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BA363D">
        <w:rPr>
          <w:b w:val="0"/>
          <w:sz w:val="22"/>
          <w:szCs w:val="22"/>
        </w:rPr>
        <w:t>28</w:t>
      </w:r>
      <w:r w:rsidRPr="00D2723C">
        <w:rPr>
          <w:b w:val="0"/>
          <w:sz w:val="22"/>
          <w:szCs w:val="22"/>
        </w:rPr>
        <w:t>.</w:t>
      </w:r>
      <w:r w:rsidR="00BA363D">
        <w:rPr>
          <w:b w:val="0"/>
          <w:sz w:val="22"/>
          <w:szCs w:val="22"/>
        </w:rPr>
        <w:t>03.2019</w:t>
      </w:r>
      <w:r w:rsidR="00B80296" w:rsidRPr="00D2723C">
        <w:rPr>
          <w:b w:val="0"/>
          <w:sz w:val="22"/>
          <w:szCs w:val="22"/>
        </w:rPr>
        <w:t xml:space="preserve"> r.</w:t>
      </w: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BA363D">
        <w:rPr>
          <w:b w:val="0"/>
          <w:sz w:val="22"/>
          <w:szCs w:val="22"/>
        </w:rPr>
        <w:t>II</w:t>
      </w:r>
      <w:r w:rsidR="003764C0" w:rsidRPr="00D2723C">
        <w:rPr>
          <w:b w:val="0"/>
          <w:sz w:val="22"/>
          <w:szCs w:val="22"/>
        </w:rPr>
        <w:t>I</w:t>
      </w:r>
      <w:r w:rsidR="00BA363D">
        <w:rPr>
          <w:b w:val="0"/>
          <w:sz w:val="22"/>
          <w:szCs w:val="22"/>
        </w:rPr>
        <w:t>/19/</w:t>
      </w:r>
      <w:r w:rsidR="00764B55">
        <w:rPr>
          <w:b w:val="0"/>
          <w:sz w:val="22"/>
          <w:szCs w:val="22"/>
        </w:rPr>
        <w:t>234</w:t>
      </w:r>
      <w:bookmarkStart w:id="0" w:name="_GoBack"/>
      <w:bookmarkEnd w:id="0"/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 w:rsidRPr="003764C0">
        <w:rPr>
          <w:b w:val="0"/>
          <w:sz w:val="22"/>
          <w:szCs w:val="22"/>
        </w:rPr>
        <w:t>dostawę</w:t>
      </w:r>
      <w:r w:rsidR="00AC0781" w:rsidRPr="003764C0">
        <w:rPr>
          <w:b w:val="0"/>
          <w:sz w:val="22"/>
          <w:szCs w:val="22"/>
        </w:rPr>
        <w:t xml:space="preserve"> </w:t>
      </w:r>
      <w:r w:rsidR="00BA363D" w:rsidRPr="00BA363D">
        <w:rPr>
          <w:b w:val="0"/>
          <w:sz w:val="22"/>
          <w:szCs w:val="22"/>
        </w:rPr>
        <w:t xml:space="preserve">odczynników do posiadanych analizatorów na okres 3 miesięcy </w:t>
      </w:r>
      <w:r w:rsidR="00BD5F19" w:rsidRPr="003764C0">
        <w:rPr>
          <w:b w:val="0"/>
          <w:sz w:val="22"/>
          <w:szCs w:val="22"/>
        </w:rPr>
        <w:t xml:space="preserve">(nr sprawy </w:t>
      </w:r>
      <w:r w:rsidR="00BA363D">
        <w:rPr>
          <w:b w:val="0"/>
          <w:sz w:val="22"/>
          <w:szCs w:val="22"/>
        </w:rPr>
        <w:t>2</w:t>
      </w:r>
      <w:r w:rsidR="003764C0" w:rsidRPr="003764C0">
        <w:rPr>
          <w:b w:val="0"/>
          <w:sz w:val="22"/>
          <w:szCs w:val="22"/>
        </w:rPr>
        <w:t>7</w:t>
      </w:r>
      <w:r w:rsidR="00BA363D">
        <w:rPr>
          <w:b w:val="0"/>
          <w:sz w:val="22"/>
          <w:szCs w:val="22"/>
        </w:rPr>
        <w:t>/2019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B75328" w:rsidRPr="00F976E0" w:rsidRDefault="00B75328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1 – </w:t>
      </w:r>
      <w:r w:rsidR="00C27881" w:rsidRPr="00F976E0">
        <w:rPr>
          <w:rFonts w:eastAsia="Times New Roman"/>
          <w:sz w:val="22"/>
          <w:szCs w:val="22"/>
        </w:rPr>
        <w:t>Roche Diagnostics Polska Sp. z o.o., ul. Wybrzeże Gdyńskie 6B, 01-531 Warszawa</w:t>
      </w:r>
    </w:p>
    <w:p w:rsidR="00B75328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2</w:t>
      </w:r>
      <w:r w:rsidR="00B75328" w:rsidRPr="00F976E0">
        <w:rPr>
          <w:rFonts w:eastAsia="Times New Roman"/>
          <w:sz w:val="22"/>
          <w:szCs w:val="22"/>
        </w:rPr>
        <w:t xml:space="preserve"> – </w:t>
      </w:r>
      <w:r w:rsidRPr="00F976E0">
        <w:rPr>
          <w:rFonts w:eastAsia="Times New Roman"/>
          <w:sz w:val="22"/>
          <w:szCs w:val="22"/>
        </w:rPr>
        <w:t>Radiometer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3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B75328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4</w:t>
      </w:r>
      <w:r w:rsidR="00B75328" w:rsidRPr="00F976E0">
        <w:rPr>
          <w:rFonts w:eastAsia="Times New Roman"/>
          <w:b/>
          <w:sz w:val="22"/>
          <w:szCs w:val="22"/>
        </w:rPr>
        <w:t xml:space="preserve"> – </w:t>
      </w:r>
      <w:r w:rsidRPr="00F976E0">
        <w:rPr>
          <w:rFonts w:eastAsia="Times New Roman"/>
          <w:sz w:val="22"/>
          <w:szCs w:val="22"/>
        </w:rPr>
        <w:t>Siemens Healthcare Sp. z o.o., ul. Żupnicza 11, 03-821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5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6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7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8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C27881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9</w:t>
      </w:r>
      <w:r w:rsidRPr="00F976E0">
        <w:rPr>
          <w:rFonts w:eastAsia="Times New Roman"/>
          <w:sz w:val="22"/>
          <w:szCs w:val="22"/>
        </w:rPr>
        <w:t xml:space="preserve"> – Radiometer Sp. z o.o., ul. Kolejowa 5/7, 01-217 Warszawa</w:t>
      </w:r>
    </w:p>
    <w:p w:rsidR="00BD5F19" w:rsidRPr="00F976E0" w:rsidRDefault="00C27881" w:rsidP="00C2788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10</w:t>
      </w:r>
      <w:r w:rsidR="00B75328" w:rsidRPr="00F976E0">
        <w:rPr>
          <w:rFonts w:eastAsia="Times New Roman"/>
          <w:b/>
          <w:sz w:val="22"/>
          <w:szCs w:val="22"/>
        </w:rPr>
        <w:t xml:space="preserve"> – </w:t>
      </w:r>
      <w:r w:rsidRPr="00F976E0">
        <w:rPr>
          <w:rFonts w:eastAsia="Times New Roman"/>
          <w:sz w:val="22"/>
          <w:szCs w:val="22"/>
        </w:rPr>
        <w:t>Werfen Polska Sp. z o.o., ul. Wolińska 4, 03-699 Warszawa</w:t>
      </w:r>
    </w:p>
    <w:p w:rsidR="00C27881" w:rsidRPr="00F859FB" w:rsidRDefault="00C27881" w:rsidP="00C2788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F859F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F859FB" w:rsidRPr="00F859FB">
        <w:rPr>
          <w:rFonts w:eastAsia="Times New Roman"/>
          <w:sz w:val="22"/>
          <w:szCs w:val="22"/>
        </w:rPr>
        <w:t>termin dostawy - 35</w:t>
      </w:r>
      <w:r w:rsidR="00E03595" w:rsidRPr="00F859FB">
        <w:rPr>
          <w:rFonts w:eastAsia="Times New Roman"/>
          <w:sz w:val="22"/>
          <w:szCs w:val="22"/>
        </w:rPr>
        <w:t>%</w:t>
      </w:r>
      <w:r w:rsidR="00F859FB" w:rsidRPr="00F859FB">
        <w:rPr>
          <w:rFonts w:eastAsia="Times New Roman"/>
          <w:sz w:val="22"/>
          <w:szCs w:val="22"/>
        </w:rPr>
        <w:t>, termin płatności - 5%,</w:t>
      </w:r>
      <w:r w:rsidR="00E03595" w:rsidRPr="00F859FB">
        <w:rPr>
          <w:rFonts w:eastAsia="Times New Roman"/>
          <w:sz w:val="22"/>
          <w:szCs w:val="22"/>
        </w:rPr>
        <w:t xml:space="preserve"> razem: - 100,00%.</w:t>
      </w:r>
    </w:p>
    <w:p w:rsidR="00B80296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wybrane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 w:rsidRPr="00F859FB">
        <w:rPr>
          <w:rFonts w:eastAsia="Times New Roman"/>
          <w:sz w:val="22"/>
          <w:szCs w:val="22"/>
        </w:rPr>
        <w:t>jsze</w:t>
      </w:r>
      <w:r w:rsidR="00B80296" w:rsidRPr="00F859FB">
        <w:rPr>
          <w:rFonts w:eastAsia="Times New Roman"/>
          <w:sz w:val="22"/>
          <w:szCs w:val="22"/>
        </w:rPr>
        <w:t xml:space="preserve"> odpowiada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treści przedmiotowej SIWZ, spełnia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59FB">
        <w:rPr>
          <w:rFonts w:eastAsia="Times New Roman"/>
          <w:sz w:val="22"/>
          <w:szCs w:val="22"/>
        </w:rPr>
        <w:t>wanie zamówienia, oraz otrzymały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Pr="00D2723C" w:rsidRDefault="00F23445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1</w:t>
      </w:r>
    </w:p>
    <w:p w:rsidR="00F23445" w:rsidRPr="00D2723C" w:rsidRDefault="00F23445" w:rsidP="00F8040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Roche Diagnostics Polska Sp. z o.o., ul. Wybrzeże Gdyńskie 6B, 01-531 Warszawa </w:t>
      </w:r>
    </w:p>
    <w:p w:rsidR="00D2723C" w:rsidRPr="00D2723C" w:rsidRDefault="00D2723C" w:rsidP="00D2723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</w:t>
      </w:r>
      <w:r w:rsidR="000E3C9B" w:rsidRPr="00D2723C">
        <w:rPr>
          <w:rFonts w:eastAsia="Times New Roman"/>
          <w:i/>
          <w:sz w:val="22"/>
          <w:szCs w:val="22"/>
        </w:rPr>
        <w:t>1,25 pkt,</w:t>
      </w:r>
      <w:r w:rsidRPr="00D2723C">
        <w:rPr>
          <w:rFonts w:eastAsia="Times New Roman"/>
          <w:i/>
          <w:sz w:val="22"/>
          <w:szCs w:val="22"/>
        </w:rPr>
        <w:t xml:space="preserve"> Razem: </w:t>
      </w:r>
      <w:r w:rsidR="000E3C9B"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80404" w:rsidRPr="00D2723C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2</w:t>
      </w:r>
    </w:p>
    <w:p w:rsidR="00B972B2" w:rsidRPr="00D2723C" w:rsidRDefault="00B972B2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3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4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Siemens Healthcare Sp. z o.o., ul. Żupnicza 11, 03-821 Warszawa 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="00D2723C" w:rsidRPr="00D2723C">
        <w:rPr>
          <w:rFonts w:eastAsia="Times New Roman"/>
          <w:i/>
          <w:sz w:val="22"/>
          <w:szCs w:val="22"/>
        </w:rPr>
        <w:t xml:space="preserve"> 14,00</w:t>
      </w:r>
      <w:r w:rsidRPr="00D2723C">
        <w:rPr>
          <w:rFonts w:eastAsia="Times New Roman"/>
          <w:i/>
          <w:sz w:val="22"/>
          <w:szCs w:val="22"/>
        </w:rPr>
        <w:t xml:space="preserve"> pkt, Termin płatności:</w:t>
      </w:r>
      <w:r w:rsidR="00D2723C" w:rsidRPr="00D2723C">
        <w:rPr>
          <w:rFonts w:eastAsia="Times New Roman"/>
          <w:i/>
          <w:sz w:val="22"/>
          <w:szCs w:val="22"/>
        </w:rPr>
        <w:t xml:space="preserve"> 5,00</w:t>
      </w:r>
      <w:r w:rsidRPr="00D2723C">
        <w:rPr>
          <w:rFonts w:eastAsia="Times New Roman"/>
          <w:i/>
          <w:sz w:val="22"/>
          <w:szCs w:val="22"/>
        </w:rPr>
        <w:t xml:space="preserve"> pkt, Razem: </w:t>
      </w:r>
      <w:r w:rsidR="00D2723C" w:rsidRPr="00D2723C">
        <w:rPr>
          <w:rFonts w:eastAsia="Times New Roman"/>
          <w:i/>
          <w:sz w:val="22"/>
          <w:szCs w:val="22"/>
        </w:rPr>
        <w:t>79</w:t>
      </w:r>
      <w:r w:rsidRPr="00D2723C">
        <w:rPr>
          <w:rFonts w:eastAsia="Times New Roman"/>
          <w:i/>
          <w:sz w:val="22"/>
          <w:szCs w:val="22"/>
        </w:rPr>
        <w:t>,00 pkt.</w:t>
      </w:r>
    </w:p>
    <w:p w:rsidR="00F23445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5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6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7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8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9</w:t>
      </w:r>
    </w:p>
    <w:p w:rsidR="00B972B2" w:rsidRPr="00D2723C" w:rsidRDefault="00B972B2" w:rsidP="00B972B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Radiometer Sp. z o.o., ul. Kolejowa 5/7, 01-217 Warszawa </w:t>
      </w:r>
    </w:p>
    <w:p w:rsidR="000E3C9B" w:rsidRPr="00D2723C" w:rsidRDefault="000E3C9B" w:rsidP="000E3C9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Termin dostawy: 7,00 pkt, Termin płatności: 1,25 pkt, Razem: </w:t>
      </w:r>
      <w:r>
        <w:rPr>
          <w:rFonts w:eastAsia="Times New Roman"/>
          <w:i/>
          <w:sz w:val="22"/>
          <w:szCs w:val="22"/>
        </w:rPr>
        <w:t>68,25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Pakiet nr 10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2723C">
        <w:rPr>
          <w:rFonts w:eastAsia="Times New Roman"/>
          <w:sz w:val="22"/>
          <w:szCs w:val="22"/>
        </w:rPr>
        <w:t xml:space="preserve">Werfen Polska Sp. z o.o., ul. Wolińska 4, 03-699 Warszawa </w:t>
      </w:r>
    </w:p>
    <w:p w:rsidR="00F23445" w:rsidRPr="00D2723C" w:rsidRDefault="00F23445" w:rsidP="00F234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>Cena: 60,00 pkt, Termin dostawy:</w:t>
      </w:r>
      <w:r w:rsidR="00D2723C">
        <w:rPr>
          <w:rFonts w:eastAsia="Times New Roman"/>
          <w:i/>
          <w:sz w:val="22"/>
          <w:szCs w:val="22"/>
        </w:rPr>
        <w:t xml:space="preserve"> </w:t>
      </w:r>
      <w:r w:rsidR="00D2723C" w:rsidRPr="00D2723C">
        <w:rPr>
          <w:rFonts w:eastAsia="Times New Roman"/>
          <w:i/>
          <w:sz w:val="22"/>
          <w:szCs w:val="22"/>
        </w:rPr>
        <w:t>7,00</w:t>
      </w:r>
      <w:r w:rsidRPr="00D2723C">
        <w:rPr>
          <w:rFonts w:eastAsia="Times New Roman"/>
          <w:i/>
          <w:sz w:val="22"/>
          <w:szCs w:val="22"/>
        </w:rPr>
        <w:t xml:space="preserve"> pkt, Termin płatności:</w:t>
      </w:r>
      <w:r w:rsidR="00D2723C">
        <w:rPr>
          <w:rFonts w:eastAsia="Times New Roman"/>
          <w:i/>
          <w:sz w:val="22"/>
          <w:szCs w:val="22"/>
        </w:rPr>
        <w:t xml:space="preserve"> </w:t>
      </w:r>
      <w:r w:rsidR="00D2723C" w:rsidRPr="00D2723C">
        <w:rPr>
          <w:rFonts w:eastAsia="Times New Roman"/>
          <w:i/>
          <w:sz w:val="22"/>
          <w:szCs w:val="22"/>
        </w:rPr>
        <w:t>5,00</w:t>
      </w:r>
      <w:r w:rsidRPr="00D2723C">
        <w:rPr>
          <w:rFonts w:eastAsia="Times New Roman"/>
          <w:i/>
          <w:sz w:val="22"/>
          <w:szCs w:val="22"/>
        </w:rPr>
        <w:t xml:space="preserve"> pkt, Razem: </w:t>
      </w:r>
      <w:r w:rsidR="00D2723C" w:rsidRPr="00D2723C">
        <w:rPr>
          <w:rFonts w:eastAsia="Times New Roman"/>
          <w:i/>
          <w:sz w:val="22"/>
          <w:szCs w:val="22"/>
        </w:rPr>
        <w:t>72</w:t>
      </w:r>
      <w:r w:rsidRPr="00D2723C">
        <w:rPr>
          <w:rFonts w:eastAsia="Times New Roman"/>
          <w:i/>
          <w:sz w:val="22"/>
          <w:szCs w:val="22"/>
        </w:rPr>
        <w:t>,00 pkt.</w:t>
      </w:r>
    </w:p>
    <w:p w:rsidR="00F23445" w:rsidRPr="003764C0" w:rsidRDefault="00F23445" w:rsidP="00F23445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974B1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974B1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974B1F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 xml:space="preserve">W prowadzonym postępowaniu nie </w:t>
      </w:r>
      <w:r w:rsidR="004A6ED5" w:rsidRPr="00974B1F">
        <w:rPr>
          <w:rFonts w:eastAsia="Times New Roman"/>
          <w:sz w:val="22"/>
          <w:szCs w:val="22"/>
        </w:rPr>
        <w:t xml:space="preserve">odrzucono </w:t>
      </w:r>
      <w:r w:rsidRPr="00974B1F">
        <w:rPr>
          <w:rFonts w:eastAsia="Times New Roman"/>
          <w:sz w:val="22"/>
          <w:szCs w:val="22"/>
        </w:rPr>
        <w:t xml:space="preserve">żadnej </w:t>
      </w:r>
      <w:r w:rsidR="004A6ED5" w:rsidRPr="00974B1F">
        <w:rPr>
          <w:rFonts w:eastAsia="Times New Roman"/>
          <w:sz w:val="22"/>
          <w:szCs w:val="22"/>
        </w:rPr>
        <w:t>ofert</w:t>
      </w:r>
      <w:r w:rsidRPr="00974B1F">
        <w:rPr>
          <w:rFonts w:eastAsia="Times New Roman"/>
          <w:sz w:val="22"/>
          <w:szCs w:val="22"/>
        </w:rPr>
        <w:t>y.</w:t>
      </w:r>
    </w:p>
    <w:p w:rsidR="004A6ED5" w:rsidRPr="00974B1F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974B1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74B1F" w:rsidRDefault="00F80404" w:rsidP="009C3725">
      <w:pPr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</w:t>
      </w:r>
      <w:r w:rsidR="009C3725" w:rsidRPr="00974B1F">
        <w:rPr>
          <w:rFonts w:eastAsia="Times New Roman"/>
          <w:sz w:val="22"/>
          <w:szCs w:val="22"/>
        </w:rPr>
        <w:t>ostępowanie</w:t>
      </w:r>
      <w:r w:rsidRPr="00974B1F">
        <w:rPr>
          <w:rFonts w:eastAsia="Times New Roman"/>
          <w:sz w:val="22"/>
          <w:szCs w:val="22"/>
        </w:rPr>
        <w:t xml:space="preserve"> nie</w:t>
      </w:r>
      <w:r w:rsidR="009C3725" w:rsidRPr="00974B1F">
        <w:rPr>
          <w:rFonts w:eastAsia="Times New Roman"/>
          <w:sz w:val="22"/>
          <w:szCs w:val="22"/>
        </w:rPr>
        <w:t xml:space="preserve"> zostało unieważnione </w:t>
      </w:r>
      <w:r w:rsidRPr="00974B1F">
        <w:rPr>
          <w:rFonts w:eastAsia="Times New Roman"/>
          <w:sz w:val="22"/>
          <w:szCs w:val="22"/>
        </w:rPr>
        <w:t>w żadnym z pakietów.</w:t>
      </w:r>
    </w:p>
    <w:p w:rsidR="00451F69" w:rsidRPr="00974B1F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Pr="00974B1F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BD5F19" w:rsidRPr="00974B1F">
        <w:rPr>
          <w:rFonts w:eastAsia="Times New Roman"/>
          <w:sz w:val="22"/>
          <w:szCs w:val="22"/>
        </w:rPr>
        <w:t xml:space="preserve">umów </w:t>
      </w:r>
      <w:r w:rsidR="00544822" w:rsidRPr="00974B1F">
        <w:rPr>
          <w:rFonts w:eastAsia="Times New Roman"/>
          <w:sz w:val="22"/>
          <w:szCs w:val="22"/>
        </w:rPr>
        <w:t>to</w:t>
      </w:r>
      <w:r w:rsidR="00B241BD" w:rsidRPr="00974B1F">
        <w:rPr>
          <w:rFonts w:eastAsia="Times New Roman"/>
          <w:sz w:val="22"/>
          <w:szCs w:val="22"/>
        </w:rPr>
        <w:t xml:space="preserve"> </w:t>
      </w:r>
      <w:r w:rsidR="000E3C9B">
        <w:rPr>
          <w:rFonts w:eastAsia="Times New Roman"/>
          <w:sz w:val="22"/>
          <w:szCs w:val="22"/>
        </w:rPr>
        <w:t>01</w:t>
      </w:r>
      <w:r w:rsidR="00DE6631" w:rsidRPr="00974B1F">
        <w:rPr>
          <w:rFonts w:eastAsia="Times New Roman"/>
          <w:sz w:val="22"/>
          <w:szCs w:val="22"/>
        </w:rPr>
        <w:t>.</w:t>
      </w:r>
      <w:r w:rsidR="000E3C9B">
        <w:rPr>
          <w:rFonts w:eastAsia="Times New Roman"/>
          <w:sz w:val="22"/>
          <w:szCs w:val="22"/>
        </w:rPr>
        <w:t>04.2019</w:t>
      </w:r>
      <w:r w:rsidR="00DE6631" w:rsidRPr="00974B1F">
        <w:rPr>
          <w:rFonts w:eastAsia="Times New Roman"/>
          <w:sz w:val="22"/>
          <w:szCs w:val="22"/>
        </w:rPr>
        <w:t>r.</w:t>
      </w:r>
    </w:p>
    <w:sectPr w:rsidR="009C5F11" w:rsidRPr="00974B1F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3C9B"/>
    <w:rsid w:val="0018269F"/>
    <w:rsid w:val="001A3666"/>
    <w:rsid w:val="001B664A"/>
    <w:rsid w:val="001F7662"/>
    <w:rsid w:val="0020793B"/>
    <w:rsid w:val="002147D8"/>
    <w:rsid w:val="002313C9"/>
    <w:rsid w:val="003068F8"/>
    <w:rsid w:val="003539F6"/>
    <w:rsid w:val="00354524"/>
    <w:rsid w:val="003764C0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04C8F"/>
    <w:rsid w:val="00743C07"/>
    <w:rsid w:val="00755A05"/>
    <w:rsid w:val="00764B55"/>
    <w:rsid w:val="00784919"/>
    <w:rsid w:val="007A7CC4"/>
    <w:rsid w:val="008313EF"/>
    <w:rsid w:val="00831C56"/>
    <w:rsid w:val="00854556"/>
    <w:rsid w:val="00872359"/>
    <w:rsid w:val="00873AB2"/>
    <w:rsid w:val="008909C4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A363D"/>
    <w:rsid w:val="00BD5F19"/>
    <w:rsid w:val="00C27881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969"/>
  <w15:docId w15:val="{D85884A7-67C5-4C33-A919-D0A16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72</cp:revision>
  <cp:lastPrinted>2018-11-26T10:17:00Z</cp:lastPrinted>
  <dcterms:created xsi:type="dcterms:W3CDTF">2017-09-08T11:53:00Z</dcterms:created>
  <dcterms:modified xsi:type="dcterms:W3CDTF">2019-03-28T11:25:00Z</dcterms:modified>
</cp:coreProperties>
</file>