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7B" w:rsidRDefault="00B8657B" w:rsidP="00D54451">
      <w:pPr>
        <w:rPr>
          <w:rFonts w:eastAsia="Calibri"/>
        </w:rPr>
      </w:pPr>
    </w:p>
    <w:p w:rsidR="00D54451" w:rsidRPr="00EB720F" w:rsidRDefault="00940CB8" w:rsidP="00D54451">
      <w:pPr>
        <w:rPr>
          <w:rFonts w:eastAsia="Calibri"/>
        </w:rPr>
      </w:pPr>
      <w:r w:rsidRPr="00EB720F">
        <w:rPr>
          <w:rFonts w:eastAsia="Calibri"/>
        </w:rPr>
        <w:t>ZP/</w:t>
      </w:r>
      <w:r w:rsidR="00C138D3" w:rsidRPr="00EB720F">
        <w:rPr>
          <w:rFonts w:eastAsia="Calibri"/>
        </w:rPr>
        <w:t>I/19</w:t>
      </w:r>
      <w:r w:rsidR="00D54451" w:rsidRPr="00EB720F">
        <w:rPr>
          <w:rFonts w:eastAsia="Calibri"/>
        </w:rPr>
        <w:t>/</w:t>
      </w:r>
      <w:r w:rsidR="00B83014">
        <w:rPr>
          <w:rFonts w:eastAsia="Calibri"/>
        </w:rPr>
        <w:t>36</w:t>
      </w:r>
      <w:r w:rsidR="003A7F57">
        <w:rPr>
          <w:rFonts w:eastAsia="Calibri"/>
        </w:rPr>
        <w:t xml:space="preserve"> </w:t>
      </w:r>
      <w:r w:rsidR="00D54451" w:rsidRPr="00EB720F">
        <w:rPr>
          <w:rFonts w:eastAsia="Calibri"/>
        </w:rPr>
        <w:tab/>
      </w:r>
      <w:r w:rsidR="00D54451" w:rsidRPr="00EB720F">
        <w:rPr>
          <w:rFonts w:eastAsia="Calibri"/>
        </w:rPr>
        <w:tab/>
      </w:r>
      <w:r w:rsidR="00D54451" w:rsidRPr="00EB720F">
        <w:rPr>
          <w:rFonts w:eastAsia="Calibri"/>
        </w:rPr>
        <w:tab/>
      </w:r>
      <w:r w:rsidR="00D54451" w:rsidRPr="00EB720F">
        <w:rPr>
          <w:rFonts w:eastAsia="Calibri"/>
        </w:rPr>
        <w:tab/>
      </w:r>
      <w:r w:rsidR="00D54451" w:rsidRPr="00EB720F">
        <w:rPr>
          <w:rFonts w:eastAsia="Calibri"/>
        </w:rPr>
        <w:tab/>
      </w:r>
      <w:r w:rsidR="00D54451" w:rsidRPr="00EB720F">
        <w:rPr>
          <w:rFonts w:eastAsia="Calibri"/>
        </w:rPr>
        <w:tab/>
      </w:r>
      <w:r w:rsidRPr="00EB720F">
        <w:rPr>
          <w:rFonts w:eastAsia="Calibri"/>
        </w:rPr>
        <w:tab/>
      </w:r>
      <w:r w:rsidRPr="00EB720F">
        <w:rPr>
          <w:rFonts w:eastAsia="Calibri"/>
        </w:rPr>
        <w:tab/>
      </w:r>
      <w:r w:rsidRPr="00EB720F">
        <w:rPr>
          <w:rFonts w:eastAsia="Calibri"/>
        </w:rPr>
        <w:tab/>
        <w:t xml:space="preserve">   </w:t>
      </w:r>
      <w:r w:rsidR="002201D8">
        <w:rPr>
          <w:rFonts w:eastAsia="Calibri"/>
        </w:rPr>
        <w:t xml:space="preserve">  </w:t>
      </w:r>
      <w:r w:rsidRPr="00EB720F">
        <w:rPr>
          <w:rFonts w:eastAsia="Calibri"/>
        </w:rPr>
        <w:t xml:space="preserve">Białystok, dnia </w:t>
      </w:r>
      <w:r w:rsidR="00B403C3">
        <w:rPr>
          <w:rFonts w:eastAsia="Calibri"/>
        </w:rPr>
        <w:t>18</w:t>
      </w:r>
      <w:r w:rsidR="00C138D3" w:rsidRPr="00EB720F">
        <w:rPr>
          <w:rFonts w:eastAsia="Calibri"/>
        </w:rPr>
        <w:t>.01.2019</w:t>
      </w:r>
      <w:r w:rsidR="00D54451" w:rsidRPr="00EB720F">
        <w:rPr>
          <w:rFonts w:eastAsia="Calibri"/>
        </w:rPr>
        <w:t xml:space="preserve"> r.</w:t>
      </w:r>
    </w:p>
    <w:p w:rsidR="00C1729B" w:rsidRPr="00EB720F" w:rsidRDefault="00C1729B" w:rsidP="00D54451">
      <w:pPr>
        <w:spacing w:line="276" w:lineRule="auto"/>
        <w:rPr>
          <w:b/>
          <w:kern w:val="2"/>
          <w:lang w:eastAsia="ar-SA"/>
        </w:rPr>
      </w:pPr>
    </w:p>
    <w:p w:rsidR="005876FA" w:rsidRPr="00160EAE" w:rsidRDefault="005876FA" w:rsidP="00D54451">
      <w:pPr>
        <w:spacing w:line="276" w:lineRule="auto"/>
        <w:jc w:val="center"/>
        <w:rPr>
          <w:b/>
          <w:kern w:val="2"/>
          <w:lang w:eastAsia="ar-SA"/>
        </w:rPr>
      </w:pPr>
    </w:p>
    <w:p w:rsidR="000F18DB" w:rsidRPr="00160EAE" w:rsidRDefault="00414550" w:rsidP="000F18DB">
      <w:pPr>
        <w:spacing w:line="276" w:lineRule="auto"/>
        <w:jc w:val="center"/>
        <w:rPr>
          <w:b/>
          <w:kern w:val="2"/>
          <w:lang w:eastAsia="ar-SA"/>
        </w:rPr>
      </w:pPr>
      <w:r w:rsidRPr="00160EAE">
        <w:rPr>
          <w:b/>
          <w:kern w:val="2"/>
          <w:lang w:eastAsia="ar-SA"/>
        </w:rPr>
        <w:t>M</w:t>
      </w:r>
      <w:r w:rsidR="000F18DB" w:rsidRPr="00160EAE">
        <w:rPr>
          <w:b/>
          <w:kern w:val="2"/>
          <w:lang w:eastAsia="ar-SA"/>
        </w:rPr>
        <w:t>odyfikacja SIWZ</w:t>
      </w:r>
    </w:p>
    <w:p w:rsidR="000F18DB" w:rsidRPr="00160EAE" w:rsidRDefault="000F18DB" w:rsidP="000F18DB">
      <w:pPr>
        <w:spacing w:line="276" w:lineRule="auto"/>
        <w:jc w:val="center"/>
        <w:rPr>
          <w:b/>
          <w:kern w:val="2"/>
          <w:lang w:eastAsia="ar-SA"/>
        </w:rPr>
      </w:pPr>
      <w:r w:rsidRPr="00160EAE">
        <w:rPr>
          <w:b/>
          <w:kern w:val="2"/>
          <w:lang w:eastAsia="ar-SA"/>
        </w:rPr>
        <w:t xml:space="preserve">oraz zmiana terminu składania ofert </w:t>
      </w:r>
    </w:p>
    <w:p w:rsidR="00F276EA" w:rsidRPr="00160EAE" w:rsidRDefault="00F276EA" w:rsidP="00D54451">
      <w:pPr>
        <w:spacing w:line="276" w:lineRule="auto"/>
        <w:jc w:val="center"/>
        <w:rPr>
          <w:b/>
          <w:kern w:val="2"/>
          <w:lang w:eastAsia="ar-SA"/>
        </w:rPr>
      </w:pPr>
    </w:p>
    <w:p w:rsidR="00D54451" w:rsidRPr="00160EAE" w:rsidRDefault="00D54451" w:rsidP="00D54451">
      <w:pPr>
        <w:spacing w:line="276" w:lineRule="auto"/>
        <w:rPr>
          <w:rFonts w:eastAsia="Calibri"/>
          <w:u w:val="single"/>
        </w:rPr>
      </w:pPr>
      <w:r w:rsidRPr="00160EAE">
        <w:rPr>
          <w:rFonts w:eastAsia="Calibri"/>
          <w:b/>
          <w:u w:val="single"/>
        </w:rPr>
        <w:t>Dotyczy:</w:t>
      </w:r>
      <w:r w:rsidRPr="00160EAE">
        <w:rPr>
          <w:rFonts w:eastAsia="Calibri"/>
          <w:u w:val="single"/>
        </w:rPr>
        <w:t xml:space="preserve"> postępowania o udzielenie zamówienia publicznego w trybie przetargu nie</w:t>
      </w:r>
      <w:r w:rsidR="00940CB8" w:rsidRPr="00160EAE">
        <w:rPr>
          <w:rFonts w:eastAsia="Calibri"/>
          <w:u w:val="single"/>
        </w:rPr>
        <w:t>ograniczonego n</w:t>
      </w:r>
      <w:r w:rsidR="00D368FC" w:rsidRPr="00160EAE">
        <w:rPr>
          <w:rFonts w:eastAsia="Calibri"/>
          <w:u w:val="single"/>
        </w:rPr>
        <w:t xml:space="preserve">a </w:t>
      </w:r>
      <w:r w:rsidR="00C1729B" w:rsidRPr="00160EAE">
        <w:rPr>
          <w:rFonts w:eastAsia="Calibri"/>
          <w:u w:val="single"/>
          <w:lang w:eastAsia="ar-SA"/>
        </w:rPr>
        <w:t>dokończenie budynku E1 przy ul. Żurawiej 14</w:t>
      </w:r>
      <w:r w:rsidR="00940CB8" w:rsidRPr="00160EAE">
        <w:rPr>
          <w:rFonts w:eastAsia="Calibri"/>
          <w:u w:val="single"/>
        </w:rPr>
        <w:t xml:space="preserve">, nr </w:t>
      </w:r>
      <w:r w:rsidR="005876FA" w:rsidRPr="00160EAE">
        <w:rPr>
          <w:rFonts w:eastAsia="Calibri"/>
          <w:u w:val="single"/>
        </w:rPr>
        <w:t xml:space="preserve">sprawy </w:t>
      </w:r>
      <w:r w:rsidR="00C138D3" w:rsidRPr="00160EAE">
        <w:rPr>
          <w:rFonts w:eastAsia="Calibri"/>
          <w:u w:val="single"/>
        </w:rPr>
        <w:t>124</w:t>
      </w:r>
      <w:r w:rsidR="00940CB8" w:rsidRPr="00160EAE">
        <w:rPr>
          <w:rFonts w:eastAsia="Calibri"/>
          <w:u w:val="single"/>
        </w:rPr>
        <w:t>/2018</w:t>
      </w:r>
      <w:r w:rsidRPr="00160EAE">
        <w:rPr>
          <w:rFonts w:eastAsia="Calibri"/>
          <w:u w:val="single"/>
        </w:rPr>
        <w:t>.</w:t>
      </w:r>
    </w:p>
    <w:p w:rsidR="00C1729B" w:rsidRPr="00160EAE" w:rsidRDefault="00C1729B" w:rsidP="00624365">
      <w:pPr>
        <w:spacing w:line="276" w:lineRule="auto"/>
        <w:rPr>
          <w:u w:val="single"/>
        </w:rPr>
      </w:pPr>
    </w:p>
    <w:p w:rsidR="00624365" w:rsidRPr="00160EAE" w:rsidRDefault="00624365" w:rsidP="00B8657B">
      <w:pPr>
        <w:ind w:firstLine="708"/>
      </w:pPr>
      <w:r w:rsidRPr="00160EAE">
        <w:t>Zamawiający Uniwersytecki Szpital Kliniczny w Białymstoku, dział</w:t>
      </w:r>
      <w:r w:rsidR="00D643B8" w:rsidRPr="00160EAE">
        <w:t>ając na podstawie art. 38 ust. 4</w:t>
      </w:r>
      <w:r w:rsidRPr="00160EAE">
        <w:t xml:space="preserve"> ustawy </w:t>
      </w:r>
      <w:r w:rsidRPr="00160EAE">
        <w:br/>
        <w:t>z dnia 29.01.2004 r. Prawo zam</w:t>
      </w:r>
      <w:r w:rsidR="00B403C3">
        <w:t>ówień publicznych (Dz. U. z 2018 r. poz. 1986)</w:t>
      </w:r>
      <w:r w:rsidRPr="00160EAE">
        <w:t xml:space="preserve"> przedstawia poniżej treść </w:t>
      </w:r>
      <w:r w:rsidR="00D843B4" w:rsidRPr="00160EAE">
        <w:t xml:space="preserve">modyfikacji </w:t>
      </w:r>
      <w:r w:rsidRPr="00160EAE">
        <w:t>do treści Specyfikacji Istotnych Warunków Zamówienia (SIWZ):</w:t>
      </w:r>
    </w:p>
    <w:p w:rsidR="00624365" w:rsidRPr="00160EAE" w:rsidRDefault="00624365" w:rsidP="00B8657B">
      <w:pPr>
        <w:pStyle w:val="Akapitzlist"/>
        <w:ind w:left="357"/>
        <w:rPr>
          <w:u w:val="single"/>
        </w:rPr>
      </w:pPr>
    </w:p>
    <w:p w:rsidR="00D643B8" w:rsidRPr="00160EAE" w:rsidRDefault="00C429A6" w:rsidP="00D643B8">
      <w:pPr>
        <w:pStyle w:val="Akapitzlist"/>
        <w:numPr>
          <w:ilvl w:val="0"/>
          <w:numId w:val="8"/>
        </w:numPr>
        <w:spacing w:after="200" w:line="276" w:lineRule="auto"/>
        <w:ind w:left="357" w:hanging="357"/>
        <w:textAlignment w:val="baseline"/>
      </w:pPr>
      <w:r w:rsidRPr="00160EAE">
        <w:t xml:space="preserve">w zakresie </w:t>
      </w:r>
      <w:r w:rsidR="00D643B8" w:rsidRPr="00160EAE">
        <w:t>okoliczności stanowiących podstawę do wykluczenia Wykonawcy</w:t>
      </w:r>
    </w:p>
    <w:p w:rsidR="00D643B8" w:rsidRPr="00160EAE" w:rsidRDefault="00D643B8" w:rsidP="00D643B8">
      <w:pPr>
        <w:pStyle w:val="Akapitzlist"/>
        <w:numPr>
          <w:ilvl w:val="0"/>
          <w:numId w:val="10"/>
        </w:numPr>
        <w:spacing w:after="120"/>
        <w:textAlignment w:val="baseline"/>
        <w:rPr>
          <w:b/>
        </w:rPr>
      </w:pPr>
      <w:r w:rsidRPr="00160EAE">
        <w:rPr>
          <w:b/>
        </w:rPr>
        <w:t>Rozdział II SIWZ</w:t>
      </w:r>
    </w:p>
    <w:p w:rsidR="00D643B8" w:rsidRPr="00160EAE" w:rsidRDefault="00D643B8" w:rsidP="00D643B8">
      <w:pPr>
        <w:spacing w:after="120"/>
        <w:ind w:firstLine="708"/>
        <w:textAlignment w:val="baseline"/>
      </w:pPr>
      <w:r w:rsidRPr="00160EAE">
        <w:rPr>
          <w:u w:val="single"/>
        </w:rPr>
        <w:t xml:space="preserve">Treść dotychczasową: </w:t>
      </w:r>
    </w:p>
    <w:p w:rsidR="00D643B8" w:rsidRPr="00160EAE" w:rsidRDefault="00D643B8" w:rsidP="00D643B8">
      <w:pPr>
        <w:pStyle w:val="Akapitzlist"/>
        <w:suppressAutoHyphens/>
        <w:spacing w:after="120"/>
        <w:rPr>
          <w:rFonts w:eastAsia="Calibri"/>
          <w:b/>
          <w:bCs/>
          <w:lang w:eastAsia="ar-SA"/>
        </w:rPr>
      </w:pPr>
      <w:r w:rsidRPr="00160EAE">
        <w:rPr>
          <w:rFonts w:eastAsia="Calibri"/>
          <w:bCs/>
          <w:lang w:eastAsia="ar-SA"/>
        </w:rPr>
        <w:t xml:space="preserve">„O zamówienie mogą ubiegać się Wykonawcy, którzy </w:t>
      </w:r>
      <w:r w:rsidRPr="00160EAE">
        <w:rPr>
          <w:rFonts w:eastAsia="Calibri"/>
          <w:lang w:eastAsia="ar-SA"/>
        </w:rPr>
        <w:t xml:space="preserve">nie podlegają wykluczeniu </w:t>
      </w:r>
      <w:r w:rsidRPr="00160EAE">
        <w:rPr>
          <w:rFonts w:eastAsia="Calibri"/>
          <w:bCs/>
          <w:lang w:eastAsia="ar-SA"/>
        </w:rPr>
        <w:t xml:space="preserve">z postępowania </w:t>
      </w:r>
      <w:r w:rsidR="00160EAE" w:rsidRPr="00160EAE">
        <w:rPr>
          <w:rFonts w:eastAsia="Calibri"/>
          <w:bCs/>
          <w:lang w:eastAsia="ar-SA"/>
        </w:rPr>
        <w:br/>
      </w:r>
      <w:r w:rsidRPr="00160EAE">
        <w:rPr>
          <w:rFonts w:eastAsia="Calibri"/>
          <w:bCs/>
          <w:lang w:eastAsia="ar-SA"/>
        </w:rPr>
        <w:t xml:space="preserve">w okolicznościach o których mowa w art. 24 ust.1 pkt 12)-23) oraz ust. 5) pkt. 1) ustawy Prawo zamówień publicznych </w:t>
      </w:r>
      <w:r w:rsidRPr="00160EAE">
        <w:rPr>
          <w:rFonts w:eastAsia="Calibri"/>
          <w:lang w:eastAsia="ar-SA"/>
        </w:rPr>
        <w:t>oraz spełniają warunki udziału w postępowaniu, o ile zostały one określone przez Zamawiającego.”</w:t>
      </w:r>
    </w:p>
    <w:p w:rsidR="00D643B8" w:rsidRPr="00160EAE" w:rsidRDefault="00D643B8" w:rsidP="00D643B8">
      <w:pPr>
        <w:autoSpaceDE w:val="0"/>
        <w:autoSpaceDN w:val="0"/>
        <w:adjustRightInd w:val="0"/>
        <w:spacing w:after="120"/>
        <w:ind w:left="12" w:firstLine="708"/>
        <w:rPr>
          <w:rFonts w:eastAsia="TimesNewRomanPSMT"/>
        </w:rPr>
      </w:pPr>
      <w:r w:rsidRPr="00160EAE">
        <w:rPr>
          <w:u w:val="single"/>
        </w:rPr>
        <w:t xml:space="preserve">Zastępuje się treścią: </w:t>
      </w:r>
      <w:bookmarkStart w:id="0" w:name="_GoBack"/>
      <w:bookmarkEnd w:id="0"/>
    </w:p>
    <w:p w:rsidR="00D643B8" w:rsidRPr="00160EAE" w:rsidRDefault="00D643B8" w:rsidP="00D643B8">
      <w:pPr>
        <w:pStyle w:val="Akapitzlist"/>
        <w:suppressAutoHyphens/>
        <w:spacing w:after="120"/>
        <w:rPr>
          <w:rFonts w:eastAsia="Calibri"/>
          <w:lang w:eastAsia="ar-SA"/>
        </w:rPr>
      </w:pPr>
      <w:r w:rsidRPr="00160EAE">
        <w:rPr>
          <w:rFonts w:eastAsia="Calibri"/>
          <w:bCs/>
          <w:lang w:eastAsia="ar-SA"/>
        </w:rPr>
        <w:t>„</w:t>
      </w:r>
      <w:r w:rsidRPr="00160EAE">
        <w:rPr>
          <w:rFonts w:eastAsia="Calibri"/>
          <w:bCs/>
          <w:lang w:eastAsia="ar-SA"/>
        </w:rPr>
        <w:t xml:space="preserve">O zamówienie mogą ubiegać się Wykonawcy, którzy </w:t>
      </w:r>
      <w:r w:rsidRPr="00160EAE">
        <w:rPr>
          <w:rFonts w:eastAsia="Calibri"/>
          <w:lang w:eastAsia="ar-SA"/>
        </w:rPr>
        <w:t xml:space="preserve">nie podlegają wykluczeniu </w:t>
      </w:r>
      <w:r w:rsidRPr="00160EAE">
        <w:rPr>
          <w:rFonts w:eastAsia="Calibri"/>
          <w:bCs/>
          <w:lang w:eastAsia="ar-SA"/>
        </w:rPr>
        <w:t xml:space="preserve">z postępowania </w:t>
      </w:r>
      <w:r w:rsidR="00160EAE" w:rsidRPr="00160EAE">
        <w:rPr>
          <w:rFonts w:eastAsia="Calibri"/>
          <w:bCs/>
          <w:lang w:eastAsia="ar-SA"/>
        </w:rPr>
        <w:br/>
      </w:r>
      <w:r w:rsidRPr="00160EAE">
        <w:rPr>
          <w:rFonts w:eastAsia="Calibri"/>
          <w:bCs/>
          <w:lang w:eastAsia="ar-SA"/>
        </w:rPr>
        <w:t xml:space="preserve">w okolicznościach o których mowa w art. 24 ust.1 pkt 12)-23) oraz ust. 5) pkt. 1) </w:t>
      </w:r>
      <w:r w:rsidRPr="00160EAE">
        <w:rPr>
          <w:rFonts w:eastAsia="Calibri"/>
          <w:b/>
          <w:bCs/>
          <w:u w:val="single"/>
          <w:lang w:eastAsia="ar-SA"/>
        </w:rPr>
        <w:t>i 4)</w:t>
      </w:r>
      <w:r w:rsidRPr="00160EAE">
        <w:rPr>
          <w:rFonts w:eastAsia="Calibri"/>
          <w:bCs/>
          <w:lang w:eastAsia="ar-SA"/>
        </w:rPr>
        <w:t xml:space="preserve"> ustawy Prawo zamówień publicznych </w:t>
      </w:r>
      <w:r w:rsidRPr="00160EAE">
        <w:rPr>
          <w:rFonts w:eastAsia="Calibri"/>
          <w:lang w:eastAsia="ar-SA"/>
        </w:rPr>
        <w:t>oraz spełniają warunki udziału w postępowaniu, o ile zostały one określone przez Zamawiającego.</w:t>
      </w:r>
      <w:r w:rsidRPr="00160EAE">
        <w:rPr>
          <w:rFonts w:eastAsia="Calibri"/>
          <w:lang w:eastAsia="ar-SA"/>
        </w:rPr>
        <w:t>”</w:t>
      </w:r>
    </w:p>
    <w:p w:rsidR="00D643B8" w:rsidRPr="00160EAE" w:rsidRDefault="00D643B8" w:rsidP="00D643B8">
      <w:pPr>
        <w:pStyle w:val="Akapitzlist"/>
        <w:suppressAutoHyphens/>
        <w:spacing w:after="120"/>
        <w:rPr>
          <w:rFonts w:eastAsia="Calibri"/>
          <w:b/>
          <w:bCs/>
          <w:lang w:eastAsia="ar-SA"/>
        </w:rPr>
      </w:pPr>
    </w:p>
    <w:p w:rsidR="00D643B8" w:rsidRPr="00160EAE" w:rsidRDefault="00D643B8" w:rsidP="00D643B8">
      <w:pPr>
        <w:pStyle w:val="Akapitzlist"/>
        <w:numPr>
          <w:ilvl w:val="0"/>
          <w:numId w:val="10"/>
        </w:numPr>
        <w:spacing w:after="120"/>
        <w:textAlignment w:val="baseline"/>
        <w:rPr>
          <w:b/>
        </w:rPr>
      </w:pPr>
      <w:r w:rsidRPr="00160EAE">
        <w:rPr>
          <w:b/>
        </w:rPr>
        <w:t>Rozdział II SIWZ</w:t>
      </w:r>
      <w:r w:rsidRPr="00160EAE">
        <w:rPr>
          <w:b/>
        </w:rPr>
        <w:t xml:space="preserve"> pkt 1 ppkt b)</w:t>
      </w:r>
    </w:p>
    <w:p w:rsidR="00D643B8" w:rsidRPr="00160EAE" w:rsidRDefault="00D643B8" w:rsidP="00D643B8">
      <w:pPr>
        <w:spacing w:after="120"/>
        <w:ind w:firstLine="708"/>
        <w:textAlignment w:val="baseline"/>
      </w:pPr>
      <w:r w:rsidRPr="00160EAE">
        <w:rPr>
          <w:u w:val="single"/>
        </w:rPr>
        <w:t xml:space="preserve">Treść dotychczasową: </w:t>
      </w:r>
    </w:p>
    <w:p w:rsidR="00D643B8" w:rsidRPr="00160EAE" w:rsidRDefault="00D643B8" w:rsidP="00D44FE1">
      <w:pPr>
        <w:suppressAutoHyphens/>
        <w:ind w:left="708"/>
        <w:rPr>
          <w:rFonts w:eastAsia="Calibri"/>
          <w:lang w:eastAsia="ar-SA"/>
        </w:rPr>
      </w:pPr>
      <w:r w:rsidRPr="00D643B8">
        <w:rPr>
          <w:rFonts w:eastAsia="Calibri"/>
          <w:lang w:eastAsia="ar-SA"/>
        </w:rPr>
        <w:t xml:space="preserve">Zamawiający uzna ten warunek za spełniony, jeśli Wykonawca wykaże, że nie podlega wykluczeniu na podstawie art. 24 ust.1 </w:t>
      </w:r>
      <w:r w:rsidR="00D44FE1" w:rsidRPr="00160EAE">
        <w:rPr>
          <w:rFonts w:eastAsia="Calibri"/>
          <w:lang w:eastAsia="ar-SA"/>
        </w:rPr>
        <w:t>pkt 12)-23) oraz ust. 5 pkt. 1)</w:t>
      </w:r>
      <w:r w:rsidRPr="00160EAE">
        <w:rPr>
          <w:rFonts w:eastAsia="Calibri"/>
          <w:lang w:eastAsia="ar-SA"/>
        </w:rPr>
        <w:t xml:space="preserve"> </w:t>
      </w:r>
      <w:r w:rsidRPr="00D643B8">
        <w:rPr>
          <w:rFonts w:eastAsia="Calibri"/>
          <w:lang w:eastAsia="ar-SA"/>
        </w:rPr>
        <w:t>ustawy Prawo zamówień publicznych.</w:t>
      </w:r>
    </w:p>
    <w:p w:rsidR="00D44FE1" w:rsidRPr="00160EAE" w:rsidRDefault="00D44FE1" w:rsidP="00D44FE1">
      <w:pPr>
        <w:suppressAutoHyphens/>
        <w:ind w:left="708"/>
        <w:rPr>
          <w:rFonts w:eastAsia="Calibri"/>
          <w:lang w:eastAsia="ar-SA"/>
        </w:rPr>
      </w:pPr>
    </w:p>
    <w:p w:rsidR="00D643B8" w:rsidRPr="00160EAE" w:rsidRDefault="00D643B8" w:rsidP="00D643B8">
      <w:pPr>
        <w:autoSpaceDE w:val="0"/>
        <w:autoSpaceDN w:val="0"/>
        <w:adjustRightInd w:val="0"/>
        <w:spacing w:after="120"/>
        <w:ind w:left="708"/>
        <w:rPr>
          <w:rFonts w:eastAsia="TimesNewRomanPSMT"/>
        </w:rPr>
      </w:pPr>
      <w:r w:rsidRPr="00160EAE">
        <w:rPr>
          <w:u w:val="single"/>
        </w:rPr>
        <w:t xml:space="preserve">Zastępuje się treścią: </w:t>
      </w:r>
    </w:p>
    <w:p w:rsidR="00D643B8" w:rsidRPr="00160EAE" w:rsidRDefault="00D44FE1" w:rsidP="000C5737">
      <w:pPr>
        <w:suppressAutoHyphens/>
        <w:ind w:left="708"/>
        <w:rPr>
          <w:rFonts w:eastAsia="Calibri"/>
          <w:lang w:eastAsia="ar-SA"/>
        </w:rPr>
      </w:pPr>
      <w:r w:rsidRPr="00D643B8">
        <w:rPr>
          <w:rFonts w:eastAsia="Calibri"/>
          <w:lang w:eastAsia="ar-SA"/>
        </w:rPr>
        <w:t xml:space="preserve">Zamawiający uzna ten warunek za spełniony, jeśli Wykonawca wykaże, że nie podlega wykluczeniu na podstawie art. 24 ust.1 pkt 12)-23) oraz ust. 5 pkt. 1) </w:t>
      </w:r>
      <w:r w:rsidRPr="00160EAE">
        <w:rPr>
          <w:rFonts w:eastAsia="Calibri"/>
          <w:b/>
          <w:u w:val="single"/>
          <w:lang w:eastAsia="ar-SA"/>
        </w:rPr>
        <w:t>i 4)</w:t>
      </w:r>
      <w:r w:rsidRPr="00160EAE">
        <w:rPr>
          <w:rFonts w:eastAsia="Calibri"/>
          <w:lang w:eastAsia="ar-SA"/>
        </w:rPr>
        <w:t xml:space="preserve"> </w:t>
      </w:r>
      <w:r w:rsidRPr="00D643B8">
        <w:rPr>
          <w:rFonts w:eastAsia="Calibri"/>
          <w:lang w:eastAsia="ar-SA"/>
        </w:rPr>
        <w:t>ustawy Prawo zamówień publicznych.</w:t>
      </w:r>
    </w:p>
    <w:p w:rsidR="000C5737" w:rsidRPr="00160EAE" w:rsidRDefault="000C5737" w:rsidP="00160EAE">
      <w:pPr>
        <w:suppressAutoHyphens/>
        <w:ind w:left="709"/>
        <w:rPr>
          <w:rFonts w:eastAsia="Calibri"/>
          <w:lang w:eastAsia="ar-SA"/>
        </w:rPr>
      </w:pPr>
    </w:p>
    <w:p w:rsidR="000C5737" w:rsidRPr="00160EAE" w:rsidRDefault="000C5737" w:rsidP="006E20EC">
      <w:pPr>
        <w:pStyle w:val="Akapitzlist"/>
        <w:numPr>
          <w:ilvl w:val="0"/>
          <w:numId w:val="10"/>
        </w:numPr>
        <w:spacing w:after="120"/>
        <w:contextualSpacing w:val="0"/>
        <w:textAlignment w:val="baseline"/>
        <w:rPr>
          <w:b/>
        </w:rPr>
      </w:pPr>
      <w:r w:rsidRPr="00160EAE">
        <w:rPr>
          <w:b/>
        </w:rPr>
        <w:t>Załącznik 2a do SIWZ</w:t>
      </w:r>
    </w:p>
    <w:p w:rsidR="006E20EC" w:rsidRPr="00160EAE" w:rsidRDefault="000C5737" w:rsidP="006E20EC">
      <w:pPr>
        <w:pStyle w:val="Akapitzlist"/>
        <w:spacing w:after="120"/>
        <w:contextualSpacing w:val="0"/>
        <w:textAlignment w:val="baseline"/>
      </w:pPr>
      <w:r w:rsidRPr="00160EAE">
        <w:t xml:space="preserve">W związku z rozszerzeniem okoliczności braku podstaw do wykluczenia, Zamawiający </w:t>
      </w:r>
      <w:r w:rsidRPr="00160EAE">
        <w:rPr>
          <w:b/>
        </w:rPr>
        <w:t>dodaje Załącznik nr 2a</w:t>
      </w:r>
      <w:r w:rsidRPr="00160EAE">
        <w:t xml:space="preserve"> do SIWZ</w:t>
      </w:r>
      <w:r w:rsidR="006E20EC" w:rsidRPr="00160EAE">
        <w:t xml:space="preserve">: </w:t>
      </w:r>
      <w:r w:rsidRPr="00160EAE">
        <w:rPr>
          <w:i/>
        </w:rPr>
        <w:t>„</w:t>
      </w:r>
      <w:r w:rsidRPr="00160EAE">
        <w:rPr>
          <w:rFonts w:eastAsia="Calibri"/>
          <w:bCs/>
          <w:i/>
          <w:lang w:eastAsia="ar-SA"/>
        </w:rPr>
        <w:t xml:space="preserve">OŚWIADCZENIE WYKONAWCY SKŁADANE NA PODSTAWIE ART. </w:t>
      </w:r>
      <w:r w:rsidRPr="00160EAE">
        <w:rPr>
          <w:rFonts w:eastAsia="Calibri"/>
          <w:bCs/>
          <w:i/>
          <w:lang w:eastAsia="ar-SA"/>
        </w:rPr>
        <w:t>24 UST. 5 PKT 4</w:t>
      </w:r>
      <w:r w:rsidRPr="00160EAE">
        <w:rPr>
          <w:rFonts w:eastAsia="Calibri"/>
          <w:bCs/>
          <w:i/>
          <w:lang w:eastAsia="ar-SA"/>
        </w:rPr>
        <w:t xml:space="preserve"> PZP </w:t>
      </w:r>
      <w:r w:rsidRPr="00160EAE">
        <w:rPr>
          <w:rFonts w:eastAsia="Calibri"/>
          <w:bCs/>
          <w:i/>
          <w:color w:val="000000"/>
          <w:lang w:eastAsia="ar-SA"/>
        </w:rPr>
        <w:t xml:space="preserve">DOTYCZĄCE </w:t>
      </w:r>
      <w:r w:rsidRPr="00160EAE">
        <w:rPr>
          <w:rFonts w:eastAsia="Calibri"/>
          <w:bCs/>
          <w:i/>
          <w:color w:val="000000"/>
          <w:lang w:eastAsia="ar-SA"/>
        </w:rPr>
        <w:t>PRZESŁANEK WYKLUCZENIA Z POSTĘPOWANIA”</w:t>
      </w:r>
    </w:p>
    <w:p w:rsidR="000C5737" w:rsidRPr="00160EAE" w:rsidRDefault="006E20EC" w:rsidP="006E20EC">
      <w:pPr>
        <w:pStyle w:val="Akapitzlist"/>
        <w:spacing w:after="120"/>
        <w:contextualSpacing w:val="0"/>
        <w:textAlignment w:val="baseline"/>
        <w:rPr>
          <w:rFonts w:eastAsia="Calibri"/>
          <w:bCs/>
          <w:i/>
          <w:color w:val="000000"/>
          <w:lang w:eastAsia="ar-SA"/>
        </w:rPr>
      </w:pPr>
      <w:r w:rsidRPr="00160EAE">
        <w:t>Treść załącznika w załączeniu do niniejszego pisma.</w:t>
      </w:r>
    </w:p>
    <w:p w:rsidR="000C5737" w:rsidRPr="00160EAE" w:rsidRDefault="000C5737" w:rsidP="006E20EC">
      <w:pPr>
        <w:pStyle w:val="Akapitzlist"/>
        <w:spacing w:after="120"/>
        <w:contextualSpacing w:val="0"/>
        <w:textAlignment w:val="baseline"/>
        <w:rPr>
          <w:b/>
          <w:u w:val="single"/>
        </w:rPr>
      </w:pPr>
      <w:r w:rsidRPr="00160EAE">
        <w:rPr>
          <w:b/>
          <w:u w:val="single"/>
        </w:rPr>
        <w:t xml:space="preserve">UWAGA. Jest to obowiązkowy załącznik składany </w:t>
      </w:r>
      <w:r w:rsidR="006E20EC" w:rsidRPr="00160EAE">
        <w:rPr>
          <w:b/>
          <w:u w:val="single"/>
        </w:rPr>
        <w:t xml:space="preserve">przez Wykonawcę </w:t>
      </w:r>
      <w:r w:rsidRPr="00160EAE">
        <w:rPr>
          <w:b/>
          <w:u w:val="single"/>
        </w:rPr>
        <w:t>wraz z ofertą.</w:t>
      </w:r>
    </w:p>
    <w:p w:rsidR="006E20EC" w:rsidRPr="00160EAE" w:rsidRDefault="006E20EC" w:rsidP="00160EAE">
      <w:pPr>
        <w:pStyle w:val="Akapitzlist"/>
        <w:contextualSpacing w:val="0"/>
        <w:textAlignment w:val="baseline"/>
        <w:rPr>
          <w:b/>
          <w:u w:val="single"/>
        </w:rPr>
      </w:pPr>
    </w:p>
    <w:p w:rsidR="006E20EC" w:rsidRPr="00160EAE" w:rsidRDefault="006E20EC" w:rsidP="006E20EC">
      <w:pPr>
        <w:pStyle w:val="Akapitzlist"/>
        <w:numPr>
          <w:ilvl w:val="0"/>
          <w:numId w:val="10"/>
        </w:numPr>
        <w:spacing w:after="120"/>
        <w:contextualSpacing w:val="0"/>
        <w:textAlignment w:val="baseline"/>
        <w:rPr>
          <w:b/>
        </w:rPr>
      </w:pPr>
      <w:r w:rsidRPr="00160EAE">
        <w:rPr>
          <w:b/>
        </w:rPr>
        <w:t>Rozdział II SIWZ</w:t>
      </w:r>
      <w:r w:rsidRPr="00160EAE">
        <w:rPr>
          <w:b/>
        </w:rPr>
        <w:t xml:space="preserve"> pkt 2 ppkt 1a</w:t>
      </w:r>
      <w:r w:rsidRPr="00160EAE">
        <w:rPr>
          <w:b/>
        </w:rPr>
        <w:t>)</w:t>
      </w:r>
    </w:p>
    <w:p w:rsidR="006E20EC" w:rsidRPr="00160EAE" w:rsidRDefault="006E20EC" w:rsidP="006E20EC">
      <w:pPr>
        <w:pStyle w:val="Akapitzlist"/>
        <w:spacing w:after="120"/>
        <w:contextualSpacing w:val="0"/>
        <w:textAlignment w:val="baseline"/>
      </w:pPr>
      <w:r w:rsidRPr="00160EAE">
        <w:rPr>
          <w:u w:val="single"/>
        </w:rPr>
        <w:t xml:space="preserve">Treść dotychczasową: </w:t>
      </w:r>
    </w:p>
    <w:p w:rsidR="006E20EC" w:rsidRPr="00160EAE" w:rsidRDefault="006E20EC" w:rsidP="006E20EC">
      <w:pPr>
        <w:pStyle w:val="ListParagraph"/>
        <w:tabs>
          <w:tab w:val="left" w:pos="600"/>
        </w:tabs>
        <w:suppressAutoHyphens w:val="0"/>
        <w:autoSpaceDE w:val="0"/>
        <w:autoSpaceDN w:val="0"/>
        <w:adjustRightInd w:val="0"/>
        <w:spacing w:afterLines="60" w:after="144"/>
        <w:ind w:left="720"/>
        <w:jc w:val="both"/>
        <w:rPr>
          <w:sz w:val="20"/>
        </w:rPr>
      </w:pPr>
      <w:r w:rsidRPr="00160EAE">
        <w:rPr>
          <w:bCs/>
          <w:sz w:val="20"/>
          <w:u w:val="single"/>
        </w:rPr>
        <w:t>„Etap I</w:t>
      </w:r>
      <w:r w:rsidRPr="00160EAE">
        <w:rPr>
          <w:sz w:val="20"/>
        </w:rPr>
        <w:t xml:space="preserve"> - Ocena wstępna, której poddawani są wszyscy Wykonawcy odbędzie się na podstawie informacji zawartych w Oświadczeniu, w zakresie wskazanym przez Zamawiającego, stanowiącym wstępne potwierdzenie, że Wykonawca o nie podlega wykluczeniu oraz spełnia warunki udziału w postępowaniu – </w:t>
      </w:r>
      <w:r w:rsidRPr="00160EAE">
        <w:rPr>
          <w:sz w:val="20"/>
          <w:u w:val="single"/>
        </w:rPr>
        <w:t>Załącznik nr 2 do SIWZ.</w:t>
      </w:r>
      <w:r w:rsidRPr="00160EAE">
        <w:rPr>
          <w:sz w:val="20"/>
        </w:rPr>
        <w:t>”</w:t>
      </w:r>
    </w:p>
    <w:p w:rsidR="006E20EC" w:rsidRPr="00160EAE" w:rsidRDefault="006E20EC" w:rsidP="006E20EC">
      <w:pPr>
        <w:pStyle w:val="Akapitzlist"/>
        <w:autoSpaceDE w:val="0"/>
        <w:autoSpaceDN w:val="0"/>
        <w:adjustRightInd w:val="0"/>
        <w:spacing w:after="120"/>
        <w:contextualSpacing w:val="0"/>
        <w:rPr>
          <w:rFonts w:eastAsia="TimesNewRomanPSMT"/>
        </w:rPr>
      </w:pPr>
      <w:r w:rsidRPr="00160EAE">
        <w:rPr>
          <w:u w:val="single"/>
        </w:rPr>
        <w:t xml:space="preserve">Zastępuje się treścią: </w:t>
      </w:r>
    </w:p>
    <w:p w:rsidR="006E20EC" w:rsidRPr="006E20EC" w:rsidRDefault="006E20EC" w:rsidP="006E20EC">
      <w:pPr>
        <w:tabs>
          <w:tab w:val="left" w:pos="600"/>
        </w:tabs>
        <w:suppressAutoHyphens/>
        <w:autoSpaceDE w:val="0"/>
        <w:autoSpaceDN w:val="0"/>
        <w:adjustRightInd w:val="0"/>
        <w:spacing w:afterLines="60" w:after="144"/>
        <w:ind w:left="720"/>
        <w:rPr>
          <w:rFonts w:eastAsia="Calibri"/>
          <w:lang w:eastAsia="ar-SA"/>
        </w:rPr>
      </w:pPr>
      <w:r w:rsidRPr="00160EAE">
        <w:rPr>
          <w:rFonts w:eastAsia="Calibri"/>
          <w:bCs/>
          <w:u w:val="single"/>
          <w:lang w:eastAsia="ar-SA"/>
        </w:rPr>
        <w:t>„</w:t>
      </w:r>
      <w:r w:rsidRPr="006E20EC">
        <w:rPr>
          <w:rFonts w:eastAsia="Calibri"/>
          <w:bCs/>
          <w:u w:val="single"/>
          <w:lang w:eastAsia="ar-SA"/>
        </w:rPr>
        <w:t>Etap I</w:t>
      </w:r>
      <w:r w:rsidRPr="006E20EC">
        <w:rPr>
          <w:rFonts w:eastAsia="Calibri"/>
          <w:lang w:eastAsia="ar-SA"/>
        </w:rPr>
        <w:t xml:space="preserve"> - Ocena wstępna, której poddawani są wszyscy Wykonawcy odbędzie się na podstawie inf</w:t>
      </w:r>
      <w:r w:rsidRPr="00160EAE">
        <w:rPr>
          <w:rFonts w:eastAsia="Calibri"/>
          <w:lang w:eastAsia="ar-SA"/>
        </w:rPr>
        <w:t>ormacji zawartych w Oświadczeniach</w:t>
      </w:r>
      <w:r w:rsidRPr="006E20EC">
        <w:rPr>
          <w:rFonts w:eastAsia="Calibri"/>
          <w:lang w:eastAsia="ar-SA"/>
        </w:rPr>
        <w:t xml:space="preserve">, w zakresie wskazanym </w:t>
      </w:r>
      <w:r w:rsidRPr="00160EAE">
        <w:rPr>
          <w:rFonts w:eastAsia="Calibri"/>
          <w:lang w:eastAsia="ar-SA"/>
        </w:rPr>
        <w:t>przez Zamawiającego, stanowiących</w:t>
      </w:r>
      <w:r w:rsidRPr="006E20EC">
        <w:rPr>
          <w:rFonts w:eastAsia="Calibri"/>
          <w:lang w:eastAsia="ar-SA"/>
        </w:rPr>
        <w:t xml:space="preserve"> wstępn</w:t>
      </w:r>
      <w:r w:rsidRPr="00160EAE">
        <w:rPr>
          <w:rFonts w:eastAsia="Calibri"/>
          <w:lang w:eastAsia="ar-SA"/>
        </w:rPr>
        <w:t xml:space="preserve">e potwierdzenie, że Wykonawca </w:t>
      </w:r>
      <w:r w:rsidRPr="006E20EC">
        <w:rPr>
          <w:rFonts w:eastAsia="Calibri"/>
          <w:lang w:eastAsia="ar-SA"/>
        </w:rPr>
        <w:t xml:space="preserve">nie podlega wykluczeniu oraz spełnia warunki udziału w postępowaniu – </w:t>
      </w:r>
      <w:r w:rsidRPr="006E20EC">
        <w:rPr>
          <w:rFonts w:eastAsia="Calibri"/>
          <w:u w:val="single"/>
          <w:lang w:eastAsia="ar-SA"/>
        </w:rPr>
        <w:t xml:space="preserve">Załącznik nr 2 </w:t>
      </w:r>
      <w:r w:rsidRPr="00160EAE">
        <w:rPr>
          <w:rFonts w:eastAsia="Calibri"/>
          <w:b/>
          <w:u w:val="single"/>
          <w:lang w:eastAsia="ar-SA"/>
        </w:rPr>
        <w:t>oraz Załącznik 2a</w:t>
      </w:r>
      <w:r w:rsidRPr="00160EAE">
        <w:rPr>
          <w:rFonts w:eastAsia="Calibri"/>
          <w:u w:val="single"/>
          <w:lang w:eastAsia="ar-SA"/>
        </w:rPr>
        <w:t xml:space="preserve"> </w:t>
      </w:r>
      <w:r w:rsidRPr="006E20EC">
        <w:rPr>
          <w:rFonts w:eastAsia="Calibri"/>
          <w:u w:val="single"/>
          <w:lang w:eastAsia="ar-SA"/>
        </w:rPr>
        <w:t>do SIWZ.</w:t>
      </w:r>
      <w:r w:rsidRPr="00160EAE">
        <w:rPr>
          <w:rFonts w:eastAsia="Calibri"/>
          <w:u w:val="single"/>
          <w:lang w:eastAsia="ar-SA"/>
        </w:rPr>
        <w:t>”</w:t>
      </w:r>
      <w:r w:rsidRPr="006E20EC">
        <w:rPr>
          <w:rFonts w:eastAsia="Calibri"/>
          <w:lang w:eastAsia="ar-SA"/>
        </w:rPr>
        <w:t xml:space="preserve"> </w:t>
      </w:r>
    </w:p>
    <w:p w:rsidR="006E20EC" w:rsidRPr="00160EAE" w:rsidRDefault="006E20EC" w:rsidP="00014538">
      <w:pPr>
        <w:pStyle w:val="Akapitzlist"/>
        <w:numPr>
          <w:ilvl w:val="0"/>
          <w:numId w:val="10"/>
        </w:numPr>
        <w:spacing w:after="120"/>
        <w:contextualSpacing w:val="0"/>
        <w:textAlignment w:val="baseline"/>
        <w:rPr>
          <w:b/>
        </w:rPr>
      </w:pPr>
      <w:r w:rsidRPr="00160EAE">
        <w:rPr>
          <w:b/>
        </w:rPr>
        <w:lastRenderedPageBreak/>
        <w:t>Rozdział V</w:t>
      </w:r>
      <w:r w:rsidRPr="00160EAE">
        <w:rPr>
          <w:b/>
        </w:rPr>
        <w:t>I SIWZ</w:t>
      </w:r>
      <w:r w:rsidR="00014538" w:rsidRPr="00160EAE">
        <w:rPr>
          <w:b/>
        </w:rPr>
        <w:t xml:space="preserve">: </w:t>
      </w:r>
      <w:r w:rsidRPr="00160EAE">
        <w:rPr>
          <w:rFonts w:eastAsia="Calibri"/>
          <w:lang w:eastAsia="ar-SA"/>
        </w:rPr>
        <w:t xml:space="preserve">WYKAZ OŚWIADCZEŃ I DOKUMENTÓW, JAKIE MAJĄ DOSTARCZYĆ WYKONAWCY </w:t>
      </w:r>
      <w:r w:rsidRPr="00160EAE">
        <w:rPr>
          <w:rFonts w:eastAsia="Calibri"/>
          <w:u w:val="single"/>
          <w:lang w:eastAsia="ar-SA"/>
        </w:rPr>
        <w:t xml:space="preserve">WRAZ Z OFERTĄ </w:t>
      </w:r>
      <w:r w:rsidRPr="00160EAE">
        <w:rPr>
          <w:rFonts w:eastAsia="Calibri"/>
          <w:lang w:eastAsia="ar-SA"/>
        </w:rPr>
        <w:t>W CELU POTWIERDZENIA NIE PODLEGANIU WYKLUCZENIU ORAZ SPELNIENIA WARUNKÓW UDZIAŁU W POSTĘPOWANIU</w:t>
      </w:r>
    </w:p>
    <w:p w:rsidR="006E20EC" w:rsidRPr="00160EAE" w:rsidRDefault="006E20EC" w:rsidP="006E20EC">
      <w:pPr>
        <w:pStyle w:val="Akapitzlist"/>
        <w:spacing w:after="120"/>
        <w:contextualSpacing w:val="0"/>
        <w:textAlignment w:val="baseline"/>
        <w:rPr>
          <w:u w:val="single"/>
        </w:rPr>
      </w:pPr>
      <w:r w:rsidRPr="00160EAE">
        <w:rPr>
          <w:u w:val="single"/>
        </w:rPr>
        <w:t xml:space="preserve">Treść dotychczasową: </w:t>
      </w:r>
    </w:p>
    <w:p w:rsidR="006E20EC" w:rsidRPr="00160EAE" w:rsidRDefault="006E20EC" w:rsidP="006E20EC">
      <w:pPr>
        <w:suppressAutoHyphens/>
        <w:spacing w:after="144"/>
        <w:ind w:left="708"/>
        <w:rPr>
          <w:lang w:eastAsia="ar-SA"/>
        </w:rPr>
      </w:pPr>
      <w:r w:rsidRPr="006E20EC">
        <w:rPr>
          <w:lang w:eastAsia="ar-SA"/>
        </w:rPr>
        <w:t>Oświadczenie o braku podstaw wykluczenia oraz spełnianiu warunków udziału w postępowaniu – stanowiące wstępne potwierdzenie, że Wykonawca spełnia warunki udziału według wzoru stanowiącego Załącznik nr 2 do SIWZ.</w:t>
      </w:r>
    </w:p>
    <w:p w:rsidR="006E20EC" w:rsidRPr="00160EAE" w:rsidRDefault="006E20EC" w:rsidP="006E20EC">
      <w:pPr>
        <w:pStyle w:val="Akapitzlist"/>
        <w:autoSpaceDE w:val="0"/>
        <w:autoSpaceDN w:val="0"/>
        <w:adjustRightInd w:val="0"/>
        <w:spacing w:after="120"/>
        <w:contextualSpacing w:val="0"/>
        <w:rPr>
          <w:rFonts w:eastAsia="TimesNewRomanPSMT"/>
        </w:rPr>
      </w:pPr>
      <w:r w:rsidRPr="00160EAE">
        <w:rPr>
          <w:u w:val="single"/>
        </w:rPr>
        <w:t xml:space="preserve">Zastępuje się treścią: </w:t>
      </w:r>
    </w:p>
    <w:p w:rsidR="006E20EC" w:rsidRPr="00160EAE" w:rsidRDefault="006E20EC" w:rsidP="006E20EC">
      <w:pPr>
        <w:suppressAutoHyphens/>
        <w:spacing w:after="144"/>
        <w:ind w:left="708"/>
        <w:rPr>
          <w:lang w:eastAsia="ar-SA"/>
        </w:rPr>
      </w:pPr>
      <w:r w:rsidRPr="006E20EC">
        <w:rPr>
          <w:lang w:eastAsia="ar-SA"/>
        </w:rPr>
        <w:t xml:space="preserve">Oświadczenie o braku podstaw wykluczenia oraz spełnianiu warunków udziału w postępowaniu – stanowiące wstępne potwierdzenie, że Wykonawca spełnia warunki udziału według wzoru stanowiącego Załącznik nr 2 </w:t>
      </w:r>
      <w:r w:rsidRPr="00160EAE">
        <w:rPr>
          <w:b/>
          <w:lang w:eastAsia="ar-SA"/>
        </w:rPr>
        <w:t>oraz Załącznik 2a</w:t>
      </w:r>
      <w:r w:rsidRPr="00160EAE">
        <w:rPr>
          <w:lang w:eastAsia="ar-SA"/>
        </w:rPr>
        <w:t xml:space="preserve"> </w:t>
      </w:r>
      <w:r w:rsidRPr="006E20EC">
        <w:rPr>
          <w:lang w:eastAsia="ar-SA"/>
        </w:rPr>
        <w:t>do SIWZ.</w:t>
      </w:r>
    </w:p>
    <w:p w:rsidR="00160EAE" w:rsidRPr="00160EAE" w:rsidRDefault="00160EAE" w:rsidP="00160EAE">
      <w:pPr>
        <w:suppressAutoHyphens/>
        <w:rPr>
          <w:rFonts w:ascii="Calibri" w:hAnsi="Calibri" w:cs="Calibri"/>
          <w:lang w:eastAsia="ar-SA"/>
        </w:rPr>
      </w:pPr>
    </w:p>
    <w:p w:rsidR="00160EAE" w:rsidRPr="00160EAE" w:rsidRDefault="00160EAE" w:rsidP="00160EAE">
      <w:pPr>
        <w:pStyle w:val="Akapitzlist"/>
        <w:numPr>
          <w:ilvl w:val="0"/>
          <w:numId w:val="10"/>
        </w:numPr>
        <w:suppressAutoHyphens/>
        <w:spacing w:after="120"/>
        <w:contextualSpacing w:val="0"/>
        <w:rPr>
          <w:rFonts w:eastAsia="Calibri"/>
          <w:b/>
          <w:lang w:eastAsia="ar-SA"/>
        </w:rPr>
      </w:pPr>
      <w:r w:rsidRPr="00160EAE">
        <w:rPr>
          <w:rFonts w:eastAsia="Calibri"/>
          <w:b/>
          <w:lang w:eastAsia="ar-SA"/>
        </w:rPr>
        <w:t>Wykaz załączników do SIWZ:</w:t>
      </w:r>
    </w:p>
    <w:p w:rsidR="00160EAE" w:rsidRPr="00160EAE" w:rsidRDefault="00160EAE" w:rsidP="00160EAE">
      <w:pPr>
        <w:widowControl w:val="0"/>
        <w:suppressAutoHyphens/>
        <w:spacing w:after="120"/>
        <w:ind w:firstLine="708"/>
        <w:jc w:val="left"/>
        <w:rPr>
          <w:rFonts w:eastAsia="Calibri"/>
          <w:u w:val="single"/>
          <w:lang w:eastAsia="ar-SA"/>
        </w:rPr>
      </w:pPr>
      <w:r w:rsidRPr="00160EAE">
        <w:rPr>
          <w:rFonts w:eastAsia="Calibri"/>
          <w:u w:val="single"/>
          <w:lang w:eastAsia="ar-SA"/>
        </w:rPr>
        <w:t>Dodaje się następującą treść:</w:t>
      </w:r>
    </w:p>
    <w:p w:rsidR="000C5737" w:rsidRPr="00160EAE" w:rsidRDefault="00160EAE" w:rsidP="00160EAE">
      <w:pPr>
        <w:widowControl w:val="0"/>
        <w:suppressAutoHyphens/>
        <w:spacing w:after="120"/>
        <w:ind w:firstLine="708"/>
        <w:jc w:val="left"/>
      </w:pPr>
      <w:r w:rsidRPr="00160EAE">
        <w:rPr>
          <w:rFonts w:eastAsia="Calibri"/>
          <w:lang w:eastAsia="ar-SA"/>
        </w:rPr>
        <w:t xml:space="preserve">Załącznik nr 2a  – Oświadczenie o braku podstaw wykluczenia na podstawie art. 24 ust. 5 pkt 4 </w:t>
      </w:r>
    </w:p>
    <w:p w:rsidR="00E51094" w:rsidRDefault="00E51094" w:rsidP="00E51094">
      <w:pPr>
        <w:spacing w:after="200" w:line="276" w:lineRule="auto"/>
        <w:textAlignment w:val="baseline"/>
      </w:pPr>
    </w:p>
    <w:p w:rsidR="00E51094" w:rsidRDefault="0061275F" w:rsidP="009E49AE">
      <w:pPr>
        <w:pStyle w:val="Akapitzlist"/>
        <w:numPr>
          <w:ilvl w:val="0"/>
          <w:numId w:val="8"/>
        </w:numPr>
        <w:spacing w:after="200" w:line="276" w:lineRule="auto"/>
        <w:ind w:left="357" w:hanging="357"/>
        <w:textAlignment w:val="baseline"/>
      </w:pPr>
      <w:r w:rsidRPr="00160EAE">
        <w:t xml:space="preserve">w zakresie </w:t>
      </w:r>
      <w:r>
        <w:t>zapisów wzoru umowy – Załącznik nr 4 do SIWZ</w:t>
      </w:r>
    </w:p>
    <w:p w:rsidR="00B8494F" w:rsidRPr="00B8494F" w:rsidRDefault="00B8494F" w:rsidP="00B403C3">
      <w:pPr>
        <w:pStyle w:val="Akapitzlist"/>
        <w:numPr>
          <w:ilvl w:val="0"/>
          <w:numId w:val="10"/>
        </w:numPr>
        <w:suppressAutoHyphens/>
        <w:spacing w:after="120"/>
        <w:contextualSpacing w:val="0"/>
        <w:rPr>
          <w:rFonts w:eastAsia="Calibri"/>
          <w:b/>
          <w:lang w:eastAsia="ar-SA"/>
        </w:rPr>
      </w:pPr>
      <w:r w:rsidRPr="00B8494F">
        <w:rPr>
          <w:b/>
          <w:bCs/>
        </w:rPr>
        <w:t>§ 11</w:t>
      </w:r>
      <w:r>
        <w:rPr>
          <w:b/>
          <w:bCs/>
        </w:rPr>
        <w:t xml:space="preserve"> ust. 1 </w:t>
      </w:r>
    </w:p>
    <w:p w:rsidR="00B8494F" w:rsidRDefault="00B8494F" w:rsidP="00B403C3">
      <w:pPr>
        <w:pStyle w:val="Akapitzlist"/>
        <w:spacing w:after="120"/>
        <w:contextualSpacing w:val="0"/>
        <w:textAlignment w:val="baseline"/>
        <w:rPr>
          <w:u w:val="single"/>
        </w:rPr>
      </w:pPr>
      <w:r w:rsidRPr="00160EAE">
        <w:rPr>
          <w:u w:val="single"/>
        </w:rPr>
        <w:t xml:space="preserve">Treść dotychczasową: </w:t>
      </w:r>
    </w:p>
    <w:p w:rsidR="00B8494F" w:rsidRPr="00B403C3" w:rsidRDefault="008E49A6" w:rsidP="00B403C3">
      <w:pPr>
        <w:autoSpaceDE w:val="0"/>
        <w:autoSpaceDN w:val="0"/>
        <w:adjustRightInd w:val="0"/>
        <w:spacing w:after="120"/>
        <w:ind w:left="720"/>
        <w:rPr>
          <w:i/>
        </w:rPr>
      </w:pPr>
      <w:r w:rsidRPr="008E49A6">
        <w:rPr>
          <w:i/>
        </w:rPr>
        <w:t>„</w:t>
      </w:r>
      <w:r w:rsidR="00B8494F" w:rsidRPr="008E49A6">
        <w:rPr>
          <w:i/>
        </w:rPr>
        <w:t xml:space="preserve">Wykonawca oraz jego podwykonawcy zatrudniają na podstawie umowy o pracę (w rozumieniu ustawy z dnia 26 czerwca 1974 r. Kodeks pracy) </w:t>
      </w:r>
      <w:r w:rsidR="00B8494F" w:rsidRPr="008E49A6">
        <w:rPr>
          <w:bCs/>
          <w:i/>
        </w:rPr>
        <w:t xml:space="preserve">osoby </w:t>
      </w:r>
      <w:r w:rsidR="00B8494F" w:rsidRPr="008E49A6">
        <w:rPr>
          <w:i/>
        </w:rPr>
        <w:t>wykonujące prace fizyczne związane z realizacją Przedmiotu Umowy w warunkach określonych w art. 22 § 1 ustawy z dnia 26 czerwca 1974 r. Kodeks pracy.</w:t>
      </w:r>
      <w:r w:rsidRPr="008E49A6">
        <w:rPr>
          <w:i/>
        </w:rPr>
        <w:t>”</w:t>
      </w:r>
    </w:p>
    <w:p w:rsidR="00B8494F" w:rsidRPr="00160EAE" w:rsidRDefault="00B8494F" w:rsidP="00B403C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rPr>
          <w:rFonts w:eastAsia="TimesNewRomanPSMT"/>
        </w:rPr>
      </w:pPr>
      <w:r w:rsidRPr="00160EAE">
        <w:rPr>
          <w:u w:val="single"/>
        </w:rPr>
        <w:t xml:space="preserve">Zastępuje się treścią: </w:t>
      </w:r>
    </w:p>
    <w:p w:rsidR="00B8494F" w:rsidRDefault="00B8494F" w:rsidP="00B403C3">
      <w:pPr>
        <w:suppressAutoHyphens/>
        <w:spacing w:after="120"/>
        <w:ind w:left="708"/>
        <w:rPr>
          <w:rFonts w:eastAsia="Calibri"/>
          <w:b/>
          <w:lang w:eastAsia="ar-SA"/>
        </w:rPr>
      </w:pPr>
      <w:r>
        <w:t>"</w:t>
      </w:r>
      <w:r>
        <w:rPr>
          <w:i/>
          <w:iCs/>
        </w:rPr>
        <w:t xml:space="preserve">Wykonawca oraz jego podwykonawcy zatrudniają na podstawie umowy o pracę (w rozumieniu ustawy z dnia 26 czerwca 1974 r. Kodeks pracy) </w:t>
      </w:r>
      <w:r>
        <w:rPr>
          <w:rStyle w:val="Pogrubienie"/>
          <w:i/>
          <w:iCs/>
        </w:rPr>
        <w:t>osoby wykonujące prace wchodzące w skład kosztów bezpośrednich, w szczególności: zbrojarskie, żelbetowe, murarskie, izolacyjne, elewacyjne, malarskie, szpachlarskie, glazurnicze, inne związane z wykończeniem budynku, drogowe, ślusarskie, instalacyjne w zakresie instalacji: sanitarnych, elektrycznych, teletechnicznych</w:t>
      </w:r>
      <w:r>
        <w:rPr>
          <w:i/>
          <w:iCs/>
        </w:rPr>
        <w:t>, związane z realizacją Przedmiotu Umowy; jeżeli prace te są wykonywane w warunkach określonych w art. 22 § 1 ustawy z dnia 26 czerwca 1974 r. Kodeks pracy.</w:t>
      </w:r>
      <w:r>
        <w:t>"</w:t>
      </w:r>
    </w:p>
    <w:p w:rsidR="00B8494F" w:rsidRDefault="00B8494F" w:rsidP="00B8494F">
      <w:pPr>
        <w:suppressAutoHyphens/>
        <w:spacing w:after="120"/>
        <w:rPr>
          <w:rFonts w:eastAsia="Calibri"/>
          <w:b/>
          <w:lang w:eastAsia="ar-SA"/>
        </w:rPr>
      </w:pPr>
    </w:p>
    <w:p w:rsidR="00B403C3" w:rsidRPr="00EB720F" w:rsidRDefault="00B403C3" w:rsidP="00B403C3">
      <w:pPr>
        <w:spacing w:after="200" w:line="276" w:lineRule="auto"/>
        <w:contextualSpacing/>
        <w:jc w:val="left"/>
        <w:textAlignment w:val="baseline"/>
        <w:rPr>
          <w:rFonts w:eastAsia="Calibri"/>
          <w:color w:val="000000"/>
          <w:lang w:eastAsia="en-US"/>
        </w:rPr>
      </w:pPr>
      <w:r w:rsidRPr="00EB720F">
        <w:rPr>
          <w:rFonts w:eastAsia="Calibri"/>
          <w:color w:val="000000"/>
          <w:lang w:eastAsia="en-US"/>
        </w:rPr>
        <w:t>Zamawiający informuje,</w:t>
      </w:r>
      <w:r w:rsidR="00B83014">
        <w:rPr>
          <w:rFonts w:eastAsia="Calibri"/>
          <w:color w:val="000000"/>
          <w:lang w:eastAsia="en-US"/>
        </w:rPr>
        <w:t xml:space="preserve"> że</w:t>
      </w:r>
      <w:r w:rsidRPr="00EB720F">
        <w:rPr>
          <w:rFonts w:eastAsia="Calibri"/>
          <w:color w:val="000000"/>
          <w:lang w:eastAsia="en-US"/>
        </w:rPr>
        <w:t xml:space="preserve"> nastąpi zmiana terminu składania i otwarcia ofert w ww. postępowaniu na:</w:t>
      </w:r>
    </w:p>
    <w:p w:rsidR="00B403C3" w:rsidRPr="00EB720F" w:rsidRDefault="00B403C3" w:rsidP="00B403C3">
      <w:pPr>
        <w:spacing w:after="200" w:line="276" w:lineRule="auto"/>
        <w:contextualSpacing/>
        <w:jc w:val="left"/>
        <w:textAlignment w:val="baseline"/>
        <w:rPr>
          <w:rFonts w:eastAsia="Calibri"/>
          <w:color w:val="000000"/>
          <w:lang w:eastAsia="en-US"/>
        </w:rPr>
      </w:pPr>
    </w:p>
    <w:p w:rsidR="00B403C3" w:rsidRPr="00EB720F" w:rsidRDefault="00B403C3" w:rsidP="00B403C3">
      <w:pPr>
        <w:numPr>
          <w:ilvl w:val="0"/>
          <w:numId w:val="1"/>
        </w:numPr>
        <w:spacing w:before="120" w:after="200" w:line="276" w:lineRule="auto"/>
        <w:ind w:left="714" w:hanging="357"/>
        <w:contextualSpacing/>
        <w:jc w:val="left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28</w:t>
      </w:r>
      <w:r w:rsidRPr="00EB720F">
        <w:rPr>
          <w:rFonts w:eastAsia="Calibri"/>
          <w:color w:val="000000"/>
          <w:lang w:eastAsia="en-US"/>
        </w:rPr>
        <w:t>.01.2019r. do godz. 10.00 – składanie ofert</w:t>
      </w:r>
    </w:p>
    <w:p w:rsidR="00B403C3" w:rsidRPr="00EB720F" w:rsidRDefault="00B403C3" w:rsidP="00B403C3">
      <w:pPr>
        <w:numPr>
          <w:ilvl w:val="0"/>
          <w:numId w:val="1"/>
        </w:numPr>
        <w:spacing w:after="200" w:line="276" w:lineRule="auto"/>
        <w:contextualSpacing/>
        <w:jc w:val="left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</w:t>
      </w:r>
      <w:r>
        <w:rPr>
          <w:rFonts w:eastAsia="Calibri"/>
          <w:color w:val="000000"/>
          <w:lang w:eastAsia="en-US"/>
        </w:rPr>
        <w:t>8</w:t>
      </w:r>
      <w:r w:rsidRPr="00EB720F">
        <w:rPr>
          <w:rFonts w:eastAsia="Calibri"/>
          <w:color w:val="000000"/>
          <w:lang w:eastAsia="en-US"/>
        </w:rPr>
        <w:t>.01.2019r. o godz. 11.00 – otwarcie ofert</w:t>
      </w:r>
    </w:p>
    <w:p w:rsidR="00B403C3" w:rsidRPr="00EB720F" w:rsidRDefault="00B403C3" w:rsidP="00B403C3">
      <w:pPr>
        <w:spacing w:after="200" w:line="276" w:lineRule="auto"/>
        <w:contextualSpacing/>
        <w:jc w:val="left"/>
        <w:textAlignment w:val="baseline"/>
        <w:rPr>
          <w:rFonts w:eastAsia="Calibri"/>
          <w:color w:val="000000"/>
          <w:lang w:eastAsia="en-US"/>
        </w:rPr>
      </w:pPr>
    </w:p>
    <w:p w:rsidR="00B403C3" w:rsidRPr="00EB720F" w:rsidRDefault="00B403C3" w:rsidP="00B403C3">
      <w:pPr>
        <w:spacing w:after="200" w:line="276" w:lineRule="auto"/>
        <w:jc w:val="left"/>
        <w:textAlignment w:val="baseline"/>
        <w:rPr>
          <w:rFonts w:eastAsia="Calibri"/>
          <w:color w:val="000000"/>
          <w:lang w:eastAsia="en-US"/>
        </w:rPr>
      </w:pPr>
      <w:r w:rsidRPr="00EB720F">
        <w:rPr>
          <w:rFonts w:eastAsia="Calibri"/>
          <w:color w:val="000000"/>
          <w:lang w:eastAsia="en-US"/>
        </w:rPr>
        <w:t>Miejsce składania i otwarcia ofert pozostają bez zmian.</w:t>
      </w:r>
    </w:p>
    <w:p w:rsidR="00B8494F" w:rsidRPr="00B8494F" w:rsidRDefault="00B8494F" w:rsidP="00B8494F">
      <w:pPr>
        <w:suppressAutoHyphens/>
        <w:spacing w:after="120"/>
        <w:rPr>
          <w:rFonts w:eastAsia="Calibri"/>
          <w:b/>
          <w:lang w:eastAsia="ar-SA"/>
        </w:rPr>
      </w:pPr>
    </w:p>
    <w:p w:rsidR="000C5737" w:rsidRDefault="000C5737" w:rsidP="001C40C8">
      <w:pPr>
        <w:spacing w:after="200" w:line="276" w:lineRule="auto"/>
        <w:textAlignment w:val="baseline"/>
      </w:pPr>
    </w:p>
    <w:p w:rsidR="000C5737" w:rsidRDefault="000C5737" w:rsidP="00D643B8">
      <w:pPr>
        <w:spacing w:after="200" w:line="276" w:lineRule="auto"/>
        <w:ind w:left="360"/>
        <w:textAlignment w:val="baseline"/>
      </w:pPr>
    </w:p>
    <w:p w:rsidR="00160EAE" w:rsidRDefault="00160EAE" w:rsidP="00D643B8">
      <w:pPr>
        <w:spacing w:after="200" w:line="276" w:lineRule="auto"/>
        <w:ind w:left="360"/>
        <w:textAlignment w:val="baseline"/>
      </w:pPr>
    </w:p>
    <w:p w:rsidR="00160EAE" w:rsidRDefault="00160EAE" w:rsidP="00D643B8">
      <w:pPr>
        <w:spacing w:after="200" w:line="276" w:lineRule="auto"/>
        <w:ind w:left="360"/>
        <w:textAlignment w:val="baseline"/>
      </w:pPr>
    </w:p>
    <w:p w:rsidR="00160EAE" w:rsidRDefault="00160EAE" w:rsidP="00D643B8">
      <w:pPr>
        <w:spacing w:after="200" w:line="276" w:lineRule="auto"/>
        <w:ind w:left="360"/>
        <w:textAlignment w:val="baseline"/>
      </w:pPr>
    </w:p>
    <w:p w:rsidR="000C5737" w:rsidRDefault="000C5737" w:rsidP="00B403C3">
      <w:pPr>
        <w:spacing w:after="200" w:line="276" w:lineRule="auto"/>
        <w:textAlignment w:val="baseline"/>
      </w:pPr>
    </w:p>
    <w:p w:rsidR="00B403C3" w:rsidRDefault="00B403C3" w:rsidP="00B403C3">
      <w:pPr>
        <w:spacing w:after="200" w:line="276" w:lineRule="auto"/>
        <w:textAlignment w:val="baseline"/>
      </w:pPr>
    </w:p>
    <w:p w:rsidR="000C5737" w:rsidRPr="000C5737" w:rsidRDefault="000C5737" w:rsidP="000C5737">
      <w:pPr>
        <w:suppressAutoHyphens/>
        <w:ind w:hanging="12"/>
        <w:jc w:val="right"/>
        <w:rPr>
          <w:lang w:eastAsia="ar-SA"/>
        </w:rPr>
      </w:pPr>
      <w:r w:rsidRPr="000C5737">
        <w:rPr>
          <w:b/>
          <w:lang w:eastAsia="ar-SA"/>
        </w:rPr>
        <w:lastRenderedPageBreak/>
        <w:t>Załącznik nr 2</w:t>
      </w:r>
      <w:r>
        <w:rPr>
          <w:b/>
          <w:lang w:eastAsia="ar-SA"/>
        </w:rPr>
        <w:t>a</w:t>
      </w:r>
    </w:p>
    <w:p w:rsidR="000C5737" w:rsidRPr="000C5737" w:rsidRDefault="000C5737" w:rsidP="000C5737">
      <w:pPr>
        <w:suppressAutoHyphens/>
        <w:jc w:val="right"/>
        <w:rPr>
          <w:rFonts w:eastAsia="Calibri"/>
          <w:lang w:eastAsia="ar-SA"/>
        </w:rPr>
      </w:pPr>
    </w:p>
    <w:p w:rsidR="000C5737" w:rsidRPr="000C5737" w:rsidRDefault="000C5737" w:rsidP="000C5737">
      <w:pPr>
        <w:suppressAutoHyphens/>
        <w:jc w:val="right"/>
        <w:rPr>
          <w:rFonts w:eastAsia="Calibri"/>
          <w:lang w:eastAsia="ar-SA"/>
        </w:rPr>
      </w:pPr>
    </w:p>
    <w:p w:rsidR="000C5737" w:rsidRPr="000C5737" w:rsidRDefault="000C5737" w:rsidP="000C5737">
      <w:pPr>
        <w:suppressAutoHyphens/>
        <w:jc w:val="right"/>
        <w:rPr>
          <w:rFonts w:eastAsia="Calibri"/>
          <w:lang w:eastAsia="ar-SA"/>
        </w:rPr>
      </w:pPr>
    </w:p>
    <w:p w:rsidR="000C5737" w:rsidRPr="000C5737" w:rsidRDefault="000C5737" w:rsidP="000C5737">
      <w:pPr>
        <w:suppressAutoHyphens/>
        <w:jc w:val="right"/>
        <w:rPr>
          <w:rFonts w:eastAsia="Calibri"/>
          <w:lang w:eastAsia="ar-SA"/>
        </w:rPr>
      </w:pPr>
      <w:r w:rsidRPr="000C5737">
        <w:rPr>
          <w:rFonts w:eastAsia="Calibri"/>
          <w:lang w:eastAsia="ar-SA"/>
        </w:rPr>
        <w:t>...............................................................</w:t>
      </w:r>
    </w:p>
    <w:p w:rsidR="000C5737" w:rsidRPr="000C5737" w:rsidRDefault="000C5737" w:rsidP="000C5737">
      <w:pPr>
        <w:suppressAutoHyphens/>
        <w:jc w:val="right"/>
        <w:rPr>
          <w:rFonts w:eastAsia="Calibri"/>
          <w:lang w:eastAsia="ar-SA"/>
        </w:rPr>
      </w:pPr>
      <w:r w:rsidRPr="000C5737">
        <w:rPr>
          <w:rFonts w:eastAsia="Calibri"/>
          <w:lang w:eastAsia="ar-SA"/>
        </w:rPr>
        <w:t>upełnomocnieni przedstawiciele oferenta</w:t>
      </w:r>
    </w:p>
    <w:p w:rsidR="000C5737" w:rsidRPr="000C5737" w:rsidRDefault="000C5737" w:rsidP="000C5737">
      <w:pPr>
        <w:suppressAutoHyphens/>
        <w:spacing w:line="276" w:lineRule="auto"/>
        <w:jc w:val="left"/>
        <w:rPr>
          <w:rFonts w:eastAsia="Calibri"/>
          <w:b/>
          <w:bCs/>
          <w:lang w:eastAsia="ar-SA"/>
        </w:rPr>
      </w:pPr>
    </w:p>
    <w:p w:rsidR="000C5737" w:rsidRPr="000C5737" w:rsidRDefault="000C5737" w:rsidP="000C5737">
      <w:pPr>
        <w:suppressAutoHyphens/>
        <w:jc w:val="left"/>
        <w:rPr>
          <w:rFonts w:eastAsia="Calibri"/>
          <w:lang w:eastAsia="ar-SA"/>
        </w:rPr>
      </w:pPr>
    </w:p>
    <w:p w:rsidR="000C5737" w:rsidRPr="000C5737" w:rsidRDefault="000C5737" w:rsidP="000C5737">
      <w:pPr>
        <w:suppressAutoHyphens/>
        <w:jc w:val="left"/>
        <w:rPr>
          <w:rFonts w:eastAsia="Calibri"/>
          <w:lang w:eastAsia="ar-SA"/>
        </w:rPr>
      </w:pPr>
    </w:p>
    <w:p w:rsidR="000C5737" w:rsidRPr="000C5737" w:rsidRDefault="000C5737" w:rsidP="000C5737">
      <w:pPr>
        <w:suppressAutoHyphens/>
        <w:jc w:val="center"/>
        <w:rPr>
          <w:rFonts w:eastAsia="Calibri"/>
          <w:b/>
          <w:bCs/>
          <w:lang w:eastAsia="ar-SA"/>
        </w:rPr>
      </w:pPr>
      <w:r w:rsidRPr="000C5737">
        <w:rPr>
          <w:rFonts w:eastAsia="Calibri"/>
          <w:b/>
          <w:bCs/>
          <w:lang w:eastAsia="ar-SA"/>
        </w:rPr>
        <w:t xml:space="preserve">OŚWIADCZENIE WYKONAWCY </w:t>
      </w:r>
    </w:p>
    <w:p w:rsidR="000C5737" w:rsidRPr="000C5737" w:rsidRDefault="000C5737" w:rsidP="000C5737">
      <w:pPr>
        <w:suppressAutoHyphens/>
        <w:jc w:val="center"/>
        <w:rPr>
          <w:rFonts w:eastAsia="Calibri"/>
          <w:b/>
          <w:bCs/>
          <w:lang w:eastAsia="ar-SA"/>
        </w:rPr>
      </w:pPr>
      <w:r w:rsidRPr="000C5737">
        <w:rPr>
          <w:rFonts w:eastAsia="Calibri"/>
          <w:b/>
          <w:bCs/>
          <w:lang w:eastAsia="ar-SA"/>
        </w:rPr>
        <w:t xml:space="preserve">SKŁADANE NA PODSTAWIE ART. </w:t>
      </w:r>
      <w:r w:rsidRPr="000C5737">
        <w:rPr>
          <w:rFonts w:eastAsia="Calibri"/>
          <w:b/>
          <w:bCs/>
          <w:lang w:eastAsia="ar-SA"/>
        </w:rPr>
        <w:t>24 UST. 5 PKT 4</w:t>
      </w:r>
      <w:r w:rsidRPr="000C5737">
        <w:rPr>
          <w:rFonts w:eastAsia="Calibri"/>
          <w:b/>
          <w:bCs/>
          <w:lang w:eastAsia="ar-SA"/>
        </w:rPr>
        <w:t xml:space="preserve"> PZP </w:t>
      </w:r>
    </w:p>
    <w:p w:rsidR="000C5737" w:rsidRPr="000C5737" w:rsidRDefault="000C5737" w:rsidP="000C5737">
      <w:pPr>
        <w:suppressAutoHyphens/>
        <w:jc w:val="center"/>
        <w:rPr>
          <w:rFonts w:eastAsia="Calibri"/>
          <w:lang w:eastAsia="ar-SA"/>
        </w:rPr>
      </w:pPr>
      <w:r>
        <w:rPr>
          <w:rFonts w:eastAsia="Calibri"/>
          <w:b/>
          <w:bCs/>
          <w:color w:val="000000"/>
          <w:lang w:eastAsia="ar-SA"/>
        </w:rPr>
        <w:t xml:space="preserve">DOTYCZĄCE </w:t>
      </w:r>
      <w:r w:rsidRPr="000C5737">
        <w:rPr>
          <w:rFonts w:eastAsia="Calibri"/>
          <w:b/>
          <w:bCs/>
          <w:color w:val="000000"/>
          <w:lang w:eastAsia="ar-SA"/>
        </w:rPr>
        <w:t>PRZESŁANEK WYKLUCZENIA Z POSTĘPOWANIA</w:t>
      </w:r>
      <w:r w:rsidRPr="000C5737">
        <w:rPr>
          <w:rFonts w:eastAsia="Calibri"/>
          <w:b/>
          <w:bCs/>
          <w:u w:val="single"/>
          <w:lang w:eastAsia="ar-SA"/>
        </w:rPr>
        <w:br/>
      </w:r>
    </w:p>
    <w:p w:rsidR="000C5737" w:rsidRPr="000C5737" w:rsidRDefault="000C5737" w:rsidP="000C5737">
      <w:pPr>
        <w:suppressAutoHyphens/>
        <w:rPr>
          <w:rFonts w:eastAsia="Calibri"/>
          <w:lang w:eastAsia="ar-SA"/>
        </w:rPr>
      </w:pPr>
      <w:r w:rsidRPr="000C5737">
        <w:rPr>
          <w:rFonts w:eastAsia="Calibri"/>
          <w:lang w:eastAsia="ar-SA"/>
        </w:rPr>
        <w:t xml:space="preserve">Na potrzeby postępowania o udzielenie zamówienia publicznego na </w:t>
      </w:r>
      <w:r w:rsidRPr="000C5737">
        <w:rPr>
          <w:rFonts w:eastAsia="Calibri"/>
          <w:b/>
          <w:lang w:eastAsia="ar-SA"/>
        </w:rPr>
        <w:t>dokończenie budynku E1 przy ul. Żurawiej 14</w:t>
      </w:r>
      <w:r w:rsidRPr="000C5737">
        <w:rPr>
          <w:rFonts w:eastAsia="Calibri"/>
          <w:lang w:eastAsia="ar-SA"/>
        </w:rPr>
        <w:t xml:space="preserve"> </w:t>
      </w:r>
      <w:r w:rsidRPr="000C5737">
        <w:rPr>
          <w:rFonts w:eastAsia="Calibri"/>
          <w:b/>
          <w:bCs/>
          <w:lang w:eastAsia="ar-SA"/>
        </w:rPr>
        <w:t xml:space="preserve">(nr sprawy 107/2018) </w:t>
      </w:r>
      <w:r w:rsidRPr="000C5737">
        <w:rPr>
          <w:rFonts w:eastAsia="Calibri"/>
          <w:lang w:eastAsia="ar-SA"/>
        </w:rPr>
        <w:t xml:space="preserve">prowadzonego przez Uniwersytecki Szpitala Kliniczny w </w:t>
      </w:r>
      <w:r w:rsidRPr="000C5737">
        <w:rPr>
          <w:rFonts w:eastAsia="Calibri"/>
          <w:bCs/>
          <w:lang w:eastAsia="ar-SA"/>
        </w:rPr>
        <w:t>Białymstoku</w:t>
      </w:r>
      <w:r w:rsidRPr="000C5737">
        <w:rPr>
          <w:rFonts w:eastAsia="Calibri"/>
          <w:lang w:eastAsia="ar-SA"/>
        </w:rPr>
        <w:t xml:space="preserve"> oświadczam, co następuje:</w:t>
      </w:r>
    </w:p>
    <w:p w:rsidR="000C5737" w:rsidRDefault="000C5737" w:rsidP="000C5737">
      <w:pPr>
        <w:suppressAutoHyphens/>
        <w:spacing w:line="360" w:lineRule="auto"/>
        <w:jc w:val="left"/>
        <w:rPr>
          <w:rFonts w:eastAsia="Calibri"/>
          <w:lang w:eastAsia="ar-SA"/>
        </w:rPr>
      </w:pPr>
    </w:p>
    <w:p w:rsidR="000C5737" w:rsidRPr="000C5737" w:rsidRDefault="000C5737" w:rsidP="000C5737">
      <w:pPr>
        <w:suppressAutoHyphens/>
        <w:spacing w:line="360" w:lineRule="auto"/>
        <w:jc w:val="left"/>
        <w:rPr>
          <w:rFonts w:eastAsia="Calibri"/>
          <w:lang w:eastAsia="ar-SA"/>
        </w:rPr>
      </w:pPr>
    </w:p>
    <w:p w:rsidR="000C5737" w:rsidRPr="000C5737" w:rsidRDefault="000C5737" w:rsidP="000C5737">
      <w:pPr>
        <w:suppressAutoHyphens/>
        <w:spacing w:line="360" w:lineRule="auto"/>
        <w:jc w:val="left"/>
        <w:rPr>
          <w:rFonts w:eastAsia="Calibri"/>
          <w:b/>
          <w:bCs/>
          <w:lang w:eastAsia="ar-SA"/>
        </w:rPr>
      </w:pPr>
      <w:r w:rsidRPr="000C5737">
        <w:rPr>
          <w:rFonts w:eastAsia="Calibri"/>
          <w:b/>
          <w:bCs/>
          <w:lang w:eastAsia="ar-SA"/>
        </w:rPr>
        <w:t>INFORMACJA DOTYCZĄCA WYKONAWCY:</w:t>
      </w:r>
    </w:p>
    <w:p w:rsidR="000C5737" w:rsidRPr="000C5737" w:rsidRDefault="000C5737" w:rsidP="00803F2B">
      <w:pPr>
        <w:numPr>
          <w:ilvl w:val="0"/>
          <w:numId w:val="11"/>
        </w:numPr>
        <w:suppressAutoHyphens/>
        <w:spacing w:after="160" w:line="276" w:lineRule="auto"/>
        <w:contextualSpacing/>
        <w:rPr>
          <w:rFonts w:eastAsia="Calibri"/>
          <w:lang w:eastAsia="ar-SA"/>
        </w:rPr>
      </w:pPr>
      <w:r w:rsidRPr="000C5737">
        <w:rPr>
          <w:rFonts w:eastAsia="Calibri"/>
          <w:lang w:eastAsia="ar-SA"/>
        </w:rPr>
        <w:t>Oświadczam, że nie podlegam wykluczeniu z postępowania na podstawie art. 24 u</w:t>
      </w:r>
      <w:r w:rsidRPr="000C5737">
        <w:rPr>
          <w:rFonts w:eastAsia="Calibri"/>
          <w:lang w:eastAsia="ar-SA"/>
        </w:rPr>
        <w:t>st 5 pkt 4</w:t>
      </w:r>
      <w:r w:rsidR="00B83014">
        <w:rPr>
          <w:rFonts w:eastAsia="Calibri"/>
          <w:lang w:eastAsia="ar-SA"/>
        </w:rPr>
        <w:t xml:space="preserve"> ustawy Pzp.</w:t>
      </w:r>
      <w:r w:rsidRPr="000C5737">
        <w:rPr>
          <w:rFonts w:eastAsia="Calibri"/>
          <w:lang w:eastAsia="ar-SA"/>
        </w:rPr>
        <w:t>*</w:t>
      </w:r>
    </w:p>
    <w:p w:rsidR="000C5737" w:rsidRPr="000C5737" w:rsidRDefault="000C5737" w:rsidP="00803F2B">
      <w:pPr>
        <w:suppressAutoHyphens/>
        <w:spacing w:line="276" w:lineRule="auto"/>
        <w:rPr>
          <w:rFonts w:eastAsia="Calibri"/>
          <w:i/>
          <w:iCs/>
          <w:lang w:eastAsia="ar-SA"/>
        </w:rPr>
      </w:pPr>
    </w:p>
    <w:p w:rsidR="002201D8" w:rsidRPr="002201D8" w:rsidRDefault="000C5737" w:rsidP="00803F2B">
      <w:pPr>
        <w:numPr>
          <w:ilvl w:val="0"/>
          <w:numId w:val="11"/>
        </w:numPr>
        <w:suppressAutoHyphens/>
        <w:spacing w:after="160" w:line="276" w:lineRule="auto"/>
        <w:contextualSpacing/>
        <w:rPr>
          <w:rFonts w:eastAsia="Calibri"/>
          <w:lang w:eastAsia="ar-SA"/>
        </w:rPr>
      </w:pPr>
      <w:r w:rsidRPr="000C5737">
        <w:rPr>
          <w:rFonts w:eastAsia="Calibri"/>
          <w:lang w:eastAsia="ar-SA"/>
        </w:rPr>
        <w:t>Oświadczam, że zachodzą w stosunku do mnie podstawy wykluczenia z p</w:t>
      </w:r>
      <w:r w:rsidRPr="000C5737">
        <w:rPr>
          <w:rFonts w:eastAsia="Calibri"/>
          <w:lang w:eastAsia="ar-SA"/>
        </w:rPr>
        <w:t xml:space="preserve">ostępowania na podstawie art. 24 ust. 5 pkt 4 </w:t>
      </w:r>
      <w:r w:rsidR="002201D8">
        <w:rPr>
          <w:rFonts w:eastAsia="Calibri"/>
          <w:lang w:eastAsia="ar-SA"/>
        </w:rPr>
        <w:t>ustawy Pzp* z uwagi na następujące okoliczności:</w:t>
      </w:r>
    </w:p>
    <w:p w:rsidR="002201D8" w:rsidRPr="002201D8" w:rsidRDefault="002201D8" w:rsidP="002201D8">
      <w:pPr>
        <w:pStyle w:val="Akapitzlist"/>
        <w:suppressAutoHyphens/>
        <w:spacing w:before="240" w:line="360" w:lineRule="auto"/>
        <w:rPr>
          <w:rFonts w:eastAsia="Calibri"/>
          <w:lang w:eastAsia="ar-SA"/>
        </w:rPr>
      </w:pPr>
      <w:r w:rsidRPr="002201D8">
        <w:rPr>
          <w:rFonts w:eastAsia="Calibri"/>
          <w:lang w:eastAsia="ar-SA"/>
        </w:rPr>
        <w:t>……………………………………………………...……………………………………………………………</w:t>
      </w:r>
    </w:p>
    <w:p w:rsidR="002201D8" w:rsidRPr="002201D8" w:rsidRDefault="002201D8" w:rsidP="002201D8">
      <w:pPr>
        <w:pStyle w:val="Akapitzlist"/>
        <w:suppressAutoHyphens/>
        <w:spacing w:line="360" w:lineRule="auto"/>
        <w:rPr>
          <w:rFonts w:eastAsia="Calibri"/>
          <w:lang w:eastAsia="ar-SA"/>
        </w:rPr>
      </w:pPr>
      <w:r w:rsidRPr="002201D8">
        <w:rPr>
          <w:rFonts w:eastAsia="Calibri"/>
          <w:lang w:eastAsia="ar-SA"/>
        </w:rPr>
        <w:t>…………………………………………………………………………………………..…………………………</w:t>
      </w:r>
    </w:p>
    <w:p w:rsidR="000C5737" w:rsidRPr="000C5737" w:rsidRDefault="000C5737" w:rsidP="002201D8">
      <w:pPr>
        <w:suppressAutoHyphens/>
        <w:spacing w:after="160" w:line="276" w:lineRule="auto"/>
        <w:ind w:left="720"/>
        <w:contextualSpacing/>
        <w:jc w:val="left"/>
        <w:rPr>
          <w:rFonts w:eastAsia="Calibri"/>
          <w:lang w:eastAsia="ar-SA"/>
        </w:rPr>
      </w:pPr>
      <w:r w:rsidRPr="000C5737">
        <w:rPr>
          <w:rFonts w:eastAsia="Calibri"/>
          <w:lang w:eastAsia="ar-SA"/>
        </w:rPr>
        <w:t xml:space="preserve">Jednocześnie oświadczam, że w związku z ww. okolicznością, na podstawie art. 24 ust. 8 ustawy Pzp podjąłem następujące środki naprawcze: </w:t>
      </w:r>
    </w:p>
    <w:p w:rsidR="000C5737" w:rsidRPr="000C5737" w:rsidRDefault="000C5737" w:rsidP="002201D8">
      <w:pPr>
        <w:suppressAutoHyphens/>
        <w:spacing w:before="240" w:line="360" w:lineRule="auto"/>
        <w:ind w:firstLine="708"/>
        <w:rPr>
          <w:rFonts w:eastAsia="Calibri"/>
          <w:lang w:eastAsia="ar-SA"/>
        </w:rPr>
      </w:pPr>
      <w:r w:rsidRPr="000C5737">
        <w:rPr>
          <w:rFonts w:eastAsia="Calibri"/>
          <w:lang w:eastAsia="ar-SA"/>
        </w:rPr>
        <w:t>……………………………………………………...……………………………………………………………</w:t>
      </w:r>
    </w:p>
    <w:p w:rsidR="000C5737" w:rsidRPr="000C5737" w:rsidRDefault="000C5737" w:rsidP="002201D8">
      <w:pPr>
        <w:suppressAutoHyphens/>
        <w:spacing w:line="360" w:lineRule="auto"/>
        <w:ind w:firstLine="708"/>
        <w:rPr>
          <w:rFonts w:eastAsia="Calibri"/>
          <w:lang w:eastAsia="ar-SA"/>
        </w:rPr>
      </w:pPr>
      <w:r w:rsidRPr="000C5737">
        <w:rPr>
          <w:rFonts w:eastAsia="Calibri"/>
          <w:lang w:eastAsia="ar-SA"/>
        </w:rPr>
        <w:t>…………………………………………………………………………………………..……………</w:t>
      </w:r>
      <w:r w:rsidRPr="000C5737">
        <w:rPr>
          <w:rFonts w:eastAsia="Calibri"/>
          <w:lang w:eastAsia="ar-SA"/>
        </w:rPr>
        <w:t>……………</w:t>
      </w:r>
    </w:p>
    <w:p w:rsidR="000C5737" w:rsidRPr="000C5737" w:rsidRDefault="000C5737" w:rsidP="000C5737">
      <w:pPr>
        <w:suppressAutoHyphens/>
        <w:spacing w:line="360" w:lineRule="auto"/>
        <w:jc w:val="left"/>
        <w:rPr>
          <w:rFonts w:eastAsia="Calibri"/>
          <w:b/>
          <w:bCs/>
          <w:lang w:eastAsia="ar-SA"/>
        </w:rPr>
      </w:pPr>
    </w:p>
    <w:p w:rsidR="000C5737" w:rsidRPr="000C5737" w:rsidRDefault="000C5737" w:rsidP="000C5737">
      <w:pPr>
        <w:suppressAutoHyphens/>
        <w:spacing w:line="360" w:lineRule="auto"/>
        <w:jc w:val="left"/>
        <w:rPr>
          <w:rFonts w:eastAsia="Calibri"/>
          <w:b/>
          <w:bCs/>
          <w:lang w:eastAsia="ar-SA"/>
        </w:rPr>
      </w:pPr>
    </w:p>
    <w:p w:rsidR="000C5737" w:rsidRPr="000C5737" w:rsidRDefault="000C5737" w:rsidP="000C5737">
      <w:pPr>
        <w:suppressAutoHyphens/>
        <w:spacing w:line="360" w:lineRule="auto"/>
        <w:jc w:val="left"/>
        <w:rPr>
          <w:rFonts w:eastAsia="Calibri"/>
          <w:b/>
          <w:bCs/>
          <w:lang w:eastAsia="ar-SA"/>
        </w:rPr>
      </w:pPr>
      <w:r w:rsidRPr="000C5737">
        <w:rPr>
          <w:rFonts w:eastAsia="Calibri"/>
          <w:b/>
          <w:bCs/>
          <w:lang w:eastAsia="ar-SA"/>
        </w:rPr>
        <w:t>OŚWIADCZENIE DOTYCZĄCE PODANYCH INFORMACJI:</w:t>
      </w:r>
    </w:p>
    <w:p w:rsidR="000C5737" w:rsidRPr="000C5737" w:rsidRDefault="000C5737" w:rsidP="000C5737">
      <w:pPr>
        <w:suppressAutoHyphens/>
        <w:spacing w:line="360" w:lineRule="auto"/>
        <w:rPr>
          <w:rFonts w:eastAsia="Calibri"/>
          <w:lang w:eastAsia="ar-SA"/>
        </w:rPr>
      </w:pPr>
      <w:r w:rsidRPr="000C5737">
        <w:rPr>
          <w:rFonts w:eastAsia="Calibr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C5737" w:rsidRPr="000C5737" w:rsidRDefault="000C5737" w:rsidP="000C5737">
      <w:pPr>
        <w:suppressAutoHyphens/>
        <w:jc w:val="right"/>
        <w:rPr>
          <w:rFonts w:eastAsia="Calibri"/>
          <w:lang w:eastAsia="ar-SA"/>
        </w:rPr>
      </w:pPr>
    </w:p>
    <w:p w:rsidR="000C5737" w:rsidRDefault="000C5737" w:rsidP="000C5737">
      <w:pPr>
        <w:suppressAutoHyphens/>
        <w:jc w:val="right"/>
        <w:rPr>
          <w:rFonts w:eastAsia="Calibri"/>
          <w:lang w:eastAsia="ar-SA"/>
        </w:rPr>
      </w:pPr>
    </w:p>
    <w:p w:rsidR="00B83014" w:rsidRDefault="00B83014" w:rsidP="000C5737">
      <w:pPr>
        <w:suppressAutoHyphens/>
        <w:jc w:val="right"/>
        <w:rPr>
          <w:rFonts w:eastAsia="Calibri"/>
          <w:lang w:eastAsia="ar-SA"/>
        </w:rPr>
      </w:pPr>
    </w:p>
    <w:p w:rsidR="00B83014" w:rsidRPr="000C5737" w:rsidRDefault="00B83014" w:rsidP="000C5737">
      <w:pPr>
        <w:suppressAutoHyphens/>
        <w:jc w:val="right"/>
        <w:rPr>
          <w:rFonts w:eastAsia="Calibri"/>
          <w:lang w:eastAsia="ar-SA"/>
        </w:rPr>
      </w:pPr>
    </w:p>
    <w:p w:rsidR="000C5737" w:rsidRPr="000C5737" w:rsidRDefault="000C5737" w:rsidP="000C5737">
      <w:pPr>
        <w:suppressAutoHyphens/>
        <w:jc w:val="right"/>
        <w:rPr>
          <w:rFonts w:eastAsia="Calibri"/>
          <w:lang w:eastAsia="ar-SA"/>
        </w:rPr>
      </w:pPr>
      <w:r w:rsidRPr="000C5737">
        <w:rPr>
          <w:rFonts w:eastAsia="Calibri"/>
          <w:lang w:eastAsia="ar-SA"/>
        </w:rPr>
        <w:t>……………………………….</w:t>
      </w:r>
    </w:p>
    <w:p w:rsidR="000C5737" w:rsidRPr="000C5737" w:rsidRDefault="000C5737" w:rsidP="000C5737">
      <w:pPr>
        <w:suppressAutoHyphens/>
        <w:ind w:left="708" w:firstLine="708"/>
        <w:jc w:val="right"/>
        <w:rPr>
          <w:rFonts w:eastAsia="Calibri"/>
          <w:lang w:eastAsia="ar-SA"/>
        </w:rPr>
      </w:pPr>
      <w:r w:rsidRPr="000C5737">
        <w:rPr>
          <w:rFonts w:eastAsia="Calibri"/>
          <w:lang w:eastAsia="ar-SA"/>
        </w:rPr>
        <w:t xml:space="preserve">                                                                                              (podpis/popisy osoby/osób upoważnionej/upoważnionych</w:t>
      </w:r>
    </w:p>
    <w:p w:rsidR="000C5737" w:rsidRPr="000C5737" w:rsidRDefault="000C5737" w:rsidP="000C5737">
      <w:pPr>
        <w:suppressAutoHyphens/>
        <w:jc w:val="right"/>
        <w:rPr>
          <w:rFonts w:eastAsia="Calibri"/>
          <w:lang w:eastAsia="ar-SA"/>
        </w:rPr>
      </w:pPr>
      <w:r w:rsidRPr="000C5737">
        <w:rPr>
          <w:rFonts w:eastAsia="Calibri"/>
          <w:lang w:eastAsia="ar-SA"/>
        </w:rPr>
        <w:t>do reprezentowania wykonawcy)</w:t>
      </w:r>
    </w:p>
    <w:p w:rsidR="000C5737" w:rsidRPr="000C5737" w:rsidRDefault="000C5737" w:rsidP="000C5737">
      <w:pPr>
        <w:suppressAutoHyphens/>
        <w:jc w:val="left"/>
        <w:rPr>
          <w:rFonts w:eastAsia="Calibri"/>
          <w:lang w:eastAsia="ar-SA"/>
        </w:rPr>
      </w:pPr>
    </w:p>
    <w:p w:rsidR="000C5737" w:rsidRPr="000C5737" w:rsidRDefault="000C5737" w:rsidP="000C5737">
      <w:pPr>
        <w:suppressAutoHyphens/>
        <w:spacing w:line="360" w:lineRule="auto"/>
        <w:jc w:val="left"/>
        <w:rPr>
          <w:rFonts w:eastAsia="Calibri"/>
          <w:i/>
          <w:lang w:eastAsia="ar-SA"/>
        </w:rPr>
      </w:pPr>
      <w:r w:rsidRPr="000C5737">
        <w:rPr>
          <w:rFonts w:eastAsia="Calibri"/>
          <w:i/>
          <w:lang w:eastAsia="ar-SA"/>
        </w:rPr>
        <w:t>* właściwą odpowiedź należy znaczyć/niepotrzebne skreślić</w:t>
      </w:r>
    </w:p>
    <w:p w:rsidR="000C5737" w:rsidRPr="000C5737" w:rsidRDefault="000C5737" w:rsidP="000C5737">
      <w:pPr>
        <w:tabs>
          <w:tab w:val="left" w:pos="4962"/>
        </w:tabs>
        <w:suppressAutoHyphens/>
        <w:spacing w:line="480" w:lineRule="auto"/>
        <w:jc w:val="right"/>
        <w:rPr>
          <w:rFonts w:eastAsia="Calibri"/>
          <w:lang w:eastAsia="ar-SA"/>
        </w:rPr>
      </w:pPr>
    </w:p>
    <w:p w:rsidR="000C5737" w:rsidRPr="000C5737" w:rsidRDefault="000C5737" w:rsidP="000C5737">
      <w:pPr>
        <w:suppressAutoHyphens/>
        <w:spacing w:line="360" w:lineRule="auto"/>
        <w:rPr>
          <w:rFonts w:eastAsia="Calibri"/>
          <w:shd w:val="clear" w:color="auto" w:fill="FFFF00"/>
          <w:lang w:eastAsia="ar-SA"/>
        </w:rPr>
      </w:pPr>
    </w:p>
    <w:p w:rsidR="000C5737" w:rsidRPr="000C5737" w:rsidRDefault="000C5737" w:rsidP="000C5737">
      <w:pPr>
        <w:suppressAutoHyphens/>
        <w:jc w:val="left"/>
        <w:rPr>
          <w:rFonts w:eastAsia="Calibri"/>
          <w:lang w:eastAsia="ar-SA"/>
        </w:rPr>
      </w:pPr>
    </w:p>
    <w:p w:rsidR="000C5737" w:rsidRPr="000C5737" w:rsidRDefault="000C5737" w:rsidP="000C5737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643B8" w:rsidRDefault="00D643B8" w:rsidP="00D643B8">
      <w:pPr>
        <w:spacing w:after="200" w:line="276" w:lineRule="auto"/>
        <w:textAlignment w:val="baseline"/>
      </w:pPr>
    </w:p>
    <w:p w:rsidR="0020332F" w:rsidRPr="00D54451" w:rsidRDefault="0020332F" w:rsidP="00060148"/>
    <w:sectPr w:rsidR="0020332F" w:rsidRPr="00D54451" w:rsidSect="00EB72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409" w:rsidRDefault="00871409" w:rsidP="00D54451">
      <w:r>
        <w:separator/>
      </w:r>
    </w:p>
  </w:endnote>
  <w:endnote w:type="continuationSeparator" w:id="0">
    <w:p w:rsidR="00871409" w:rsidRDefault="00871409" w:rsidP="00D5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EE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409" w:rsidRDefault="00871409" w:rsidP="00D54451">
      <w:r>
        <w:separator/>
      </w:r>
    </w:p>
  </w:footnote>
  <w:footnote w:type="continuationSeparator" w:id="0">
    <w:p w:rsidR="00871409" w:rsidRDefault="00871409" w:rsidP="00D5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EB80100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20"/>
    <w:multiLevelType w:val="multilevel"/>
    <w:tmpl w:val="0000002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2D13BD"/>
    <w:multiLevelType w:val="hybridMultilevel"/>
    <w:tmpl w:val="6FBC0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04C5"/>
    <w:multiLevelType w:val="hybridMultilevel"/>
    <w:tmpl w:val="9192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85304"/>
    <w:multiLevelType w:val="hybridMultilevel"/>
    <w:tmpl w:val="EFDEBA6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94A77"/>
    <w:multiLevelType w:val="hybridMultilevel"/>
    <w:tmpl w:val="169A90F2"/>
    <w:name w:val="WW8Num82"/>
    <w:lvl w:ilvl="0" w:tplc="FD44CD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0F5749"/>
    <w:multiLevelType w:val="hybridMultilevel"/>
    <w:tmpl w:val="1DBAF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540E4"/>
    <w:multiLevelType w:val="hybridMultilevel"/>
    <w:tmpl w:val="77B4B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C0E11"/>
    <w:multiLevelType w:val="hybridMultilevel"/>
    <w:tmpl w:val="A7086E14"/>
    <w:name w:val="WW8Num133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BE12B3"/>
    <w:multiLevelType w:val="hybridMultilevel"/>
    <w:tmpl w:val="8750686C"/>
    <w:lvl w:ilvl="0" w:tplc="8418181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55DD5"/>
    <w:multiLevelType w:val="hybridMultilevel"/>
    <w:tmpl w:val="CBD66FA0"/>
    <w:lvl w:ilvl="0" w:tplc="CC6CE4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2D5072"/>
    <w:multiLevelType w:val="hybridMultilevel"/>
    <w:tmpl w:val="FBDCF14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C0D2A"/>
    <w:multiLevelType w:val="hybridMultilevel"/>
    <w:tmpl w:val="7CC03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10"/>
  </w:num>
  <w:num w:numId="9">
    <w:abstractNumId w:val="6"/>
  </w:num>
  <w:num w:numId="10">
    <w:abstractNumId w:val="12"/>
  </w:num>
  <w:num w:numId="11">
    <w:abstractNumId w:val="2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51"/>
    <w:rsid w:val="00014538"/>
    <w:rsid w:val="00021586"/>
    <w:rsid w:val="00053E9D"/>
    <w:rsid w:val="00060148"/>
    <w:rsid w:val="000C5737"/>
    <w:rsid w:val="000F18DB"/>
    <w:rsid w:val="000F6A0B"/>
    <w:rsid w:val="0010300C"/>
    <w:rsid w:val="001329E8"/>
    <w:rsid w:val="00160EAE"/>
    <w:rsid w:val="001829E8"/>
    <w:rsid w:val="001972F4"/>
    <w:rsid w:val="001A5DCD"/>
    <w:rsid w:val="001B2557"/>
    <w:rsid w:val="001C40C8"/>
    <w:rsid w:val="001E12A3"/>
    <w:rsid w:val="001F349E"/>
    <w:rsid w:val="0020332F"/>
    <w:rsid w:val="002201D8"/>
    <w:rsid w:val="00224D08"/>
    <w:rsid w:val="00231C80"/>
    <w:rsid w:val="00233EB9"/>
    <w:rsid w:val="00283202"/>
    <w:rsid w:val="00293A08"/>
    <w:rsid w:val="00294140"/>
    <w:rsid w:val="002C43BC"/>
    <w:rsid w:val="002D5532"/>
    <w:rsid w:val="0032706F"/>
    <w:rsid w:val="00337251"/>
    <w:rsid w:val="00350D3D"/>
    <w:rsid w:val="003A1D37"/>
    <w:rsid w:val="003A7F57"/>
    <w:rsid w:val="003D6537"/>
    <w:rsid w:val="003E0584"/>
    <w:rsid w:val="003E2745"/>
    <w:rsid w:val="003F6FB7"/>
    <w:rsid w:val="00403AB8"/>
    <w:rsid w:val="00405AA3"/>
    <w:rsid w:val="00414550"/>
    <w:rsid w:val="00435471"/>
    <w:rsid w:val="00473ED2"/>
    <w:rsid w:val="00550BF1"/>
    <w:rsid w:val="00582E6D"/>
    <w:rsid w:val="005876FA"/>
    <w:rsid w:val="00592357"/>
    <w:rsid w:val="005B3973"/>
    <w:rsid w:val="005E480C"/>
    <w:rsid w:val="0061275F"/>
    <w:rsid w:val="00624365"/>
    <w:rsid w:val="00653410"/>
    <w:rsid w:val="00661812"/>
    <w:rsid w:val="00662F2E"/>
    <w:rsid w:val="00674A99"/>
    <w:rsid w:val="0069377C"/>
    <w:rsid w:val="006A25E2"/>
    <w:rsid w:val="006E20EC"/>
    <w:rsid w:val="006F5622"/>
    <w:rsid w:val="00700CA0"/>
    <w:rsid w:val="00740EC2"/>
    <w:rsid w:val="00752EF8"/>
    <w:rsid w:val="00795E49"/>
    <w:rsid w:val="007D5B1A"/>
    <w:rsid w:val="00803F2B"/>
    <w:rsid w:val="00814409"/>
    <w:rsid w:val="00815641"/>
    <w:rsid w:val="00824C2F"/>
    <w:rsid w:val="00871409"/>
    <w:rsid w:val="00876DF0"/>
    <w:rsid w:val="008C0632"/>
    <w:rsid w:val="008E49A6"/>
    <w:rsid w:val="008F56BD"/>
    <w:rsid w:val="00940CB8"/>
    <w:rsid w:val="00963C7E"/>
    <w:rsid w:val="00A0049D"/>
    <w:rsid w:val="00A71A0B"/>
    <w:rsid w:val="00B3142A"/>
    <w:rsid w:val="00B403C3"/>
    <w:rsid w:val="00B83014"/>
    <w:rsid w:val="00B8494F"/>
    <w:rsid w:val="00B8657B"/>
    <w:rsid w:val="00BA2C68"/>
    <w:rsid w:val="00BA5AD5"/>
    <w:rsid w:val="00C138D3"/>
    <w:rsid w:val="00C1729B"/>
    <w:rsid w:val="00C429A6"/>
    <w:rsid w:val="00C770B3"/>
    <w:rsid w:val="00CC65FD"/>
    <w:rsid w:val="00CC735C"/>
    <w:rsid w:val="00D14B89"/>
    <w:rsid w:val="00D368FC"/>
    <w:rsid w:val="00D44FE1"/>
    <w:rsid w:val="00D54451"/>
    <w:rsid w:val="00D643B8"/>
    <w:rsid w:val="00D843B4"/>
    <w:rsid w:val="00D8523E"/>
    <w:rsid w:val="00DB3AA9"/>
    <w:rsid w:val="00E232F1"/>
    <w:rsid w:val="00E41A64"/>
    <w:rsid w:val="00E51094"/>
    <w:rsid w:val="00E66139"/>
    <w:rsid w:val="00EB34FE"/>
    <w:rsid w:val="00EB720F"/>
    <w:rsid w:val="00F276EA"/>
    <w:rsid w:val="00F32310"/>
    <w:rsid w:val="00F53563"/>
    <w:rsid w:val="00F5784A"/>
    <w:rsid w:val="00F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9E4C"/>
  <w15:chartTrackingRefBased/>
  <w15:docId w15:val="{979D0E20-60B6-47E7-AA84-C81E77C9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4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3202"/>
    <w:pPr>
      <w:keepNext/>
      <w:spacing w:line="276" w:lineRule="auto"/>
      <w:jc w:val="left"/>
      <w:outlineLvl w:val="0"/>
    </w:pPr>
    <w:rPr>
      <w:b/>
      <w:sz w:val="24"/>
      <w:szCs w:val="24"/>
      <w:u w:val="single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43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76DF0"/>
    <w:pPr>
      <w:keepNext/>
      <w:suppressAutoHyphens/>
      <w:outlineLvl w:val="3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3202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5445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76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1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14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76DF0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876DF0"/>
    <w:pPr>
      <w:suppressAutoHyphens/>
      <w:spacing w:before="280" w:after="119"/>
      <w:jc w:val="left"/>
    </w:pPr>
    <w:rPr>
      <w:rFonts w:eastAsia="Calibr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76DF0"/>
    <w:pPr>
      <w:suppressAutoHyphens/>
      <w:spacing w:after="120" w:line="480" w:lineRule="auto"/>
      <w:jc w:val="left"/>
    </w:pPr>
    <w:rPr>
      <w:rFonts w:eastAsia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6DF0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76DF0"/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76DF0"/>
    <w:pPr>
      <w:suppressAutoHyphens/>
      <w:spacing w:after="120"/>
      <w:jc w:val="left"/>
    </w:pPr>
    <w:rPr>
      <w:rFonts w:eastAsia="Calibri"/>
      <w:sz w:val="16"/>
      <w:szCs w:val="16"/>
      <w:lang w:eastAsia="ar-SA"/>
    </w:rPr>
  </w:style>
  <w:style w:type="paragraph" w:styleId="Bezodstpw">
    <w:name w:val="No Spacing"/>
    <w:uiPriority w:val="1"/>
    <w:qFormat/>
    <w:rsid w:val="00876DF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lang w:eastAsia="ar-SA"/>
    </w:rPr>
  </w:style>
  <w:style w:type="paragraph" w:customStyle="1" w:styleId="Tekstpodstawowy31">
    <w:name w:val="Tekst podstawowy 31"/>
    <w:basedOn w:val="Normalny"/>
    <w:uiPriority w:val="99"/>
    <w:rsid w:val="00876DF0"/>
    <w:pPr>
      <w:suppressAutoHyphens/>
      <w:spacing w:line="360" w:lineRule="auto"/>
    </w:pPr>
    <w:rPr>
      <w:rFonts w:ascii="Arial" w:eastAsia="Calibri" w:hAnsi="Arial" w:cs="Arial"/>
      <w:sz w:val="28"/>
      <w:lang w:eastAsia="ar-SA"/>
    </w:rPr>
  </w:style>
  <w:style w:type="paragraph" w:customStyle="1" w:styleId="Default">
    <w:name w:val="Default"/>
    <w:uiPriority w:val="99"/>
    <w:rsid w:val="00876DF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876DF0"/>
    <w:pPr>
      <w:jc w:val="left"/>
    </w:pPr>
  </w:style>
  <w:style w:type="character" w:customStyle="1" w:styleId="TekstkomentarzaZnak">
    <w:name w:val="Tekst komentarza Znak"/>
    <w:basedOn w:val="Domylnaczcionkaakapitu"/>
    <w:link w:val="Tekstkomentarza"/>
    <w:rsid w:val="00876D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876DF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DF0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DF0"/>
    <w:pPr>
      <w:suppressAutoHyphens/>
    </w:pPr>
    <w:rPr>
      <w:rFonts w:eastAsia="Calibri"/>
      <w:b/>
      <w:bCs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6DF0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76DF0"/>
    <w:pPr>
      <w:suppressAutoHyphens/>
      <w:spacing w:after="120" w:line="480" w:lineRule="auto"/>
      <w:ind w:left="283"/>
      <w:jc w:val="left"/>
    </w:pPr>
    <w:rPr>
      <w:rFonts w:eastAsia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876DF0"/>
    <w:rPr>
      <w:color w:val="0563C1" w:themeColor="hyperlink"/>
      <w:u w:val="single"/>
    </w:rPr>
  </w:style>
  <w:style w:type="character" w:customStyle="1" w:styleId="WW8Num2z0">
    <w:name w:val="WW8Num2z0"/>
    <w:rsid w:val="00876DF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43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43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43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6E20EC"/>
    <w:pPr>
      <w:suppressAutoHyphens/>
      <w:ind w:left="708"/>
      <w:jc w:val="left"/>
    </w:pPr>
    <w:rPr>
      <w:rFonts w:eastAsia="Calibri"/>
      <w:sz w:val="28"/>
      <w:lang w:eastAsia="ar-SA"/>
    </w:rPr>
  </w:style>
  <w:style w:type="character" w:styleId="Pogrubienie">
    <w:name w:val="Strong"/>
    <w:basedOn w:val="Domylnaczcionkaakapitu"/>
    <w:uiPriority w:val="22"/>
    <w:qFormat/>
    <w:rsid w:val="00B84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DF3AD-440F-4EF0-A519-546D2658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2019-01-18T12:25:00Z</cp:lastPrinted>
  <dcterms:created xsi:type="dcterms:W3CDTF">2019-01-18T12:29:00Z</dcterms:created>
  <dcterms:modified xsi:type="dcterms:W3CDTF">2019-01-18T12:29:00Z</dcterms:modified>
</cp:coreProperties>
</file>