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84" w:rsidRDefault="001C0C84" w:rsidP="001C0C84">
      <w:pPr>
        <w:spacing w:after="0" w:line="240" w:lineRule="auto"/>
        <w:jc w:val="center"/>
        <w:rPr>
          <w:rFonts w:ascii="Times New Roman" w:eastAsia="Times New Roman" w:hAnsi="Times New Roman" w:cs="Times New Roman"/>
          <w:b/>
          <w:lang w:eastAsia="pl-PL"/>
        </w:rPr>
      </w:pPr>
    </w:p>
    <w:p w:rsidR="001C0C84" w:rsidRPr="00B035FC" w:rsidRDefault="001C0C84" w:rsidP="001C0C84">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                                                                                                                                                                                                                   </w:t>
      </w:r>
    </w:p>
    <w:p w:rsidR="001C0C84" w:rsidRPr="00B035FC" w:rsidRDefault="001C0C84" w:rsidP="001C0C84">
      <w:pPr>
        <w:suppressAutoHyphens/>
        <w:spacing w:after="120" w:line="240" w:lineRule="auto"/>
        <w:rPr>
          <w:rFonts w:ascii="Times New Roman" w:eastAsia="Calibri" w:hAnsi="Times New Roman" w:cs="Times New Roman"/>
          <w:b/>
          <w:spacing w:val="2"/>
          <w:lang w:eastAsia="ar-SA"/>
        </w:rPr>
      </w:pPr>
      <w:r w:rsidRPr="00B035FC">
        <w:rPr>
          <w:rFonts w:ascii="Times New Roman" w:eastAsia="Calibri" w:hAnsi="Times New Roman" w:cs="Times New Roman"/>
          <w:b/>
          <w:spacing w:val="2"/>
          <w:lang w:eastAsia="ar-SA"/>
        </w:rPr>
        <w:t xml:space="preserve">Nr sprawy: </w:t>
      </w:r>
      <w:r w:rsidR="005550EC" w:rsidRPr="00B035FC">
        <w:rPr>
          <w:rFonts w:ascii="Times New Roman" w:eastAsia="Calibri" w:hAnsi="Times New Roman" w:cs="Times New Roman"/>
          <w:b/>
          <w:spacing w:val="2"/>
          <w:lang w:eastAsia="ar-SA"/>
        </w:rPr>
        <w:t>23</w:t>
      </w:r>
      <w:r w:rsidRPr="00B035FC">
        <w:rPr>
          <w:rFonts w:ascii="Times New Roman" w:eastAsia="Calibri" w:hAnsi="Times New Roman" w:cs="Times New Roman"/>
          <w:b/>
          <w:spacing w:val="2"/>
          <w:lang w:eastAsia="ar-SA"/>
        </w:rPr>
        <w:t>/SZ/2018</w:t>
      </w:r>
    </w:p>
    <w:p w:rsidR="001C0C84" w:rsidRPr="00B035FC" w:rsidRDefault="001C0C84" w:rsidP="001C0C84">
      <w:pPr>
        <w:suppressAutoHyphens/>
        <w:spacing w:after="120" w:line="240" w:lineRule="auto"/>
        <w:ind w:left="283"/>
        <w:rPr>
          <w:rFonts w:ascii="Times New Roman" w:eastAsia="Calibri" w:hAnsi="Times New Roman" w:cs="Times New Roman"/>
          <w:b/>
          <w:spacing w:val="2"/>
          <w:lang w:eastAsia="ar-SA"/>
        </w:rPr>
      </w:pPr>
    </w:p>
    <w:p w:rsidR="001C0C84" w:rsidRPr="00B035FC" w:rsidRDefault="001C0C84" w:rsidP="001C0C84">
      <w:pPr>
        <w:suppressAutoHyphens/>
        <w:spacing w:after="120" w:line="240" w:lineRule="auto"/>
        <w:ind w:left="283"/>
        <w:rPr>
          <w:rFonts w:ascii="Times New Roman" w:eastAsia="Calibri" w:hAnsi="Times New Roman" w:cs="Times New Roman"/>
          <w:b/>
          <w:spacing w:val="2"/>
          <w:sz w:val="24"/>
          <w:szCs w:val="24"/>
          <w:lang w:eastAsia="ar-SA"/>
        </w:rPr>
      </w:pP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Uniwersytecki Szpital Kliniczny w Białymstoku</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ul. M. Skłodowskiej-Curie 24 A</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15-276 Białystok</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sz w:val="24"/>
          <w:szCs w:val="24"/>
          <w:lang w:eastAsia="ar-SA"/>
        </w:rPr>
      </w:pPr>
      <w:r w:rsidRPr="00B035FC">
        <w:rPr>
          <w:rFonts w:ascii="Times New Roman" w:eastAsia="Calibri" w:hAnsi="Times New Roman" w:cs="Times New Roman"/>
          <w:b/>
          <w:bCs/>
          <w:spacing w:val="2"/>
          <w:position w:val="-1"/>
          <w:sz w:val="24"/>
          <w:szCs w:val="24"/>
          <w:lang w:eastAsia="ar-SA"/>
        </w:rPr>
        <w:t>REGON: 000288610, NIP: 542-25-34-985</w:t>
      </w:r>
    </w:p>
    <w:p w:rsidR="001C0C84" w:rsidRPr="00B035FC" w:rsidRDefault="001C0C84" w:rsidP="001C0C84">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B035FC">
        <w:rPr>
          <w:rFonts w:ascii="Times New Roman" w:eastAsia="Calibri" w:hAnsi="Times New Roman" w:cs="Times New Roman"/>
          <w:b/>
          <w:bCs/>
          <w:sz w:val="24"/>
          <w:szCs w:val="24"/>
          <w:lang w:eastAsia="ar-SA"/>
        </w:rPr>
        <w:t>wpisany przez SR w Białymstoku, XII Wydział Gospodarczy KRS</w:t>
      </w:r>
    </w:p>
    <w:p w:rsidR="001C0C84" w:rsidRPr="00B035FC" w:rsidRDefault="001C0C84" w:rsidP="001C0C84">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B035FC">
        <w:rPr>
          <w:rFonts w:ascii="Times New Roman" w:eastAsia="Calibri" w:hAnsi="Times New Roman" w:cs="Times New Roman"/>
          <w:b/>
          <w:bCs/>
          <w:sz w:val="24"/>
          <w:szCs w:val="24"/>
          <w:lang w:eastAsia="ar-SA"/>
        </w:rPr>
        <w:t>do rejestru stowarzyszeń, innych organizacji społecznych i zawodowych, fundacji oraz samodzielnych publicznych zakładów opieki zdrowotnej pod nr 0000002254</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do kontaktu: ul. Żurawia 14</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15-540 Białystok</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 xml:space="preserve">tel. </w:t>
      </w:r>
      <w:proofErr w:type="spellStart"/>
      <w:r w:rsidRPr="00B035FC">
        <w:rPr>
          <w:rFonts w:ascii="Times New Roman" w:eastAsia="Calibri" w:hAnsi="Times New Roman" w:cs="Times New Roman"/>
          <w:b/>
          <w:bCs/>
          <w:spacing w:val="2"/>
          <w:position w:val="-2"/>
          <w:sz w:val="24"/>
          <w:szCs w:val="24"/>
          <w:lang w:eastAsia="ar-SA"/>
        </w:rPr>
        <w:t>centr</w:t>
      </w:r>
      <w:proofErr w:type="spellEnd"/>
      <w:r w:rsidRPr="00B035FC">
        <w:rPr>
          <w:rFonts w:ascii="Times New Roman" w:eastAsia="Calibri" w:hAnsi="Times New Roman" w:cs="Times New Roman"/>
          <w:b/>
          <w:bCs/>
          <w:spacing w:val="2"/>
          <w:position w:val="-2"/>
          <w:sz w:val="24"/>
          <w:szCs w:val="24"/>
          <w:lang w:eastAsia="ar-SA"/>
        </w:rPr>
        <w:t xml:space="preserve">. 85 7409401  </w:t>
      </w:r>
      <w:proofErr w:type="spellStart"/>
      <w:r w:rsidRPr="00B035FC">
        <w:rPr>
          <w:rFonts w:ascii="Times New Roman" w:eastAsia="Calibri" w:hAnsi="Times New Roman" w:cs="Times New Roman"/>
          <w:b/>
          <w:bCs/>
          <w:spacing w:val="2"/>
          <w:position w:val="-2"/>
          <w:sz w:val="24"/>
          <w:szCs w:val="24"/>
          <w:lang w:eastAsia="ar-SA"/>
        </w:rPr>
        <w:t>fax</w:t>
      </w:r>
      <w:proofErr w:type="spellEnd"/>
      <w:r w:rsidRPr="00B035FC">
        <w:rPr>
          <w:rFonts w:ascii="Times New Roman" w:eastAsia="Calibri" w:hAnsi="Times New Roman" w:cs="Times New Roman"/>
          <w:b/>
          <w:bCs/>
          <w:spacing w:val="2"/>
          <w:position w:val="-2"/>
          <w:sz w:val="24"/>
          <w:szCs w:val="24"/>
          <w:lang w:eastAsia="ar-SA"/>
        </w:rPr>
        <w:t xml:space="preserve"> 85 7409600</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val="en-US" w:eastAsia="ar-SA"/>
        </w:rPr>
      </w:pPr>
      <w:r w:rsidRPr="00B035FC">
        <w:rPr>
          <w:rFonts w:ascii="Times New Roman" w:eastAsia="Calibri" w:hAnsi="Times New Roman" w:cs="Times New Roman"/>
          <w:b/>
          <w:bCs/>
          <w:spacing w:val="2"/>
          <w:position w:val="-2"/>
          <w:sz w:val="24"/>
          <w:szCs w:val="24"/>
          <w:lang w:eastAsia="ar-SA"/>
        </w:rPr>
        <w:t xml:space="preserve">tel. działu zam. </w:t>
      </w:r>
      <w:proofErr w:type="spellStart"/>
      <w:r w:rsidRPr="00B035FC">
        <w:rPr>
          <w:rFonts w:ascii="Times New Roman" w:eastAsia="Calibri" w:hAnsi="Times New Roman" w:cs="Times New Roman"/>
          <w:b/>
          <w:bCs/>
          <w:spacing w:val="2"/>
          <w:position w:val="-2"/>
          <w:sz w:val="24"/>
          <w:szCs w:val="24"/>
          <w:lang w:eastAsia="ar-SA"/>
        </w:rPr>
        <w:t>publ</w:t>
      </w:r>
      <w:proofErr w:type="spellEnd"/>
      <w:r w:rsidRPr="00B035FC">
        <w:rPr>
          <w:rFonts w:ascii="Times New Roman" w:eastAsia="Calibri" w:hAnsi="Times New Roman" w:cs="Times New Roman"/>
          <w:b/>
          <w:bCs/>
          <w:spacing w:val="2"/>
          <w:position w:val="-2"/>
          <w:sz w:val="24"/>
          <w:szCs w:val="24"/>
          <w:lang w:eastAsia="ar-SA"/>
        </w:rPr>
        <w:t xml:space="preserve">. </w:t>
      </w:r>
      <w:r w:rsidRPr="00B035FC">
        <w:rPr>
          <w:rFonts w:ascii="Times New Roman" w:eastAsia="Calibri" w:hAnsi="Times New Roman" w:cs="Times New Roman"/>
          <w:b/>
          <w:bCs/>
          <w:spacing w:val="2"/>
          <w:position w:val="-2"/>
          <w:sz w:val="24"/>
          <w:szCs w:val="24"/>
          <w:lang w:val="en-US" w:eastAsia="ar-SA"/>
        </w:rPr>
        <w:t>85-7409433, fax 85 7409433</w:t>
      </w:r>
    </w:p>
    <w:p w:rsidR="001C0C84" w:rsidRPr="00B035FC" w:rsidRDefault="001C0C84" w:rsidP="001C0C84">
      <w:pPr>
        <w:spacing w:after="0" w:line="240" w:lineRule="auto"/>
        <w:rPr>
          <w:rFonts w:ascii="Times New Roman" w:eastAsia="Times New Roman" w:hAnsi="Times New Roman" w:cs="Times New Roman"/>
          <w:sz w:val="24"/>
          <w:szCs w:val="24"/>
          <w:lang w:val="en-US" w:eastAsia="pl-PL"/>
        </w:rPr>
      </w:pPr>
      <w:r w:rsidRPr="00B035FC">
        <w:rPr>
          <w:rFonts w:ascii="Times New Roman" w:eastAsia="Times New Roman" w:hAnsi="Times New Roman" w:cs="Times New Roman"/>
          <w:i/>
          <w:iCs/>
          <w:sz w:val="24"/>
          <w:szCs w:val="24"/>
          <w:lang w:val="en-US" w:eastAsia="pl-PL"/>
        </w:rPr>
        <w:t xml:space="preserve">                                                           https://www.uskwb.pl</w:t>
      </w:r>
    </w:p>
    <w:p w:rsidR="001C0C84" w:rsidRPr="00B035FC" w:rsidRDefault="001C0C84" w:rsidP="001C0C84">
      <w:pPr>
        <w:suppressAutoHyphens/>
        <w:spacing w:after="0" w:line="240" w:lineRule="auto"/>
        <w:jc w:val="center"/>
        <w:rPr>
          <w:rFonts w:ascii="Times New Roman" w:eastAsia="Calibri" w:hAnsi="Times New Roman" w:cs="Times New Roman"/>
          <w:bCs/>
          <w:sz w:val="24"/>
          <w:szCs w:val="24"/>
          <w:lang w:val="en-US" w:eastAsia="ar-SA"/>
        </w:rPr>
      </w:pPr>
      <w:r w:rsidRPr="00B035FC">
        <w:rPr>
          <w:rFonts w:ascii="Times New Roman" w:eastAsia="Calibri" w:hAnsi="Times New Roman" w:cs="Times New Roman"/>
          <w:b/>
          <w:i/>
          <w:iCs/>
          <w:color w:val="800000"/>
          <w:sz w:val="24"/>
          <w:szCs w:val="24"/>
          <w:lang w:val="en-US" w:eastAsia="ar-SA"/>
        </w:rPr>
        <w:t xml:space="preserve"> </w:t>
      </w:r>
      <w:hyperlink r:id="rId8" w:history="1">
        <w:r w:rsidR="005550EC" w:rsidRPr="00B035FC">
          <w:rPr>
            <w:rStyle w:val="Hipercze"/>
            <w:rFonts w:ascii="Times New Roman" w:eastAsia="Calibri" w:hAnsi="Times New Roman" w:cs="Times New Roman"/>
            <w:b/>
            <w:sz w:val="24"/>
            <w:szCs w:val="24"/>
            <w:lang w:val="en-US" w:eastAsia="ar-SA"/>
          </w:rPr>
          <w:t>rczaczkowska@poczta-usk.pl</w:t>
        </w:r>
      </w:hyperlink>
    </w:p>
    <w:p w:rsidR="001C0C84" w:rsidRPr="00B035FC" w:rsidRDefault="001C0C84" w:rsidP="001C0C84">
      <w:pPr>
        <w:suppressAutoHyphens/>
        <w:spacing w:after="0" w:line="240" w:lineRule="auto"/>
        <w:jc w:val="center"/>
        <w:rPr>
          <w:rFonts w:ascii="Times New Roman" w:eastAsia="Calibri" w:hAnsi="Times New Roman" w:cs="Times New Roman"/>
          <w:bCs/>
          <w:sz w:val="24"/>
          <w:szCs w:val="24"/>
          <w:lang w:eastAsia="ar-SA"/>
        </w:rPr>
      </w:pPr>
      <w:r w:rsidRPr="00B035FC">
        <w:rPr>
          <w:rFonts w:ascii="Times New Roman" w:eastAsia="Calibri" w:hAnsi="Times New Roman" w:cs="Times New Roman"/>
          <w:bCs/>
          <w:sz w:val="24"/>
          <w:szCs w:val="24"/>
          <w:lang w:eastAsia="ar-SA"/>
        </w:rPr>
        <w:t>Specyfikacja</w:t>
      </w:r>
    </w:p>
    <w:p w:rsidR="001C0C84" w:rsidRPr="00B035FC" w:rsidRDefault="001C0C84" w:rsidP="001C0C84">
      <w:pPr>
        <w:suppressAutoHyphens/>
        <w:overflowPunct w:val="0"/>
        <w:autoSpaceDE w:val="0"/>
        <w:spacing w:after="0" w:line="240" w:lineRule="auto"/>
        <w:jc w:val="center"/>
        <w:rPr>
          <w:rFonts w:ascii="Times New Roman" w:eastAsia="Calibri" w:hAnsi="Times New Roman" w:cs="Times New Roman"/>
          <w:bCs/>
          <w:color w:val="000000"/>
          <w:sz w:val="24"/>
          <w:szCs w:val="24"/>
          <w:lang w:eastAsia="ar-SA"/>
        </w:rPr>
      </w:pPr>
      <w:r w:rsidRPr="00B035FC">
        <w:rPr>
          <w:rFonts w:ascii="Times New Roman" w:eastAsia="Calibri" w:hAnsi="Times New Roman" w:cs="Times New Roman"/>
          <w:bCs/>
          <w:color w:val="000000"/>
          <w:sz w:val="24"/>
          <w:szCs w:val="24"/>
          <w:lang w:eastAsia="ar-SA"/>
        </w:rPr>
        <w:t xml:space="preserve">Istotnych Warunków Zamówienia </w:t>
      </w:r>
    </w:p>
    <w:p w:rsidR="001C0C84" w:rsidRPr="00B035FC" w:rsidRDefault="001C0C84" w:rsidP="001C0C84">
      <w:pPr>
        <w:suppressAutoHyphens/>
        <w:spacing w:after="120" w:line="240" w:lineRule="auto"/>
        <w:jc w:val="center"/>
        <w:rPr>
          <w:rFonts w:ascii="Times New Roman" w:eastAsia="Calibri" w:hAnsi="Times New Roman" w:cs="Times New Roman"/>
          <w:sz w:val="24"/>
          <w:szCs w:val="24"/>
          <w:lang w:eastAsia="ar-SA"/>
        </w:rPr>
      </w:pPr>
      <w:r w:rsidRPr="00B035FC">
        <w:rPr>
          <w:rFonts w:ascii="Times New Roman" w:eastAsia="Calibri" w:hAnsi="Times New Roman" w:cs="Times New Roman"/>
          <w:sz w:val="24"/>
          <w:szCs w:val="24"/>
          <w:lang w:eastAsia="ar-SA"/>
        </w:rPr>
        <w:t xml:space="preserve">w postępowaniu o udzielenie zamówienia publicznego prowadzonym zgodnie z art. 39 ustawy z dnia 29 stycznia 2004r. Prawo zamówień publicznych </w:t>
      </w:r>
    </w:p>
    <w:p w:rsidR="001C0C84" w:rsidRPr="00B035FC" w:rsidRDefault="001C0C84" w:rsidP="001C0C84">
      <w:pPr>
        <w:suppressAutoHyphens/>
        <w:spacing w:after="0" w:line="240" w:lineRule="auto"/>
        <w:jc w:val="center"/>
        <w:rPr>
          <w:rFonts w:ascii="Times New Roman" w:eastAsia="Calibri" w:hAnsi="Times New Roman" w:cs="Times New Roman"/>
          <w:color w:val="FF6600"/>
          <w:sz w:val="24"/>
          <w:szCs w:val="24"/>
          <w:lang w:eastAsia="ar-SA"/>
        </w:rPr>
      </w:pPr>
      <w:r w:rsidRPr="00B035FC">
        <w:rPr>
          <w:rFonts w:ascii="Times New Roman" w:eastAsia="Calibri" w:hAnsi="Times New Roman" w:cs="Times New Roman"/>
          <w:sz w:val="24"/>
          <w:szCs w:val="24"/>
          <w:lang w:eastAsia="ar-SA"/>
        </w:rPr>
        <w:t>(Dz. U. z 201</w:t>
      </w:r>
      <w:r w:rsidR="00B035FC">
        <w:rPr>
          <w:rFonts w:ascii="Times New Roman" w:eastAsia="Calibri" w:hAnsi="Times New Roman" w:cs="Times New Roman"/>
          <w:sz w:val="24"/>
          <w:szCs w:val="24"/>
          <w:lang w:eastAsia="ar-SA"/>
        </w:rPr>
        <w:t>8</w:t>
      </w:r>
      <w:r w:rsidRPr="00B035FC">
        <w:rPr>
          <w:rFonts w:ascii="Times New Roman" w:eastAsia="Calibri" w:hAnsi="Times New Roman" w:cs="Times New Roman"/>
          <w:sz w:val="24"/>
          <w:szCs w:val="24"/>
          <w:lang w:eastAsia="ar-SA"/>
        </w:rPr>
        <w:t>r. poz.</w:t>
      </w:r>
      <w:r w:rsidR="00B035FC">
        <w:rPr>
          <w:rFonts w:ascii="Times New Roman" w:eastAsia="Calibri" w:hAnsi="Times New Roman" w:cs="Times New Roman"/>
          <w:sz w:val="24"/>
          <w:szCs w:val="24"/>
          <w:lang w:eastAsia="ar-SA"/>
        </w:rPr>
        <w:t>1986</w:t>
      </w:r>
      <w:r w:rsidRPr="00B035FC">
        <w:rPr>
          <w:rFonts w:ascii="Times New Roman" w:eastAsia="Calibri" w:hAnsi="Times New Roman" w:cs="Times New Roman"/>
          <w:sz w:val="24"/>
          <w:szCs w:val="24"/>
          <w:lang w:eastAsia="ar-SA"/>
        </w:rPr>
        <w:t>)</w:t>
      </w:r>
      <w:r w:rsidRPr="00B035FC">
        <w:rPr>
          <w:rFonts w:ascii="Times New Roman" w:eastAsia="Calibri" w:hAnsi="Times New Roman" w:cs="Times New Roman"/>
          <w:color w:val="FF6600"/>
          <w:sz w:val="24"/>
          <w:szCs w:val="24"/>
          <w:lang w:eastAsia="ar-SA"/>
        </w:rPr>
        <w:t xml:space="preserve"> </w:t>
      </w:r>
    </w:p>
    <w:p w:rsidR="001C0C84" w:rsidRPr="00B035FC" w:rsidRDefault="001C0C84" w:rsidP="001C0C84">
      <w:pPr>
        <w:suppressAutoHyphens/>
        <w:spacing w:after="0" w:line="240" w:lineRule="auto"/>
        <w:jc w:val="center"/>
        <w:rPr>
          <w:rFonts w:ascii="Times New Roman" w:eastAsia="Calibri" w:hAnsi="Times New Roman" w:cs="Times New Roman"/>
          <w:sz w:val="24"/>
          <w:szCs w:val="24"/>
          <w:lang w:eastAsia="ar-SA"/>
        </w:rPr>
      </w:pPr>
      <w:r w:rsidRPr="00B035FC">
        <w:rPr>
          <w:rFonts w:ascii="Times New Roman" w:eastAsia="Calibri" w:hAnsi="Times New Roman" w:cs="Times New Roman"/>
          <w:sz w:val="24"/>
          <w:szCs w:val="24"/>
          <w:lang w:eastAsia="ar-SA"/>
        </w:rPr>
        <w:t xml:space="preserve">zwanej dalej ustawą </w:t>
      </w:r>
      <w:proofErr w:type="spellStart"/>
      <w:r w:rsidRPr="00B035FC">
        <w:rPr>
          <w:rFonts w:ascii="Times New Roman" w:eastAsia="Calibri" w:hAnsi="Times New Roman" w:cs="Times New Roman"/>
          <w:sz w:val="24"/>
          <w:szCs w:val="24"/>
          <w:lang w:eastAsia="ar-SA"/>
        </w:rPr>
        <w:t>Pzp</w:t>
      </w:r>
      <w:proofErr w:type="spellEnd"/>
    </w:p>
    <w:p w:rsidR="001C0C84" w:rsidRPr="00B035FC" w:rsidRDefault="001C0C84" w:rsidP="001C0C84">
      <w:pPr>
        <w:suppressAutoHyphens/>
        <w:spacing w:after="0" w:line="276" w:lineRule="auto"/>
        <w:jc w:val="center"/>
        <w:rPr>
          <w:rFonts w:ascii="Times New Roman" w:eastAsia="Calibri" w:hAnsi="Times New Roman" w:cs="Times New Roman"/>
          <w:sz w:val="24"/>
          <w:szCs w:val="24"/>
          <w:lang w:eastAsia="ar-SA"/>
        </w:rPr>
      </w:pPr>
      <w:r w:rsidRPr="00B035FC">
        <w:rPr>
          <w:rFonts w:ascii="Times New Roman" w:eastAsia="Calibri" w:hAnsi="Times New Roman" w:cs="Times New Roman"/>
          <w:sz w:val="24"/>
          <w:szCs w:val="24"/>
          <w:lang w:eastAsia="ar-SA"/>
        </w:rPr>
        <w:t xml:space="preserve">w trybie </w:t>
      </w:r>
    </w:p>
    <w:p w:rsidR="001C0C84" w:rsidRPr="00B035FC" w:rsidRDefault="001C0C84" w:rsidP="001C0C84">
      <w:pPr>
        <w:suppressAutoHyphens/>
        <w:spacing w:after="0" w:line="276" w:lineRule="auto"/>
        <w:jc w:val="center"/>
        <w:rPr>
          <w:rFonts w:ascii="Times New Roman" w:eastAsia="Calibri" w:hAnsi="Times New Roman" w:cs="Times New Roman"/>
          <w:sz w:val="24"/>
          <w:szCs w:val="24"/>
          <w:lang w:eastAsia="ar-SA"/>
        </w:rPr>
      </w:pPr>
      <w:r w:rsidRPr="00B035FC">
        <w:rPr>
          <w:rFonts w:ascii="Times New Roman" w:eastAsia="Calibri" w:hAnsi="Times New Roman" w:cs="Times New Roman"/>
          <w:sz w:val="24"/>
          <w:szCs w:val="24"/>
          <w:lang w:eastAsia="ar-SA"/>
        </w:rPr>
        <w:t>przetargu nieograniczonego poniżej 144 000 EURO na:</w:t>
      </w:r>
    </w:p>
    <w:p w:rsidR="001C0C84" w:rsidRPr="00B035FC" w:rsidRDefault="001C0C84" w:rsidP="001C0C84">
      <w:pPr>
        <w:keepNext/>
        <w:tabs>
          <w:tab w:val="left" w:pos="4111"/>
        </w:tabs>
        <w:suppressAutoHyphens/>
        <w:spacing w:after="0" w:line="360" w:lineRule="auto"/>
        <w:jc w:val="center"/>
        <w:outlineLvl w:val="2"/>
        <w:rPr>
          <w:rFonts w:ascii="Times New Roman" w:eastAsia="Calibri" w:hAnsi="Times New Roman" w:cs="Times New Roman"/>
          <w:b/>
          <w:bCs/>
          <w:lang w:eastAsia="ar-SA"/>
        </w:rPr>
      </w:pPr>
    </w:p>
    <w:p w:rsidR="005550EC" w:rsidRPr="00B035FC" w:rsidRDefault="001C0C84" w:rsidP="005550EC">
      <w:pPr>
        <w:spacing w:after="0" w:line="276" w:lineRule="auto"/>
        <w:jc w:val="center"/>
        <w:rPr>
          <w:rFonts w:ascii="Times New Roman" w:eastAsia="Calibri" w:hAnsi="Times New Roman" w:cs="Times New Roman"/>
          <w:b/>
          <w:bCs/>
          <w:lang w:eastAsia="ar-SA"/>
        </w:rPr>
      </w:pPr>
      <w:r w:rsidRPr="00B035FC">
        <w:rPr>
          <w:rFonts w:ascii="Times New Roman" w:eastAsia="Calibri" w:hAnsi="Times New Roman" w:cs="Times New Roman"/>
          <w:b/>
          <w:bCs/>
          <w:lang w:eastAsia="ar-SA"/>
        </w:rPr>
        <w:t>na dostawę</w:t>
      </w:r>
    </w:p>
    <w:p w:rsidR="005550EC" w:rsidRPr="00B035FC" w:rsidRDefault="005550EC" w:rsidP="005550EC">
      <w:pPr>
        <w:spacing w:after="0" w:line="276" w:lineRule="auto"/>
        <w:jc w:val="center"/>
        <w:rPr>
          <w:rFonts w:ascii="Times New Roman" w:hAnsi="Times New Roman" w:cs="Times New Roman"/>
          <w:b/>
        </w:rPr>
      </w:pPr>
      <w:r w:rsidRPr="00B035FC">
        <w:rPr>
          <w:rFonts w:ascii="Times New Roman" w:hAnsi="Times New Roman" w:cs="Times New Roman"/>
          <w:b/>
        </w:rPr>
        <w:t xml:space="preserve">odczynników i sprzętu laboratoryjnego </w:t>
      </w:r>
    </w:p>
    <w:p w:rsidR="005550EC" w:rsidRPr="00B035FC" w:rsidRDefault="005550EC" w:rsidP="005550EC">
      <w:pPr>
        <w:spacing w:after="0" w:line="276" w:lineRule="auto"/>
        <w:jc w:val="center"/>
        <w:rPr>
          <w:rFonts w:ascii="Times New Roman" w:hAnsi="Times New Roman" w:cs="Times New Roman"/>
          <w:b/>
        </w:rPr>
      </w:pPr>
      <w:r w:rsidRPr="00B035FC">
        <w:rPr>
          <w:rFonts w:ascii="Times New Roman" w:hAnsi="Times New Roman" w:cs="Times New Roman"/>
          <w:b/>
        </w:rPr>
        <w:t>wraz z dzierżawą aparatury</w:t>
      </w:r>
    </w:p>
    <w:p w:rsidR="005550EC" w:rsidRPr="00B035FC" w:rsidRDefault="005550EC" w:rsidP="005550EC">
      <w:pPr>
        <w:spacing w:after="0" w:line="276" w:lineRule="auto"/>
        <w:jc w:val="center"/>
        <w:rPr>
          <w:rFonts w:ascii="Times New Roman" w:hAnsi="Times New Roman" w:cs="Times New Roman"/>
          <w:b/>
        </w:rPr>
      </w:pPr>
      <w:r w:rsidRPr="00B035FC">
        <w:rPr>
          <w:rFonts w:ascii="Times New Roman" w:hAnsi="Times New Roman" w:cs="Times New Roman"/>
          <w:b/>
        </w:rPr>
        <w:t>do Kliniki Reumatologii i Chorób Wewnętrznych  USK w Białymstoku</w:t>
      </w:r>
    </w:p>
    <w:p w:rsidR="005550EC" w:rsidRPr="00B035FC" w:rsidRDefault="005550EC" w:rsidP="005550EC">
      <w:pPr>
        <w:suppressAutoHyphens/>
        <w:spacing w:after="0" w:line="360" w:lineRule="auto"/>
        <w:jc w:val="center"/>
        <w:rPr>
          <w:rFonts w:ascii="Times New Roman" w:eastAsia="Calibri" w:hAnsi="Times New Roman" w:cs="Times New Roman"/>
          <w:b/>
          <w:lang w:eastAsia="ar-SA"/>
        </w:rPr>
      </w:pPr>
    </w:p>
    <w:p w:rsidR="00D81BF6" w:rsidRPr="00B035FC" w:rsidRDefault="00D81BF6" w:rsidP="001C0C84">
      <w:pPr>
        <w:suppressAutoHyphens/>
        <w:spacing w:after="0" w:line="36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w:t>
      </w:r>
    </w:p>
    <w:p w:rsidR="001C0C84" w:rsidRPr="00B035FC" w:rsidRDefault="001C0C84" w:rsidP="001C0C84">
      <w:pPr>
        <w:suppressAutoHyphens/>
        <w:spacing w:after="0" w:line="360" w:lineRule="auto"/>
        <w:jc w:val="center"/>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  </w:t>
      </w:r>
    </w:p>
    <w:p w:rsidR="001C0C84" w:rsidRPr="00B035FC" w:rsidRDefault="001C0C84" w:rsidP="001C0C84">
      <w:pPr>
        <w:suppressAutoHyphens/>
        <w:spacing w:after="0" w:line="360" w:lineRule="auto"/>
        <w:jc w:val="both"/>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b/>
          <w:bCs/>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tabs>
          <w:tab w:val="left" w:pos="4962"/>
        </w:tabs>
        <w:suppressAutoHyphens/>
        <w:spacing w:after="0" w:line="360" w:lineRule="auto"/>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Białystok, </w:t>
      </w:r>
      <w:r w:rsidR="005550EC" w:rsidRPr="00B035FC">
        <w:rPr>
          <w:rFonts w:ascii="Times New Roman" w:eastAsia="Calibri" w:hAnsi="Times New Roman" w:cs="Times New Roman"/>
          <w:b/>
          <w:lang w:eastAsia="ar-SA"/>
        </w:rPr>
        <w:t>listopad</w:t>
      </w:r>
      <w:r w:rsidRPr="00B035FC">
        <w:rPr>
          <w:rFonts w:ascii="Times New Roman" w:eastAsia="Calibri" w:hAnsi="Times New Roman" w:cs="Times New Roman"/>
          <w:b/>
          <w:lang w:eastAsia="ar-SA"/>
        </w:rPr>
        <w:t xml:space="preserve"> 2018r.</w:t>
      </w:r>
    </w:p>
    <w:p w:rsidR="001C0C84" w:rsidRPr="00B035FC" w:rsidRDefault="001C0C84" w:rsidP="001C0C84">
      <w:pPr>
        <w:pageBreakBefore/>
        <w:tabs>
          <w:tab w:val="left" w:pos="4962"/>
        </w:tabs>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lastRenderedPageBreak/>
        <w:t>ROZDZIAŁ I</w:t>
      </w:r>
    </w:p>
    <w:p w:rsidR="001C0C84" w:rsidRPr="00B035FC" w:rsidRDefault="001C0C84" w:rsidP="001C0C84">
      <w:pPr>
        <w:tabs>
          <w:tab w:val="left" w:pos="4962"/>
        </w:tabs>
        <w:suppressAutoHyphens/>
        <w:spacing w:after="0" w:line="240" w:lineRule="auto"/>
        <w:jc w:val="center"/>
        <w:rPr>
          <w:rFonts w:ascii="Times New Roman" w:eastAsia="Calibri" w:hAnsi="Times New Roman" w:cs="Times New Roman"/>
          <w:b/>
          <w:i/>
          <w:u w:val="single"/>
          <w:lang w:eastAsia="ar-SA"/>
        </w:rPr>
      </w:pPr>
      <w:r w:rsidRPr="00B035FC">
        <w:rPr>
          <w:rFonts w:ascii="Times New Roman" w:eastAsia="Calibri" w:hAnsi="Times New Roman" w:cs="Times New Roman"/>
          <w:b/>
          <w:lang w:eastAsia="ar-SA"/>
        </w:rPr>
        <w:t>INFORMACJE PODSTAWOWE</w:t>
      </w:r>
    </w:p>
    <w:p w:rsidR="001C0C84" w:rsidRPr="00B035FC" w:rsidRDefault="001C0C84" w:rsidP="001C0C84">
      <w:pPr>
        <w:tabs>
          <w:tab w:val="left" w:pos="4962"/>
        </w:tabs>
        <w:suppressAutoHyphens/>
        <w:spacing w:after="0" w:line="240" w:lineRule="auto"/>
        <w:jc w:val="center"/>
        <w:rPr>
          <w:rFonts w:ascii="Times New Roman" w:eastAsia="Calibri" w:hAnsi="Times New Roman" w:cs="Times New Roman"/>
          <w:b/>
          <w:i/>
          <w:u w:val="single"/>
          <w:lang w:eastAsia="ar-SA"/>
        </w:rPr>
      </w:pPr>
    </w:p>
    <w:p w:rsidR="001C0C84" w:rsidRPr="00B035FC" w:rsidRDefault="001C0C84" w:rsidP="00F16AC9">
      <w:pPr>
        <w:numPr>
          <w:ilvl w:val="0"/>
          <w:numId w:val="17"/>
        </w:num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b/>
          <w:lang w:eastAsia="ar-SA"/>
        </w:rPr>
        <w:t>Nazwa oraz adres Zamawiającego</w:t>
      </w:r>
      <w:r w:rsidRPr="00B035FC">
        <w:rPr>
          <w:rFonts w:ascii="Times New Roman" w:eastAsia="Calibri" w:hAnsi="Times New Roman" w:cs="Times New Roman"/>
          <w:lang w:eastAsia="ar-SA"/>
        </w:rPr>
        <w:t>:</w:t>
      </w:r>
    </w:p>
    <w:p w:rsidR="001C0C84" w:rsidRPr="00B035FC" w:rsidRDefault="001C0C84" w:rsidP="001C0C84">
      <w:pPr>
        <w:suppressAutoHyphens/>
        <w:spacing w:after="0" w:line="240" w:lineRule="auto"/>
        <w:ind w:left="284" w:hanging="284"/>
        <w:jc w:val="both"/>
        <w:rPr>
          <w:rFonts w:ascii="Times New Roman" w:eastAsia="Calibri" w:hAnsi="Times New Roman" w:cs="Times New Roman"/>
          <w:spacing w:val="2"/>
          <w:lang w:eastAsia="ar-SA"/>
        </w:rPr>
      </w:pPr>
      <w:r w:rsidRPr="00B035FC">
        <w:rPr>
          <w:rFonts w:ascii="Times New Roman" w:eastAsia="Calibri" w:hAnsi="Times New Roman" w:cs="Times New Roman"/>
          <w:lang w:eastAsia="ar-SA"/>
        </w:rPr>
        <w:t xml:space="preserve">Uniwersytecki Szpital Kliniczny w Białymstoku, ul. M. Skłodowskiej-Curie 24A, 15-276 Białystok, </w:t>
      </w:r>
    </w:p>
    <w:p w:rsidR="001C0C84" w:rsidRPr="00B035FC" w:rsidRDefault="001C0C84" w:rsidP="001C0C84">
      <w:p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spacing w:val="2"/>
          <w:lang w:eastAsia="ar-SA"/>
        </w:rPr>
        <w:t>REGON: 000288610 NIP: 542-25-34-985</w:t>
      </w:r>
    </w:p>
    <w:p w:rsidR="001C0C84" w:rsidRPr="00B035FC" w:rsidRDefault="001C0C84" w:rsidP="001C0C84">
      <w:pPr>
        <w:spacing w:after="0" w:line="240" w:lineRule="auto"/>
        <w:rPr>
          <w:rFonts w:ascii="Times New Roman" w:eastAsia="Times New Roman" w:hAnsi="Times New Roman" w:cs="Times New Roman"/>
          <w:lang w:eastAsia="pl-PL"/>
        </w:rPr>
      </w:pPr>
      <w:r w:rsidRPr="00B035FC">
        <w:rPr>
          <w:rFonts w:ascii="Times New Roman" w:eastAsia="Calibri" w:hAnsi="Times New Roman" w:cs="Times New Roman"/>
          <w:lang w:eastAsia="ar-SA"/>
        </w:rPr>
        <w:t xml:space="preserve">Adres strony internetowej, na której dostępna jest specyfikacja istotnych warunków zamówienia (SIWZ) oraz inne dokumenty dotyczące postępowania: </w:t>
      </w:r>
      <w:r w:rsidRPr="00B035FC">
        <w:rPr>
          <w:rFonts w:ascii="Times New Roman" w:eastAsia="Times New Roman" w:hAnsi="Times New Roman" w:cs="Times New Roman"/>
          <w:i/>
          <w:iCs/>
          <w:lang w:eastAsia="pl-PL"/>
        </w:rPr>
        <w:t>https://www.uskwb.pl</w:t>
      </w:r>
    </w:p>
    <w:p w:rsidR="005550EC" w:rsidRPr="00B035FC" w:rsidRDefault="001C0C84" w:rsidP="001C0C84">
      <w:pPr>
        <w:suppressAutoHyphens/>
        <w:spacing w:after="0" w:line="240" w:lineRule="auto"/>
        <w:ind w:left="284" w:hanging="284"/>
        <w:rPr>
          <w:rFonts w:ascii="Times New Roman" w:eastAsia="Calibri" w:hAnsi="Times New Roman" w:cs="Times New Roman"/>
          <w:i/>
          <w:color w:val="0000FF"/>
          <w:lang w:eastAsia="ar-SA"/>
        </w:rPr>
      </w:pPr>
      <w:r w:rsidRPr="00B035FC">
        <w:rPr>
          <w:rFonts w:ascii="Times New Roman" w:eastAsia="Calibri" w:hAnsi="Times New Roman" w:cs="Times New Roman"/>
          <w:lang w:eastAsia="ar-SA"/>
        </w:rPr>
        <w:t>Adres poczty elektronicznej służącej do kontaktów w sprawie niniejszego postępowania:</w:t>
      </w:r>
    </w:p>
    <w:p w:rsidR="001C0C84" w:rsidRPr="00B035FC" w:rsidRDefault="005550EC" w:rsidP="001C0C84">
      <w:pPr>
        <w:suppressAutoHyphens/>
        <w:spacing w:after="0" w:line="240" w:lineRule="auto"/>
        <w:ind w:left="284" w:hanging="284"/>
        <w:rPr>
          <w:rFonts w:ascii="Times New Roman" w:eastAsia="Calibri" w:hAnsi="Times New Roman" w:cs="Times New Roman"/>
          <w:color w:val="0000FF"/>
          <w:lang w:eastAsia="ar-SA"/>
        </w:rPr>
      </w:pPr>
      <w:r w:rsidRPr="00B035FC">
        <w:rPr>
          <w:rFonts w:ascii="Times New Roman" w:eastAsia="Calibri" w:hAnsi="Times New Roman" w:cs="Times New Roman"/>
          <w:color w:val="0000FF"/>
          <w:lang w:eastAsia="ar-SA"/>
        </w:rPr>
        <w:t>rczaczkowska</w:t>
      </w:r>
      <w:r w:rsidR="001C0C84" w:rsidRPr="00B035FC">
        <w:rPr>
          <w:rFonts w:ascii="Times New Roman" w:eastAsia="Calibri" w:hAnsi="Times New Roman" w:cs="Times New Roman"/>
          <w:color w:val="0000FF"/>
          <w:lang w:eastAsia="ar-SA"/>
        </w:rPr>
        <w:t>@poczta-usk.pl</w:t>
      </w: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F16AC9">
      <w:pPr>
        <w:numPr>
          <w:ilvl w:val="0"/>
          <w:numId w:val="17"/>
        </w:num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b/>
          <w:lang w:eastAsia="ar-SA"/>
        </w:rPr>
        <w:t>Tryb udzielenia zamówienia</w:t>
      </w:r>
      <w:r w:rsidRPr="00B035FC">
        <w:rPr>
          <w:rFonts w:ascii="Times New Roman" w:eastAsia="Calibri" w:hAnsi="Times New Roman" w:cs="Times New Roman"/>
          <w:lang w:eastAsia="ar-SA"/>
        </w:rPr>
        <w:t>:</w:t>
      </w:r>
    </w:p>
    <w:p w:rsidR="001C0C84" w:rsidRPr="00B035FC" w:rsidRDefault="001C0C84" w:rsidP="001C0C84">
      <w:p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Postępowanie o udzielenie zamówienia publicznego jest prowadzone na zasadach określonych w ustawie Prawo zamówień publicznych z dnia 29.01.2004 r., tekst jednolity opublikowany w Dz. U. z 201</w:t>
      </w:r>
      <w:r w:rsidR="00CC3E99">
        <w:rPr>
          <w:rFonts w:ascii="Times New Roman" w:eastAsia="Calibri" w:hAnsi="Times New Roman" w:cs="Times New Roman"/>
          <w:lang w:eastAsia="ar-SA"/>
        </w:rPr>
        <w:t>8r. poz. 1986</w:t>
      </w:r>
      <w:r w:rsidR="005550EC" w:rsidRPr="00B035FC">
        <w:rPr>
          <w:rFonts w:ascii="Times New Roman" w:eastAsia="Calibri" w:hAnsi="Times New Roman" w:cs="Times New Roman"/>
          <w:lang w:eastAsia="ar-SA"/>
        </w:rPr>
        <w:t xml:space="preserve">) </w:t>
      </w:r>
      <w:r w:rsidRPr="00B035FC">
        <w:rPr>
          <w:rFonts w:ascii="Times New Roman" w:eastAsia="Calibri" w:hAnsi="Times New Roman" w:cs="Times New Roman"/>
          <w:lang w:eastAsia="ar-SA"/>
        </w:rPr>
        <w:t>zwanej dalej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w:t>
      </w:r>
    </w:p>
    <w:p w:rsidR="001C0C84" w:rsidRPr="00B035FC" w:rsidRDefault="001C0C84" w:rsidP="00F16AC9">
      <w:pPr>
        <w:numPr>
          <w:ilvl w:val="0"/>
          <w:numId w:val="17"/>
        </w:num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b/>
          <w:lang w:eastAsia="ar-SA"/>
        </w:rPr>
        <w:t>Opis przedmiotu zamówienia</w:t>
      </w:r>
      <w:r w:rsidRPr="00B035FC">
        <w:rPr>
          <w:rFonts w:ascii="Times New Roman" w:eastAsia="Calibri" w:hAnsi="Times New Roman" w:cs="Times New Roman"/>
          <w:lang w:eastAsia="ar-SA"/>
        </w:rPr>
        <w:t xml:space="preserve">: </w:t>
      </w:r>
    </w:p>
    <w:p w:rsidR="005550EC" w:rsidRPr="00B035FC" w:rsidRDefault="005550EC" w:rsidP="00542021">
      <w:pPr>
        <w:spacing w:line="240" w:lineRule="auto"/>
        <w:rPr>
          <w:rFonts w:ascii="Times New Roman" w:hAnsi="Times New Roman" w:cs="Times New Roman"/>
          <w:b/>
        </w:rPr>
      </w:pPr>
      <w:r w:rsidRPr="00B035FC">
        <w:rPr>
          <w:rFonts w:ascii="Times New Roman" w:hAnsi="Times New Roman" w:cs="Times New Roman"/>
        </w:rPr>
        <w:t xml:space="preserve">Przedmiotem zamówienia jest sukcesywna </w:t>
      </w:r>
      <w:r w:rsidRPr="00B035FC">
        <w:rPr>
          <w:rFonts w:ascii="Times New Roman" w:hAnsi="Times New Roman" w:cs="Times New Roman"/>
          <w:b/>
        </w:rPr>
        <w:t xml:space="preserve">dostawa odczynników, drobnego sprzętu laboratoryjnego </w:t>
      </w:r>
      <w:r w:rsidRPr="00B035FC">
        <w:rPr>
          <w:rFonts w:ascii="Times New Roman" w:hAnsi="Times New Roman" w:cs="Times New Roman"/>
          <w:b/>
          <w:color w:val="000000"/>
        </w:rPr>
        <w:t xml:space="preserve">do badań immunologicznych </w:t>
      </w:r>
      <w:r w:rsidRPr="00B035FC">
        <w:rPr>
          <w:rFonts w:ascii="Times New Roman" w:hAnsi="Times New Roman" w:cs="Times New Roman"/>
          <w:b/>
        </w:rPr>
        <w:t>wraz z dzierżawą aparatury</w:t>
      </w:r>
      <w:r w:rsidRPr="00B035FC">
        <w:rPr>
          <w:rFonts w:ascii="Times New Roman" w:hAnsi="Times New Roman" w:cs="Times New Roman"/>
          <w:b/>
          <w:color w:val="000000"/>
        </w:rPr>
        <w:t xml:space="preserve"> do Kliniki Reumatologii i Chorób Wewnętrznych USK w Białymstoku </w:t>
      </w:r>
      <w:r w:rsidRPr="00B035FC">
        <w:rPr>
          <w:rFonts w:ascii="Times New Roman" w:hAnsi="Times New Roman" w:cs="Times New Roman"/>
          <w:color w:val="000000"/>
        </w:rPr>
        <w:t>w terminie 24 miesięcy licząc od daty zawarcia umowy</w:t>
      </w:r>
      <w:r w:rsidRPr="00B035FC">
        <w:rPr>
          <w:rFonts w:ascii="Times New Roman" w:hAnsi="Times New Roman" w:cs="Times New Roman"/>
          <w:b/>
        </w:rPr>
        <w:t>,</w:t>
      </w:r>
      <w:r w:rsidRPr="00B035FC">
        <w:rPr>
          <w:rFonts w:ascii="Times New Roman" w:hAnsi="Times New Roman" w:cs="Times New Roman"/>
        </w:rPr>
        <w:t xml:space="preserve"> zwanych dalej „towarem”, w ilości, asortymencie i o parametrach określonym w Załączniku nr 1 do SIWZ.</w:t>
      </w:r>
    </w:p>
    <w:p w:rsidR="00542021" w:rsidRPr="00B035FC" w:rsidRDefault="00542021" w:rsidP="00542021">
      <w:pPr>
        <w:tabs>
          <w:tab w:val="left" w:pos="284"/>
        </w:tabs>
        <w:autoSpaceDE w:val="0"/>
        <w:autoSpaceDN w:val="0"/>
        <w:adjustRightInd w:val="0"/>
        <w:rPr>
          <w:rFonts w:ascii="Times New Roman" w:hAnsi="Times New Roman" w:cs="Times New Roman"/>
        </w:rPr>
      </w:pPr>
      <w:r w:rsidRPr="00B035FC">
        <w:rPr>
          <w:rFonts w:ascii="Times New Roman" w:hAnsi="Times New Roman" w:cs="Times New Roman"/>
        </w:rPr>
        <w:t xml:space="preserve">4. </w:t>
      </w:r>
      <w:r w:rsidR="005550EC" w:rsidRPr="00B035FC">
        <w:rPr>
          <w:rFonts w:ascii="Times New Roman" w:hAnsi="Times New Roman" w:cs="Times New Roman"/>
        </w:rPr>
        <w:t>Szczegółowy opis przedmiotu zamówienia zawiera Załączniku nr 1 do SIWZ.</w:t>
      </w:r>
      <w:r w:rsidRPr="00B035FC">
        <w:rPr>
          <w:rFonts w:ascii="Times New Roman" w:hAnsi="Times New Roman" w:cs="Times New Roman"/>
        </w:rPr>
        <w:t xml:space="preserve"> Wykonawca powinien przedłożyć ofertę zgodnie z Załącznikiem nr 1. </w:t>
      </w:r>
    </w:p>
    <w:p w:rsidR="005550EC" w:rsidRPr="00B035FC" w:rsidRDefault="00542021" w:rsidP="00542021">
      <w:pPr>
        <w:spacing w:line="240" w:lineRule="auto"/>
        <w:rPr>
          <w:rFonts w:ascii="Times New Roman" w:hAnsi="Times New Roman" w:cs="Times New Roman"/>
        </w:rPr>
      </w:pPr>
      <w:r w:rsidRPr="00B035FC">
        <w:rPr>
          <w:rFonts w:ascii="Times New Roman" w:hAnsi="Times New Roman" w:cs="Times New Roman"/>
        </w:rPr>
        <w:t xml:space="preserve">5. </w:t>
      </w:r>
      <w:r w:rsidR="005550EC" w:rsidRPr="00B035FC">
        <w:rPr>
          <w:rFonts w:ascii="Times New Roman" w:hAnsi="Times New Roman" w:cs="Times New Roman"/>
        </w:rPr>
        <w:t xml:space="preserve">Nazwa i kod określony według Wspólnego Słownika Zamówień (CPV) dla przedmiotu zamówienia objętego niniejszym </w:t>
      </w:r>
      <w:r w:rsidRPr="00B035FC">
        <w:rPr>
          <w:rFonts w:ascii="Times New Roman" w:hAnsi="Times New Roman" w:cs="Times New Roman"/>
        </w:rPr>
        <w:t>postępowaniem</w:t>
      </w:r>
      <w:r w:rsidR="005550EC" w:rsidRPr="00B035FC">
        <w:rPr>
          <w:rFonts w:ascii="Times New Roman" w:hAnsi="Times New Roman" w:cs="Times New Roman"/>
        </w:rPr>
        <w:t>:</w:t>
      </w:r>
    </w:p>
    <w:p w:rsidR="005550EC" w:rsidRPr="00B035FC" w:rsidRDefault="005550EC" w:rsidP="00083DB8">
      <w:pPr>
        <w:spacing w:after="0" w:line="240" w:lineRule="auto"/>
        <w:rPr>
          <w:rFonts w:ascii="Times New Roman" w:hAnsi="Times New Roman" w:cs="Times New Roman"/>
        </w:rPr>
      </w:pPr>
      <w:r w:rsidRPr="00B035FC">
        <w:rPr>
          <w:rFonts w:ascii="Times New Roman" w:hAnsi="Times New Roman" w:cs="Times New Roman"/>
          <w:color w:val="000000"/>
        </w:rPr>
        <w:t xml:space="preserve">CPV: </w:t>
      </w:r>
      <w:r w:rsidRPr="00B035FC">
        <w:rPr>
          <w:rFonts w:ascii="Times New Roman" w:hAnsi="Times New Roman" w:cs="Times New Roman"/>
        </w:rPr>
        <w:t>33696500-0 Odczynniki laboratoryjne</w:t>
      </w:r>
    </w:p>
    <w:p w:rsidR="005550EC" w:rsidRPr="00B035FC" w:rsidRDefault="00542021" w:rsidP="00083DB8">
      <w:pPr>
        <w:spacing w:after="0" w:line="240" w:lineRule="auto"/>
        <w:rPr>
          <w:rFonts w:ascii="Times New Roman" w:hAnsi="Times New Roman" w:cs="Times New Roman"/>
        </w:rPr>
      </w:pPr>
      <w:r w:rsidRPr="00B035FC">
        <w:rPr>
          <w:rFonts w:ascii="Times New Roman" w:hAnsi="Times New Roman" w:cs="Times New Roman"/>
        </w:rPr>
        <w:t xml:space="preserve">          </w:t>
      </w:r>
      <w:r w:rsidR="005550EC" w:rsidRPr="00B035FC">
        <w:rPr>
          <w:rFonts w:ascii="Times New Roman" w:hAnsi="Times New Roman" w:cs="Times New Roman"/>
        </w:rPr>
        <w:t>38500000-0 Aparatura kontrolna i badawcza</w:t>
      </w:r>
    </w:p>
    <w:p w:rsidR="00542021" w:rsidRPr="00B035FC" w:rsidRDefault="005550EC" w:rsidP="00083DB8">
      <w:pPr>
        <w:spacing w:after="0" w:line="240" w:lineRule="auto"/>
        <w:rPr>
          <w:rFonts w:ascii="Times New Roman" w:hAnsi="Times New Roman" w:cs="Times New Roman"/>
          <w:b/>
          <w:i/>
          <w:color w:val="FF0000"/>
        </w:rPr>
      </w:pPr>
      <w:r w:rsidRPr="00B035FC">
        <w:rPr>
          <w:rFonts w:ascii="Times New Roman" w:hAnsi="Times New Roman" w:cs="Times New Roman"/>
          <w:b/>
          <w:i/>
          <w:color w:val="FF0000"/>
        </w:rPr>
        <w:t xml:space="preserve">Uwaga! </w:t>
      </w:r>
    </w:p>
    <w:p w:rsidR="005550EC" w:rsidRPr="00B035FC" w:rsidRDefault="005550EC" w:rsidP="00083DB8">
      <w:pPr>
        <w:spacing w:after="0" w:line="240" w:lineRule="auto"/>
        <w:rPr>
          <w:rFonts w:ascii="Times New Roman" w:hAnsi="Times New Roman" w:cs="Times New Roman"/>
          <w:b/>
          <w:i/>
          <w:color w:val="FF0000"/>
        </w:rPr>
      </w:pPr>
      <w:r w:rsidRPr="00B035FC">
        <w:rPr>
          <w:rFonts w:ascii="Times New Roman" w:hAnsi="Times New Roman" w:cs="Times New Roman"/>
          <w:b/>
          <w:color w:val="FF0000"/>
        </w:rPr>
        <w:t>Przetarg przeprowadzany jest przez Dział Zamówień Publicznych, ul. Żurawia 14, 15-540 Białystok do Laboratorium Kliniki Reumatologii i Chorób Wewnętrznych przy ul. M. Skłodowskiej-Curie 24, 15-276 Białystok</w:t>
      </w:r>
    </w:p>
    <w:p w:rsidR="001C0C84" w:rsidRPr="00B035FC" w:rsidRDefault="001C0C84" w:rsidP="00542021">
      <w:pPr>
        <w:spacing w:after="0" w:line="240" w:lineRule="auto"/>
        <w:ind w:left="624"/>
        <w:jc w:val="both"/>
        <w:rPr>
          <w:rFonts w:ascii="Times New Roman" w:eastAsia="Times New Roman" w:hAnsi="Times New Roman" w:cs="Times New Roman"/>
          <w:spacing w:val="2"/>
          <w:position w:val="-2"/>
          <w:lang w:eastAsia="pl-PL"/>
        </w:rPr>
      </w:pPr>
    </w:p>
    <w:p w:rsidR="001C0C84" w:rsidRPr="00B035FC" w:rsidRDefault="00542021" w:rsidP="00542021">
      <w:pPr>
        <w:suppressAutoHyphens/>
        <w:spacing w:after="0" w:line="240" w:lineRule="auto"/>
        <w:jc w:val="both"/>
        <w:rPr>
          <w:rFonts w:ascii="Times New Roman" w:eastAsia="Calibri" w:hAnsi="Times New Roman" w:cs="Times New Roman"/>
          <w:lang w:eastAsia="ar-SA"/>
        </w:rPr>
      </w:pPr>
      <w:r w:rsidRPr="00B035FC">
        <w:rPr>
          <w:rFonts w:ascii="Times New Roman" w:eastAsia="Times New Roman" w:hAnsi="Times New Roman" w:cs="Times New Roman"/>
          <w:color w:val="000000"/>
          <w:lang w:eastAsia="pl-PL"/>
        </w:rPr>
        <w:t xml:space="preserve">6. </w:t>
      </w:r>
      <w:r w:rsidR="001C0C84" w:rsidRPr="00B035FC">
        <w:rPr>
          <w:rFonts w:ascii="Times New Roman" w:eastAsia="Calibri" w:hAnsi="Times New Roman" w:cs="Times New Roman"/>
          <w:lang w:eastAsia="ar-SA"/>
        </w:rPr>
        <w:t>W przypadku zaprzestania stosowania niektórych pozycji zamówienia lub ich ilości w jednostkach organizacyjnych Szpitala Zamawiający zastrzega sobie możliwość odstąpienia od realizacji wycofanych produktów objętych umową.</w:t>
      </w:r>
    </w:p>
    <w:p w:rsidR="001C0C84" w:rsidRPr="00B035FC" w:rsidRDefault="001C0C84" w:rsidP="00542021">
      <w:pPr>
        <w:suppressAutoHyphens/>
        <w:spacing w:after="0" w:line="240" w:lineRule="auto"/>
        <w:jc w:val="both"/>
        <w:rPr>
          <w:rFonts w:ascii="Times New Roman" w:eastAsia="Calibri" w:hAnsi="Times New Roman" w:cs="Times New Roman"/>
          <w:lang w:eastAsia="ar-SA"/>
        </w:rPr>
      </w:pPr>
    </w:p>
    <w:p w:rsidR="001C0C84" w:rsidRPr="00B035FC" w:rsidRDefault="00083DB8" w:rsidP="001C0C84">
      <w:pPr>
        <w:spacing w:after="0" w:line="240" w:lineRule="auto"/>
        <w:jc w:val="both"/>
        <w:rPr>
          <w:rFonts w:ascii="Times New Roman" w:eastAsia="Calibri" w:hAnsi="Times New Roman" w:cs="Times New Roman"/>
          <w:spacing w:val="2"/>
          <w:position w:val="-2"/>
          <w:lang w:eastAsia="ar-SA"/>
        </w:rPr>
      </w:pPr>
      <w:r w:rsidRPr="00B035FC">
        <w:rPr>
          <w:rFonts w:ascii="Times New Roman" w:eastAsia="Calibri" w:hAnsi="Times New Roman" w:cs="Times New Roman"/>
          <w:b/>
          <w:spacing w:val="2"/>
          <w:position w:val="-2"/>
          <w:lang w:eastAsia="ar-SA"/>
        </w:rPr>
        <w:t xml:space="preserve">7. </w:t>
      </w:r>
      <w:r w:rsidR="00175A56" w:rsidRPr="00B035FC">
        <w:rPr>
          <w:rFonts w:ascii="Times New Roman" w:eastAsia="Calibri" w:hAnsi="Times New Roman" w:cs="Times New Roman"/>
          <w:b/>
          <w:spacing w:val="2"/>
          <w:position w:val="-2"/>
          <w:lang w:eastAsia="ar-SA"/>
        </w:rPr>
        <w:t>Termin wykonania umowy :</w:t>
      </w:r>
    </w:p>
    <w:p w:rsidR="00083DB8" w:rsidRPr="00B035FC" w:rsidRDefault="00E914D7" w:rsidP="00F16AC9">
      <w:pPr>
        <w:pStyle w:val="Tekstpodstawowy3"/>
        <w:numPr>
          <w:ilvl w:val="1"/>
          <w:numId w:val="54"/>
        </w:numPr>
        <w:tabs>
          <w:tab w:val="left" w:pos="426"/>
        </w:tabs>
        <w:jc w:val="both"/>
        <w:rPr>
          <w:spacing w:val="2"/>
          <w:position w:val="-2"/>
          <w:sz w:val="22"/>
          <w:szCs w:val="22"/>
        </w:rPr>
      </w:pPr>
      <w:r w:rsidRPr="00B035FC">
        <w:rPr>
          <w:spacing w:val="2"/>
          <w:position w:val="-2"/>
          <w:sz w:val="22"/>
          <w:szCs w:val="22"/>
        </w:rPr>
        <w:t xml:space="preserve"> </w:t>
      </w:r>
      <w:r w:rsidR="00083DB8" w:rsidRPr="00B035FC">
        <w:rPr>
          <w:spacing w:val="2"/>
          <w:position w:val="-2"/>
          <w:sz w:val="22"/>
          <w:szCs w:val="22"/>
        </w:rPr>
        <w:t>Okres trwania umowy:</w:t>
      </w:r>
      <w:r w:rsidR="00083DB8" w:rsidRPr="00B035FC">
        <w:rPr>
          <w:b/>
          <w:spacing w:val="2"/>
          <w:position w:val="-2"/>
          <w:sz w:val="22"/>
          <w:szCs w:val="22"/>
        </w:rPr>
        <w:t xml:space="preserve"> 24 miesiące.</w:t>
      </w:r>
    </w:p>
    <w:p w:rsidR="00083DB8" w:rsidRPr="00B035FC" w:rsidRDefault="00083DB8" w:rsidP="00083DB8">
      <w:pPr>
        <w:pStyle w:val="Tekstpodstawowy3"/>
        <w:tabs>
          <w:tab w:val="left" w:pos="426"/>
        </w:tabs>
        <w:jc w:val="both"/>
        <w:rPr>
          <w:spacing w:val="2"/>
          <w:position w:val="-2"/>
          <w:sz w:val="22"/>
          <w:szCs w:val="22"/>
        </w:rPr>
      </w:pPr>
      <w:r w:rsidRPr="00B035FC">
        <w:rPr>
          <w:spacing w:val="2"/>
          <w:position w:val="-2"/>
          <w:sz w:val="22"/>
          <w:szCs w:val="22"/>
        </w:rPr>
        <w:t>7.2</w:t>
      </w:r>
      <w:r w:rsidR="00E914D7" w:rsidRPr="00B035FC">
        <w:rPr>
          <w:spacing w:val="2"/>
          <w:position w:val="-2"/>
          <w:sz w:val="22"/>
          <w:szCs w:val="22"/>
        </w:rPr>
        <w:t xml:space="preserve">  </w:t>
      </w:r>
      <w:r w:rsidRPr="00B035FC">
        <w:rPr>
          <w:spacing w:val="2"/>
          <w:position w:val="-2"/>
          <w:sz w:val="22"/>
          <w:szCs w:val="22"/>
        </w:rPr>
        <w:t xml:space="preserve">Dostawy i wyładunek odczynników, drobnego sprzętu laboratoryjnego będą realizowane sukcesywnie na koszt i ryzyko Wykonawcy do siedziby Zamawiającego – Kliniki Reumatologii i Chorób Wewnętrznych, w terminie </w:t>
      </w:r>
      <w:r w:rsidRPr="00B035FC">
        <w:rPr>
          <w:b/>
          <w:spacing w:val="2"/>
          <w:position w:val="-2"/>
          <w:sz w:val="22"/>
          <w:szCs w:val="22"/>
        </w:rPr>
        <w:t>maks. 5 dni</w:t>
      </w:r>
      <w:r w:rsidRPr="00B035FC">
        <w:rPr>
          <w:spacing w:val="2"/>
          <w:position w:val="-2"/>
          <w:sz w:val="22"/>
          <w:szCs w:val="22"/>
        </w:rPr>
        <w:t xml:space="preserve"> </w:t>
      </w:r>
      <w:r w:rsidRPr="00B035FC">
        <w:rPr>
          <w:b/>
          <w:spacing w:val="2"/>
          <w:position w:val="-2"/>
          <w:sz w:val="22"/>
          <w:szCs w:val="22"/>
        </w:rPr>
        <w:t>roboczych</w:t>
      </w:r>
      <w:r w:rsidRPr="00B035FC">
        <w:rPr>
          <w:spacing w:val="2"/>
          <w:position w:val="-2"/>
          <w:sz w:val="22"/>
          <w:szCs w:val="22"/>
        </w:rPr>
        <w:t xml:space="preserve"> od daty złożenia zapotrzebowania faksem lub listownie, na własny koszt i ryzyko.</w:t>
      </w:r>
    </w:p>
    <w:p w:rsidR="00083DB8" w:rsidRPr="00B035FC" w:rsidRDefault="00083DB8" w:rsidP="00083DB8">
      <w:pPr>
        <w:pStyle w:val="Tekstpodstawowy3"/>
        <w:tabs>
          <w:tab w:val="left" w:pos="426"/>
        </w:tabs>
        <w:jc w:val="both"/>
        <w:rPr>
          <w:spacing w:val="2"/>
          <w:position w:val="-2"/>
          <w:sz w:val="22"/>
          <w:szCs w:val="22"/>
        </w:rPr>
      </w:pPr>
      <w:r w:rsidRPr="00B035FC">
        <w:rPr>
          <w:b/>
          <w:spacing w:val="2"/>
          <w:position w:val="-2"/>
          <w:sz w:val="22"/>
          <w:szCs w:val="22"/>
        </w:rPr>
        <w:t>7.3</w:t>
      </w:r>
      <w:r w:rsidR="00E914D7" w:rsidRPr="00B035FC">
        <w:rPr>
          <w:b/>
          <w:spacing w:val="2"/>
          <w:position w:val="-2"/>
          <w:sz w:val="22"/>
          <w:szCs w:val="22"/>
        </w:rPr>
        <w:t xml:space="preserve"> </w:t>
      </w:r>
      <w:r w:rsidRPr="00B035FC">
        <w:rPr>
          <w:b/>
          <w:spacing w:val="2"/>
          <w:position w:val="-2"/>
          <w:sz w:val="22"/>
          <w:szCs w:val="22"/>
        </w:rPr>
        <w:t xml:space="preserve">Dostawa, instalacja oraz uruchomienie dzierżawionej aparatury oraz przeprowadzenie </w:t>
      </w:r>
      <w:r w:rsidRPr="00B035FC">
        <w:rPr>
          <w:b/>
          <w:sz w:val="22"/>
          <w:szCs w:val="22"/>
        </w:rPr>
        <w:t>szkolenia personelu medycznego i technicznego</w:t>
      </w:r>
      <w:r w:rsidRPr="00B035FC">
        <w:rPr>
          <w:b/>
          <w:spacing w:val="2"/>
          <w:position w:val="-2"/>
          <w:sz w:val="22"/>
          <w:szCs w:val="22"/>
        </w:rPr>
        <w:t xml:space="preserve"> nastąpi w terminie 21 dni </w:t>
      </w:r>
      <w:r w:rsidRPr="00B035FC">
        <w:rPr>
          <w:sz w:val="22"/>
          <w:szCs w:val="22"/>
        </w:rPr>
        <w:t>- od daty zawarcia umowy - w miejscu wskazanym przez Zamawiającego, na koszt i ryzyko Wykonawcy na podstawie protokołu przekazania sprzętu.</w:t>
      </w:r>
    </w:p>
    <w:p w:rsidR="00083DB8" w:rsidRPr="00B035FC" w:rsidRDefault="00083DB8" w:rsidP="00083DB8">
      <w:pPr>
        <w:pStyle w:val="Tekstpodstawowywcity"/>
        <w:spacing w:after="0"/>
        <w:ind w:left="0"/>
        <w:jc w:val="both"/>
        <w:rPr>
          <w:sz w:val="22"/>
          <w:szCs w:val="22"/>
        </w:rPr>
      </w:pPr>
      <w:r w:rsidRPr="00B035FC">
        <w:rPr>
          <w:sz w:val="22"/>
          <w:szCs w:val="22"/>
        </w:rPr>
        <w:t>Przeszkolenia personelu medycznego i technicznego dotyczyć będzie obsługi sprzętu oraz jego podstawowej konserwacji, drobnych napraw i przeglądów, które zgodnie z instrukcją użytkowania nie są zastrzeżone dla innych podmiotów.</w:t>
      </w:r>
    </w:p>
    <w:p w:rsidR="00083DB8" w:rsidRPr="00B035FC" w:rsidRDefault="00083DB8" w:rsidP="00083DB8">
      <w:pPr>
        <w:pStyle w:val="Tekstpodstawowywcity"/>
        <w:suppressAutoHyphens w:val="0"/>
        <w:spacing w:after="0"/>
        <w:ind w:left="0"/>
        <w:jc w:val="both"/>
        <w:rPr>
          <w:sz w:val="22"/>
          <w:szCs w:val="22"/>
        </w:rPr>
      </w:pPr>
      <w:r w:rsidRPr="00B035FC">
        <w:rPr>
          <w:sz w:val="22"/>
          <w:szCs w:val="22"/>
        </w:rPr>
        <w:t>7.</w:t>
      </w:r>
      <w:r w:rsidR="00E914D7" w:rsidRPr="00B035FC">
        <w:rPr>
          <w:sz w:val="22"/>
          <w:szCs w:val="22"/>
        </w:rPr>
        <w:t xml:space="preserve">4 </w:t>
      </w:r>
      <w:r w:rsidRPr="00B035FC">
        <w:rPr>
          <w:sz w:val="22"/>
          <w:szCs w:val="22"/>
        </w:rPr>
        <w:t>Termin ważności oferowanego asortymentu wynosić będzie minimum 12 miesięcy licząc od daty dostawy do Zamawiającego (nie dotyczy asortymentu odmiennie uregulowanego w Załącznikach) .</w:t>
      </w:r>
    </w:p>
    <w:p w:rsidR="001C0C84" w:rsidRPr="00B035FC" w:rsidRDefault="001C0C84" w:rsidP="00083DB8">
      <w:pPr>
        <w:suppressAutoHyphens/>
        <w:spacing w:after="0" w:line="240" w:lineRule="auto"/>
        <w:jc w:val="both"/>
        <w:rPr>
          <w:rFonts w:ascii="Times New Roman" w:eastAsia="Calibri" w:hAnsi="Times New Roman" w:cs="Times New Roman"/>
          <w:spacing w:val="2"/>
          <w:position w:val="-2"/>
          <w:lang w:eastAsia="ar-SA"/>
        </w:rPr>
      </w:pP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b/>
          <w:bCs/>
          <w:iCs/>
          <w:lang w:eastAsia="ar-SA"/>
        </w:rPr>
        <w:t>Dopuszcza się składanie ofert częściowych</w:t>
      </w:r>
      <w:r w:rsidRPr="00B035FC">
        <w:rPr>
          <w:rFonts w:ascii="Times New Roman" w:eastAsia="Calibri" w:hAnsi="Times New Roman" w:cs="Times New Roman"/>
          <w:bCs/>
          <w:iCs/>
          <w:lang w:eastAsia="ar-SA"/>
        </w:rPr>
        <w:t>:</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Pod pojęciem oferty częściowej należy rozumieć jeden lub więcej pakietów wyszczególnionych w Załączniku nr 1 w ilości określonej przez Zamawiającego.</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Pakiety wskazane w załączniku nie podlegają podziałowi. Odrębnej części zamówienia nie stanowi pozycja wyodrębniona w Pakiecie. </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Oferty </w:t>
      </w:r>
      <w:r w:rsidRPr="00B035FC">
        <w:rPr>
          <w:rFonts w:ascii="Times New Roman" w:eastAsia="Calibri" w:hAnsi="Times New Roman" w:cs="Times New Roman"/>
          <w:b/>
          <w:lang w:eastAsia="ar-SA"/>
        </w:rPr>
        <w:t>na niepełne Pakiety</w:t>
      </w:r>
      <w:r w:rsidRPr="00B035FC">
        <w:rPr>
          <w:rFonts w:ascii="Times New Roman" w:eastAsia="Calibri" w:hAnsi="Times New Roman" w:cs="Times New Roman"/>
          <w:lang w:eastAsia="ar-SA"/>
        </w:rPr>
        <w:t xml:space="preserve"> zostaną odrzucone jako niekompletne.</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składania oferty na cały zakres lub na kilka Pakietów, oferowaną cenę należy przedstawić oddzielnie na poszczególne Pakiety zgodnie z wykazem pakietów (Załącznik nr 1) oraz formularzem ofertowym (Załącznik nr 2).  </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b/>
          <w:bCs/>
          <w:iCs/>
          <w:lang w:eastAsia="ar-SA"/>
        </w:rPr>
      </w:pPr>
      <w:r w:rsidRPr="00B035FC">
        <w:rPr>
          <w:rFonts w:ascii="Times New Roman" w:eastAsia="Calibri" w:hAnsi="Times New Roman" w:cs="Times New Roman"/>
          <w:b/>
          <w:lang w:eastAsia="ar-SA"/>
        </w:rPr>
        <w:t>Nie dopuszcza się</w:t>
      </w:r>
      <w:r w:rsidRPr="00B035FC">
        <w:rPr>
          <w:rFonts w:ascii="Times New Roman" w:eastAsia="Calibri" w:hAnsi="Times New Roman" w:cs="Times New Roman"/>
          <w:b/>
          <w:i/>
          <w:lang w:eastAsia="ar-SA"/>
        </w:rPr>
        <w:t xml:space="preserve"> </w:t>
      </w:r>
      <w:r w:rsidRPr="00B035FC">
        <w:rPr>
          <w:rFonts w:ascii="Times New Roman" w:eastAsia="Calibri" w:hAnsi="Times New Roman" w:cs="Times New Roman"/>
          <w:b/>
          <w:lang w:eastAsia="ar-SA"/>
        </w:rPr>
        <w:t>składania ofert wariantowych</w:t>
      </w:r>
      <w:r w:rsidRPr="00B035FC">
        <w:rPr>
          <w:rFonts w:ascii="Times New Roman" w:eastAsia="Calibri" w:hAnsi="Times New Roman" w:cs="Times New Roman"/>
          <w:lang w:eastAsia="ar-SA"/>
        </w:rPr>
        <w:t>.</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b/>
          <w:bCs/>
          <w:iCs/>
          <w:lang w:eastAsia="ar-SA"/>
        </w:rPr>
      </w:pPr>
      <w:r w:rsidRPr="00B035FC">
        <w:rPr>
          <w:rFonts w:ascii="Times New Roman" w:eastAsia="Calibri" w:hAnsi="Times New Roman" w:cs="Times New Roman"/>
          <w:b/>
          <w:bCs/>
          <w:iCs/>
          <w:lang w:eastAsia="ar-SA"/>
        </w:rPr>
        <w:t>Nie przewiduje się</w:t>
      </w:r>
      <w:r w:rsidRPr="00B035FC">
        <w:rPr>
          <w:rFonts w:ascii="Times New Roman" w:eastAsia="Calibri" w:hAnsi="Times New Roman" w:cs="Times New Roman"/>
          <w:b/>
          <w:lang w:eastAsia="ar-SA"/>
        </w:rPr>
        <w:t xml:space="preserve"> zamówień uzupełniających.</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b/>
          <w:lang w:eastAsia="ar-SA"/>
        </w:rPr>
      </w:pPr>
      <w:r w:rsidRPr="00B035FC">
        <w:rPr>
          <w:rFonts w:ascii="Times New Roman" w:eastAsia="Calibri" w:hAnsi="Times New Roman" w:cs="Times New Roman"/>
          <w:b/>
          <w:bCs/>
          <w:iCs/>
          <w:lang w:eastAsia="ar-SA"/>
        </w:rPr>
        <w:t>Nie przewiduje się</w:t>
      </w:r>
      <w:r w:rsidRPr="00B035FC">
        <w:rPr>
          <w:rFonts w:ascii="Times New Roman" w:eastAsia="Calibri" w:hAnsi="Times New Roman" w:cs="Times New Roman"/>
          <w:b/>
          <w:lang w:eastAsia="ar-SA"/>
        </w:rPr>
        <w:t xml:space="preserve"> zawarcia umowy ramowej, zastosowania aukcji elektronicznej, ani ustanowienia dynamicznego systemu zakupów</w:t>
      </w:r>
      <w:r w:rsidRPr="00B035FC">
        <w:rPr>
          <w:rFonts w:ascii="Times New Roman" w:eastAsia="Calibri" w:hAnsi="Times New Roman" w:cs="Times New Roman"/>
          <w:lang w:eastAsia="ar-SA"/>
        </w:rPr>
        <w:t>.</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Oferty równoważne</w:t>
      </w:r>
      <w:r w:rsidRPr="00B035FC">
        <w:rPr>
          <w:rFonts w:ascii="Times New Roman" w:eastAsia="Calibri" w:hAnsi="Times New Roman" w:cs="Times New Roman"/>
          <w:lang w:eastAsia="ar-SA"/>
        </w:rPr>
        <w:t>:</w:t>
      </w:r>
    </w:p>
    <w:p w:rsidR="001C0C84" w:rsidRPr="00B035FC" w:rsidRDefault="001C0C84" w:rsidP="00F16AC9">
      <w:pPr>
        <w:numPr>
          <w:ilvl w:val="2"/>
          <w:numId w:val="18"/>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dopuszcza rozwiązania równoważne opisywanym w specyfikacji istotnych warunków zamówienia.</w:t>
      </w:r>
    </w:p>
    <w:p w:rsidR="001C0C84" w:rsidRPr="00B035FC" w:rsidRDefault="001C0C84" w:rsidP="00F16AC9">
      <w:pPr>
        <w:numPr>
          <w:ilvl w:val="2"/>
          <w:numId w:val="18"/>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C0C84" w:rsidRPr="00B035FC" w:rsidRDefault="001C0C84" w:rsidP="00F16AC9">
      <w:pPr>
        <w:numPr>
          <w:ilvl w:val="2"/>
          <w:numId w:val="18"/>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1C0C84" w:rsidRPr="00B035FC" w:rsidRDefault="001C0C84" w:rsidP="00F16AC9">
      <w:pPr>
        <w:numPr>
          <w:ilvl w:val="2"/>
          <w:numId w:val="18"/>
        </w:numPr>
        <w:suppressAutoHyphens/>
        <w:spacing w:after="12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1C0C84" w:rsidRPr="00B035FC" w:rsidRDefault="001C0C84" w:rsidP="00F16AC9">
      <w:pPr>
        <w:numPr>
          <w:ilvl w:val="0"/>
          <w:numId w:val="53"/>
        </w:numPr>
        <w:suppressAutoHyphens/>
        <w:spacing w:after="144"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b/>
          <w:shd w:val="clear" w:color="auto" w:fill="FFFF00"/>
          <w:lang w:eastAsia="ar-SA"/>
        </w:rPr>
      </w:pPr>
      <w:r w:rsidRPr="00B035FC">
        <w:rPr>
          <w:rFonts w:ascii="Times New Roman" w:eastAsia="Calibri" w:hAnsi="Times New Roman" w:cs="Times New Roman"/>
          <w:lang w:eastAsia="ar-SA"/>
        </w:rPr>
        <w:t>Zmiany postanowień umowy zawartej w wyniku niniejszego postępowania będą mogły być wprowadzone wyłącznie w okolicznościach oraz w sposób wskazany w Załączniku nr 5 do SIWZ - Wzór umowy.</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II</w:t>
      </w:r>
    </w:p>
    <w:p w:rsidR="001C0C84" w:rsidRPr="00B035FC" w:rsidRDefault="001C0C84" w:rsidP="001C0C84">
      <w:pPr>
        <w:keepNext/>
        <w:tabs>
          <w:tab w:val="left" w:pos="708"/>
        </w:tabs>
        <w:suppressAutoHyphens/>
        <w:spacing w:after="144" w:line="240" w:lineRule="auto"/>
        <w:jc w:val="center"/>
        <w:outlineLvl w:val="2"/>
        <w:rPr>
          <w:rFonts w:ascii="Times New Roman" w:eastAsia="Calibri" w:hAnsi="Times New Roman" w:cs="Times New Roman"/>
          <w:bCs/>
          <w:lang w:eastAsia="ar-SA"/>
        </w:rPr>
      </w:pPr>
      <w:r w:rsidRPr="00B035FC">
        <w:rPr>
          <w:rFonts w:ascii="Times New Roman" w:eastAsia="Calibri" w:hAnsi="Times New Roman" w:cs="Times New Roman"/>
          <w:b/>
          <w:lang w:eastAsia="ar-SA"/>
        </w:rPr>
        <w:t>OPIS WARUNKÓW UDZIAŁU W POSTĘPOWANIU ORAZ SPOSOBU OCENY ICH SPEŁNIENIA</w:t>
      </w:r>
    </w:p>
    <w:p w:rsidR="001C0C84" w:rsidRPr="00B035FC" w:rsidRDefault="001C0C84" w:rsidP="001C0C84">
      <w:pPr>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1C0C84" w:rsidRPr="00B035FC" w:rsidRDefault="001C0C84" w:rsidP="00F16AC9">
      <w:pPr>
        <w:numPr>
          <w:ilvl w:val="0"/>
          <w:numId w:val="22"/>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b/>
          <w:lang w:eastAsia="pl-PL"/>
        </w:rPr>
        <w:t>O udzielenie zamówienia mogą ubiegać się Wykonawcy, którzy:</w:t>
      </w:r>
    </w:p>
    <w:p w:rsidR="001C0C84" w:rsidRPr="00B035FC" w:rsidRDefault="001C0C84" w:rsidP="00F16AC9">
      <w:pPr>
        <w:numPr>
          <w:ilvl w:val="0"/>
          <w:numId w:val="23"/>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b/>
          <w:lang w:eastAsia="pl-PL"/>
        </w:rPr>
        <w:t>spełniają warunki dotyczące:</w:t>
      </w:r>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24"/>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kompetencji lub uprawnień do prowadzenia określonej działalności zawodowej, o ile wynika to </w:t>
      </w:r>
      <w:r w:rsidRPr="00B035FC">
        <w:rPr>
          <w:rFonts w:ascii="Times New Roman" w:eastAsia="Times New Roman" w:hAnsi="Times New Roman" w:cs="Times New Roman"/>
          <w:lang w:eastAsia="pl-PL"/>
        </w:rPr>
        <w:br/>
        <w:t>z odrębnych przepisów</w:t>
      </w:r>
    </w:p>
    <w:p w:rsidR="001C0C84" w:rsidRPr="00B035FC" w:rsidRDefault="001C0C84" w:rsidP="001C0C84">
      <w:pPr>
        <w:spacing w:after="0" w:line="276" w:lineRule="auto"/>
        <w:ind w:left="121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nie stawia wymagań w tym zakresie.</w:t>
      </w:r>
    </w:p>
    <w:p w:rsidR="001C0C84" w:rsidRPr="00B035FC" w:rsidRDefault="001C0C84" w:rsidP="00F16AC9">
      <w:pPr>
        <w:numPr>
          <w:ilvl w:val="0"/>
          <w:numId w:val="24"/>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sytuacji ekonomicznej lub finansowej</w:t>
      </w:r>
    </w:p>
    <w:p w:rsidR="001C0C84" w:rsidRPr="00B035FC" w:rsidRDefault="001C0C84" w:rsidP="001C0C84">
      <w:pPr>
        <w:spacing w:after="0" w:line="276" w:lineRule="auto"/>
        <w:ind w:left="502" w:firstLine="708"/>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nie stawia wymagań w tym zakresie.</w:t>
      </w:r>
    </w:p>
    <w:p w:rsidR="001C0C84" w:rsidRPr="00B035FC" w:rsidRDefault="001C0C84" w:rsidP="00F16AC9">
      <w:pPr>
        <w:numPr>
          <w:ilvl w:val="0"/>
          <w:numId w:val="24"/>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zdolności technicznej lub zawodowej</w:t>
      </w:r>
    </w:p>
    <w:p w:rsidR="001C0C84" w:rsidRPr="00B035FC" w:rsidRDefault="001C0C84" w:rsidP="001C0C84">
      <w:pPr>
        <w:spacing w:after="0" w:line="276" w:lineRule="auto"/>
        <w:ind w:left="502" w:firstLine="708"/>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nie stawia wymagań w tym zakresie.</w:t>
      </w:r>
    </w:p>
    <w:p w:rsidR="001C0C84" w:rsidRPr="00B035FC" w:rsidRDefault="001C0C84" w:rsidP="00F16AC9">
      <w:pPr>
        <w:numPr>
          <w:ilvl w:val="0"/>
          <w:numId w:val="23"/>
        </w:numPr>
        <w:suppressAutoHyphens/>
        <w:spacing w:after="0" w:line="276" w:lineRule="auto"/>
        <w:jc w:val="both"/>
        <w:rPr>
          <w:rFonts w:ascii="Times New Roman" w:eastAsia="Times New Roman" w:hAnsi="Times New Roman" w:cs="Times New Roman"/>
          <w:b/>
          <w:u w:val="single"/>
          <w:lang w:eastAsia="pl-PL"/>
        </w:rPr>
      </w:pPr>
      <w:r w:rsidRPr="00B035FC">
        <w:rPr>
          <w:rFonts w:ascii="Times New Roman" w:eastAsia="Times New Roman" w:hAnsi="Times New Roman" w:cs="Times New Roman"/>
          <w:b/>
          <w:lang w:eastAsia="pl-PL"/>
        </w:rPr>
        <w:t>nie podlegają wykluczeniu z postępowania:</w:t>
      </w:r>
    </w:p>
    <w:p w:rsidR="001C0C84" w:rsidRPr="00B035FC" w:rsidRDefault="001C0C84" w:rsidP="001C0C84">
      <w:pPr>
        <w:spacing w:after="0" w:line="276" w:lineRule="auto"/>
        <w:ind w:left="72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lastRenderedPageBreak/>
        <w:t xml:space="preserve">Zamawiający uzna ten warunek za spełniony, jeśli Wykonawca wykaże, że nie podlega wykluczeniu na podstawie art. 24 ust. 1 pkt. 13 -23 oraz ust. 5 pkt. 1)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w:t>
      </w:r>
    </w:p>
    <w:p w:rsidR="001C0C84" w:rsidRPr="00B035FC" w:rsidRDefault="001C0C84" w:rsidP="00F16AC9">
      <w:pPr>
        <w:numPr>
          <w:ilvl w:val="0"/>
          <w:numId w:val="22"/>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Opis sposobu dokonywania oceny spełniania warunków udziału w postępowaniu oraz braku podstaw do wykluczenia:</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Ocena spełniania warunków udziału w postępowaniu odbywa się dwuetapowo:</w:t>
      </w:r>
    </w:p>
    <w:p w:rsidR="001C0C84" w:rsidRPr="00B035FC" w:rsidRDefault="001C0C84" w:rsidP="00F16AC9">
      <w:pPr>
        <w:numPr>
          <w:ilvl w:val="0"/>
          <w:numId w:val="26"/>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u w:val="single"/>
          <w:lang w:eastAsia="pl-PL"/>
        </w:rPr>
        <w:t>Etap I</w:t>
      </w:r>
      <w:r w:rsidRPr="00B035FC">
        <w:rPr>
          <w:rFonts w:ascii="Times New Roman" w:eastAsia="Times New Roman" w:hAnsi="Times New Roman" w:cs="Times New Roman"/>
          <w:lang w:eastAsia="pl-PL"/>
        </w:rP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t>
      </w:r>
      <w:r w:rsidRPr="00B035FC">
        <w:rPr>
          <w:rFonts w:ascii="Times New Roman" w:eastAsia="Times New Roman" w:hAnsi="Times New Roman" w:cs="Times New Roman"/>
          <w:u w:val="single"/>
          <w:lang w:eastAsia="pl-PL"/>
        </w:rPr>
        <w:t>Załącznik nr 3 do SIWZ.</w:t>
      </w:r>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26"/>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u w:val="single"/>
          <w:lang w:eastAsia="pl-PL"/>
        </w:rPr>
        <w:t>Etap II</w:t>
      </w:r>
      <w:r w:rsidRPr="00B035FC">
        <w:rPr>
          <w:rFonts w:ascii="Times New Roman" w:eastAsia="Times New Roman" w:hAnsi="Times New Roman" w:cs="Times New Roman"/>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xml:space="preserve"> wezwie kolejnego Wykonawcę, który złożył ofertę najwyżej ocenioną spośród pozostałych ofert, do przedłożenia stosownych dokumentów.</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wezwie w wyznaczonym przez siebie terminie, do złożenia wyjaśnień dotyczących oświadczeń lub dokumentów, o których mowa w art. 25 ust. 1 ustawy Prawo zamówień publicznych.</w:t>
      </w:r>
    </w:p>
    <w:p w:rsidR="001C0C84" w:rsidRPr="00B035FC" w:rsidRDefault="001C0C84" w:rsidP="00F16AC9">
      <w:pPr>
        <w:numPr>
          <w:ilvl w:val="0"/>
          <w:numId w:val="22"/>
        </w:numPr>
        <w:suppressAutoHyphens/>
        <w:spacing w:before="120" w:after="0" w:line="276" w:lineRule="auto"/>
        <w:ind w:left="357" w:hanging="357"/>
        <w:jc w:val="both"/>
        <w:rPr>
          <w:rFonts w:ascii="Times New Roman" w:eastAsia="Times New Roman" w:hAnsi="Times New Roman" w:cs="Times New Roman"/>
          <w:b/>
          <w:u w:val="single"/>
          <w:lang w:eastAsia="pl-PL"/>
        </w:rPr>
      </w:pPr>
      <w:r w:rsidRPr="00B035FC">
        <w:rPr>
          <w:rFonts w:ascii="Times New Roman" w:eastAsia="Times New Roman" w:hAnsi="Times New Roman" w:cs="Times New Roman"/>
          <w:b/>
          <w:lang w:eastAsia="pl-PL"/>
        </w:rPr>
        <w:t>Zasoby innego podmiotu:</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C0C84" w:rsidRPr="00B035FC" w:rsidRDefault="001C0C84" w:rsidP="00F16AC9">
      <w:pPr>
        <w:numPr>
          <w:ilvl w:val="0"/>
          <w:numId w:val="28"/>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zakres dostępnych wykonawcy zasobów innego podmiotu, </w:t>
      </w:r>
    </w:p>
    <w:p w:rsidR="001C0C84" w:rsidRPr="00B035FC" w:rsidRDefault="001C0C84" w:rsidP="00F16AC9">
      <w:pPr>
        <w:numPr>
          <w:ilvl w:val="0"/>
          <w:numId w:val="28"/>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sposób wykorzystania zasobów innego podmiotu, przez wykonawcę, przy wykonywaniu zamówienia, </w:t>
      </w:r>
    </w:p>
    <w:p w:rsidR="001C0C84" w:rsidRPr="00B035FC" w:rsidRDefault="001C0C84" w:rsidP="00F16AC9">
      <w:pPr>
        <w:numPr>
          <w:ilvl w:val="0"/>
          <w:numId w:val="28"/>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zakres i okres udziału innego podmiotu przy wykonywaniu zamówienia.</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Zamawiający oceni, czy udostępniane Wykonawcy przez inne podmioty zdolności techniczne lub zawodowe lub ich sytuacja finansowa lub ekonomiczna, pozwalają na wykazanie przez Wykonawcę </w:t>
      </w:r>
      <w:r w:rsidRPr="00B035FC">
        <w:rPr>
          <w:rFonts w:ascii="Times New Roman" w:eastAsia="Times New Roman" w:hAnsi="Times New Roman" w:cs="Times New Roman"/>
          <w:lang w:eastAsia="pl-PL"/>
        </w:rPr>
        <w:lastRenderedPageBreak/>
        <w:t xml:space="preserve">spełnienia warunków udziału w postępowaniu oraz bada, czy nie zachodzą wobec tego podmiotu podstawy wykluczenia, o których mowa w art. 24 ust. 1 </w:t>
      </w:r>
      <w:proofErr w:type="spellStart"/>
      <w:r w:rsidRPr="00B035FC">
        <w:rPr>
          <w:rFonts w:ascii="Times New Roman" w:eastAsia="Times New Roman" w:hAnsi="Times New Roman" w:cs="Times New Roman"/>
          <w:lang w:eastAsia="pl-PL"/>
        </w:rPr>
        <w:t>pkt</w:t>
      </w:r>
      <w:proofErr w:type="spellEnd"/>
      <w:r w:rsidRPr="00B035FC">
        <w:rPr>
          <w:rFonts w:ascii="Times New Roman" w:eastAsia="Times New Roman" w:hAnsi="Times New Roman" w:cs="Times New Roman"/>
          <w:lang w:eastAsia="pl-PL"/>
        </w:rPr>
        <w:t xml:space="preserve"> 13-23 i ust. 5 pkt. 1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Wykonawca, który polega na sytuacji finansowej lub ekonomicznej innych podmiotów, odpowiada solidarnie z podmiotem, który zobowiązał się do </w:t>
      </w:r>
      <w:proofErr w:type="spellStart"/>
      <w:r w:rsidRPr="00B035FC">
        <w:rPr>
          <w:rFonts w:ascii="Times New Roman" w:eastAsia="Times New Roman" w:hAnsi="Times New Roman" w:cs="Times New Roman"/>
          <w:lang w:eastAsia="pl-PL"/>
        </w:rPr>
        <w:t>udostepnienia</w:t>
      </w:r>
      <w:proofErr w:type="spellEnd"/>
      <w:r w:rsidRPr="00B035FC">
        <w:rPr>
          <w:rFonts w:ascii="Times New Roman" w:eastAsia="Times New Roman" w:hAnsi="Times New Roman" w:cs="Times New Roman"/>
          <w:lang w:eastAsia="pl-PL"/>
        </w:rPr>
        <w:t xml:space="preserve"> zasobów, za szkodę poniesioną przez Zamawiającego powstałą wskutek nieudostępnienia tych zasobów, chyba że za nieudostępnienie zasobów nie ponosi winy.</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1C0C84" w:rsidRPr="00B035FC" w:rsidRDefault="00083DB8" w:rsidP="00083DB8">
      <w:p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r w:rsidR="001C0C84" w:rsidRPr="00B035FC">
        <w:rPr>
          <w:rFonts w:ascii="Times New Roman" w:eastAsia="Times New Roman" w:hAnsi="Times New Roman" w:cs="Times New Roman"/>
          <w:lang w:eastAsia="pl-PL"/>
        </w:rPr>
        <w:t>zastąpił ten podmiot innym podmiotem lub podmiotami,</w:t>
      </w:r>
    </w:p>
    <w:p w:rsidR="001C0C84" w:rsidRPr="00B035FC" w:rsidRDefault="001C0C84" w:rsidP="00083DB8">
      <w:pPr>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lub</w:t>
      </w:r>
    </w:p>
    <w:p w:rsidR="001C0C84" w:rsidRPr="00B035FC" w:rsidRDefault="00083DB8" w:rsidP="00083DB8">
      <w:p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r w:rsidR="001C0C84" w:rsidRPr="00B035FC">
        <w:rPr>
          <w:rFonts w:ascii="Times New Roman" w:eastAsia="Times New Roman" w:hAnsi="Times New Roman" w:cs="Times New Roman"/>
          <w:lang w:eastAsia="pl-PL"/>
        </w:rPr>
        <w:t xml:space="preserve">zobowiązał się do osobistego wykonania odpowiedniej części zamówienia, jeżeli wykaże zdolności </w:t>
      </w:r>
    </w:p>
    <w:p w:rsidR="001C0C84" w:rsidRPr="00B035FC" w:rsidRDefault="001C0C84" w:rsidP="001C0C84">
      <w:pPr>
        <w:spacing w:after="0" w:line="276" w:lineRule="auto"/>
        <w:ind w:firstLine="708"/>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techniczne lub zawodowe lub sytuację finansową lub ekonomiczną, o której mowa w ust. 1 pkt. a). </w:t>
      </w:r>
    </w:p>
    <w:p w:rsidR="001C0C84" w:rsidRPr="00B035FC" w:rsidRDefault="001C0C84" w:rsidP="00F16AC9">
      <w:pPr>
        <w:numPr>
          <w:ilvl w:val="0"/>
          <w:numId w:val="22"/>
        </w:numPr>
        <w:suppressAutoHyphens/>
        <w:spacing w:before="120" w:after="0" w:line="276" w:lineRule="auto"/>
        <w:ind w:left="357" w:hanging="357"/>
        <w:jc w:val="both"/>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Procedura odwrócona dla prowadzonego postępowania:</w:t>
      </w:r>
    </w:p>
    <w:p w:rsidR="001C0C84" w:rsidRPr="00B035FC" w:rsidRDefault="001C0C84" w:rsidP="001C0C84">
      <w:pPr>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Zamawiający przewiduje możliwość zastosowania procedury wskazanej w art. 24aa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tj. najpierw dokonanie oceny ofert, a następnie zbadania, czy wykonawca, którego oferta została oceniona jako najkorzystniejsza, nie podlega wykluczeniu oraz spełnia warunki udziału w postępowaniu.</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III</w:t>
      </w:r>
    </w:p>
    <w:p w:rsidR="001C0C84" w:rsidRPr="00B035FC" w:rsidRDefault="001C0C84" w:rsidP="001C0C84">
      <w:pPr>
        <w:keepNext/>
        <w:tabs>
          <w:tab w:val="left" w:pos="708"/>
        </w:tabs>
        <w:suppressAutoHyphens/>
        <w:spacing w:after="144" w:line="240" w:lineRule="auto"/>
        <w:jc w:val="center"/>
        <w:outlineLvl w:val="2"/>
        <w:rPr>
          <w:rFonts w:ascii="Times New Roman" w:eastAsia="Calibri" w:hAnsi="Times New Roman" w:cs="Times New Roman"/>
          <w:lang w:eastAsia="ar-SA"/>
        </w:rPr>
      </w:pPr>
      <w:r w:rsidRPr="00B035FC">
        <w:rPr>
          <w:rFonts w:ascii="Times New Roman" w:eastAsia="Calibri" w:hAnsi="Times New Roman" w:cs="Times New Roman"/>
          <w:b/>
          <w:lang w:eastAsia="ar-SA"/>
        </w:rPr>
        <w:t>WYMAGANE WARUNKI</w:t>
      </w:r>
      <w:r w:rsidRPr="00B035FC">
        <w:rPr>
          <w:rFonts w:ascii="Times New Roman" w:eastAsia="Calibri" w:hAnsi="Times New Roman" w:cs="Times New Roman"/>
          <w:b/>
          <w:strike/>
          <w:lang w:eastAsia="ar-SA"/>
        </w:rPr>
        <w:t xml:space="preserve"> </w:t>
      </w:r>
      <w:r w:rsidRPr="00B035FC">
        <w:rPr>
          <w:rFonts w:ascii="Times New Roman" w:eastAsia="Calibri" w:hAnsi="Times New Roman" w:cs="Times New Roman"/>
          <w:b/>
          <w:lang w:eastAsia="ar-SA"/>
        </w:rPr>
        <w:t>WYKONANIA ZAMÓWIENIA</w:t>
      </w:r>
    </w:p>
    <w:p w:rsidR="001C0C84" w:rsidRPr="00B035FC" w:rsidRDefault="001C0C84" w:rsidP="00F16AC9">
      <w:pPr>
        <w:numPr>
          <w:ilvl w:val="0"/>
          <w:numId w:val="15"/>
        </w:num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Dostawy i wyładunek przedmiotu umowy do Magazynu Szpitala z docelowym przeznaczeniem do </w:t>
      </w:r>
      <w:r w:rsidR="00083DB8" w:rsidRPr="00B035FC">
        <w:rPr>
          <w:rFonts w:ascii="Times New Roman" w:eastAsia="Calibri" w:hAnsi="Times New Roman" w:cs="Times New Roman"/>
          <w:lang w:eastAsia="ar-SA"/>
        </w:rPr>
        <w:t xml:space="preserve">Kliniki Reumatologii i Chorób </w:t>
      </w:r>
      <w:r w:rsidR="008F4587" w:rsidRPr="00B035FC">
        <w:rPr>
          <w:rFonts w:ascii="Times New Roman" w:eastAsia="Calibri" w:hAnsi="Times New Roman" w:cs="Times New Roman"/>
          <w:lang w:eastAsia="ar-SA"/>
        </w:rPr>
        <w:t>W</w:t>
      </w:r>
      <w:r w:rsidR="00083DB8" w:rsidRPr="00B035FC">
        <w:rPr>
          <w:rFonts w:ascii="Times New Roman" w:eastAsia="Calibri" w:hAnsi="Times New Roman" w:cs="Times New Roman"/>
          <w:lang w:eastAsia="ar-SA"/>
        </w:rPr>
        <w:t xml:space="preserve">ewnętrznych USK w Białymstoku w terminie </w:t>
      </w:r>
      <w:r w:rsidR="00083DB8" w:rsidRPr="00B035FC">
        <w:rPr>
          <w:rFonts w:ascii="Times New Roman" w:eastAsia="Calibri" w:hAnsi="Times New Roman" w:cs="Times New Roman"/>
          <w:b/>
          <w:lang w:eastAsia="ar-SA"/>
        </w:rPr>
        <w:t>do 5 dni roboczych.</w:t>
      </w:r>
    </w:p>
    <w:p w:rsidR="001C0C84" w:rsidRPr="00B035FC" w:rsidRDefault="001C0C84" w:rsidP="00F16AC9">
      <w:pPr>
        <w:numPr>
          <w:ilvl w:val="0"/>
          <w:numId w:val="15"/>
        </w:num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IV</w:t>
      </w:r>
    </w:p>
    <w:p w:rsidR="001C0C84" w:rsidRPr="00B035FC" w:rsidRDefault="001C0C84" w:rsidP="001C0C84">
      <w:pPr>
        <w:suppressAutoHyphens/>
        <w:spacing w:after="60" w:line="276" w:lineRule="auto"/>
        <w:jc w:val="center"/>
        <w:rPr>
          <w:rFonts w:ascii="Arial" w:eastAsia="Calibri" w:hAnsi="Arial" w:cs="Arial"/>
          <w:lang w:eastAsia="ar-SA"/>
        </w:rPr>
      </w:pPr>
      <w:r w:rsidRPr="00B035FC">
        <w:rPr>
          <w:rFonts w:ascii="Times New Roman" w:eastAsia="Calibri" w:hAnsi="Times New Roman" w:cs="Times New Roman"/>
          <w:b/>
          <w:lang w:eastAsia="ar-SA"/>
        </w:rPr>
        <w:t>OPIS SPOSOBU OBLICZENIA CENY OFERTY</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Cena oferty powinna obejmować pełny zakres dostaw określonych w rozdziale I </w:t>
      </w:r>
      <w:proofErr w:type="spellStart"/>
      <w:r w:rsidRPr="00B035FC">
        <w:rPr>
          <w:rFonts w:ascii="Times New Roman" w:eastAsia="Calibri" w:hAnsi="Times New Roman" w:cs="Times New Roman"/>
          <w:lang w:eastAsia="ar-SA"/>
        </w:rPr>
        <w:t>i</w:t>
      </w:r>
      <w:proofErr w:type="spellEnd"/>
      <w:r w:rsidRPr="00B035FC">
        <w:rPr>
          <w:rFonts w:ascii="Times New Roman" w:eastAsia="Calibri" w:hAnsi="Times New Roman" w:cs="Times New Roman"/>
          <w:lang w:eastAsia="ar-SA"/>
        </w:rPr>
        <w:t xml:space="preserve"> zawierać wszystkie elementy   niezbędne do wykonania przedmiotu zamówienia.</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Cena ma być wyrażona w złotych polskich brutto z uwzględnieniem należnego podatku VAT. Formularz cenowy  musi być wypełniony z podaniem ceny jednostkowej netto, stawki podatku VAT w % (np. 8 %), wartości netto i wartości brutto.</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Wartość brutto dla każdej pozycji pakietu powinna być wyliczona zgodnie ze wzorem:</w:t>
      </w:r>
    </w:p>
    <w:p w:rsidR="001C0C84" w:rsidRPr="00B035FC" w:rsidRDefault="001C0C84" w:rsidP="001C0C84">
      <w:pPr>
        <w:suppressAutoHyphens/>
        <w:spacing w:before="40" w:after="40" w:line="240" w:lineRule="auto"/>
        <w:ind w:firstLine="357"/>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Jedna jedn. netto  x  ilość  =  wartość netto  +  podatek VAT  = wartość brutto</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Ceny jednostkowe, wartości netto i brutto muszą być podane w zaokrągleniu do jednego grosza (do drugiego miejsca po przecinku). </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Dla porównania ofert Zamawiający przyjmuje łączną wartość brutto danego Pakietu, podaną w formularzu cenowym, uwzględniającą cło, rabaty, koszty dostawy i wyładunku do Zamawiającego.</w:t>
      </w:r>
    </w:p>
    <w:p w:rsidR="001C0C84" w:rsidRPr="00B035FC" w:rsidRDefault="001C0C84" w:rsidP="001C0C84">
      <w:pPr>
        <w:spacing w:after="0" w:line="240" w:lineRule="auto"/>
        <w:ind w:left="360"/>
        <w:jc w:val="both"/>
        <w:rPr>
          <w:rFonts w:ascii="Times New Roman" w:eastAsia="Calibri" w:hAnsi="Times New Roman" w:cs="Times New Roman"/>
          <w:color w:val="70AD47"/>
          <w:lang w:eastAsia="ar-SA"/>
        </w:rPr>
      </w:pPr>
      <w:r w:rsidRPr="00B035FC">
        <w:rPr>
          <w:rFonts w:ascii="Times New Roman" w:eastAsia="Calibri" w:hAnsi="Times New Roman" w:cs="Times New Roman"/>
          <w:color w:val="70AD47"/>
          <w:lang w:eastAsia="ar-SA"/>
        </w:rPr>
        <w:t>W przypadku rozbieżności między zapisami w tabeli i pod tabelą w formularzu cenowym oczywistym dla Zamawiającego będzie, iż ceny w tabeli zostały podane prawidłowo.</w:t>
      </w:r>
    </w:p>
    <w:p w:rsidR="001C0C84" w:rsidRPr="00B035FC" w:rsidRDefault="001C0C84" w:rsidP="001C0C84">
      <w:pPr>
        <w:tabs>
          <w:tab w:val="left" w:pos="360"/>
        </w:tabs>
        <w:suppressAutoHyphens/>
        <w:spacing w:after="0" w:line="240" w:lineRule="auto"/>
        <w:jc w:val="both"/>
        <w:rPr>
          <w:rFonts w:ascii="Times New Roman" w:eastAsia="Calibri" w:hAnsi="Times New Roman" w:cs="Times New Roman"/>
          <w:b/>
          <w:i/>
          <w:lang w:eastAsia="ar-SA"/>
        </w:rPr>
      </w:pPr>
      <w:r w:rsidRPr="00B035FC">
        <w:rPr>
          <w:rFonts w:ascii="Times New Roman" w:eastAsia="Calibri" w:hAnsi="Times New Roman" w:cs="Times New Roman"/>
          <w:b/>
          <w:i/>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w:t>
      </w:r>
      <w:bookmarkStart w:id="0" w:name="_GoBack"/>
      <w:bookmarkEnd w:id="0"/>
      <w:r w:rsidRPr="00B035FC">
        <w:rPr>
          <w:rFonts w:ascii="Times New Roman" w:eastAsia="Calibri" w:hAnsi="Times New Roman" w:cs="Times New Roman"/>
          <w:b/>
          <w:i/>
          <w:lang w:eastAsia="ar-SA"/>
        </w:rPr>
        <w:t>powstania u zamawiającego obowiązku podatkowego, wskazując nazwę (rodzaj) towaru, których dostawa będzie prowadzić do jego powstania, oraz wskazując ich wartość bez kwoty podatku.</w:t>
      </w:r>
    </w:p>
    <w:p w:rsidR="00B30AE3" w:rsidRPr="00B035FC" w:rsidRDefault="00B30AE3" w:rsidP="00F16AC9">
      <w:pPr>
        <w:pStyle w:val="Akapitzlist"/>
        <w:numPr>
          <w:ilvl w:val="0"/>
          <w:numId w:val="20"/>
        </w:numPr>
        <w:rPr>
          <w:sz w:val="22"/>
          <w:szCs w:val="22"/>
        </w:rPr>
      </w:pPr>
      <w:r w:rsidRPr="00B035FC">
        <w:rPr>
          <w:color w:val="000000"/>
          <w:sz w:val="22"/>
          <w:szCs w:val="22"/>
        </w:rPr>
        <w:t xml:space="preserve">Zamawiający ureguluje należności za przedmiot umowy przelewem bankowym na konto wskazane na fakturze w terminie minimum </w:t>
      </w:r>
      <w:r w:rsidRPr="00B035FC">
        <w:rPr>
          <w:b/>
          <w:color w:val="000000"/>
          <w:sz w:val="22"/>
          <w:szCs w:val="22"/>
        </w:rPr>
        <w:t>60 dni</w:t>
      </w:r>
      <w:r w:rsidRPr="00B035FC">
        <w:rPr>
          <w:color w:val="000000"/>
          <w:sz w:val="22"/>
          <w:szCs w:val="22"/>
        </w:rPr>
        <w:t xml:space="preserve"> od daty jej otrzymania po zrealizowaniu dostawy</w:t>
      </w:r>
      <w:r w:rsidRPr="00B035FC">
        <w:rPr>
          <w:sz w:val="22"/>
          <w:szCs w:val="22"/>
        </w:rPr>
        <w:t>/miesiąca dzierżawy</w:t>
      </w:r>
      <w:r w:rsidRPr="00B035FC">
        <w:rPr>
          <w:color w:val="000000"/>
          <w:sz w:val="22"/>
          <w:szCs w:val="22"/>
        </w:rPr>
        <w:t xml:space="preserve">. W przypadku, gdy realizacja zamówienia odbywa się w terminie późniejszym niż data </w:t>
      </w:r>
      <w:r w:rsidRPr="00B035FC">
        <w:rPr>
          <w:color w:val="000000"/>
          <w:sz w:val="22"/>
          <w:szCs w:val="22"/>
        </w:rPr>
        <w:lastRenderedPageBreak/>
        <w:t>wpływu faktury do Zamawiającego, termin płatności ustalony jest od daty realizacji zamówienia.</w:t>
      </w:r>
      <w:r w:rsidRPr="00B035FC">
        <w:rPr>
          <w:sz w:val="22"/>
          <w:szCs w:val="22"/>
        </w:rPr>
        <w:t xml:space="preserve"> Termin płatności uważa się za zachowany w dniu obciążenia rachunku bankowego Zamawiającego. </w:t>
      </w:r>
    </w:p>
    <w:p w:rsidR="00B30AE3" w:rsidRPr="00B035FC" w:rsidRDefault="00B30AE3" w:rsidP="001C0C84">
      <w:pPr>
        <w:keepNext/>
        <w:tabs>
          <w:tab w:val="left" w:pos="708"/>
        </w:tabs>
        <w:suppressAutoHyphens/>
        <w:spacing w:after="60" w:line="240" w:lineRule="auto"/>
        <w:ind w:left="2761"/>
        <w:jc w:val="both"/>
        <w:outlineLvl w:val="2"/>
        <w:rPr>
          <w:rFonts w:ascii="Times New Roman" w:eastAsia="Calibri" w:hAnsi="Times New Roman" w:cs="Times New Roman"/>
          <w:b/>
          <w:lang w:eastAsia="ar-SA"/>
        </w:rPr>
      </w:pPr>
    </w:p>
    <w:p w:rsidR="001C0C84" w:rsidRPr="00B035FC" w:rsidRDefault="001C0C84" w:rsidP="001C0C84">
      <w:pPr>
        <w:keepNext/>
        <w:tabs>
          <w:tab w:val="left" w:pos="708"/>
        </w:tabs>
        <w:suppressAutoHyphens/>
        <w:spacing w:after="60" w:line="240" w:lineRule="auto"/>
        <w:ind w:left="2761"/>
        <w:jc w:val="both"/>
        <w:outlineLvl w:val="2"/>
        <w:rPr>
          <w:rFonts w:ascii="Times New Roman" w:eastAsia="Calibri" w:hAnsi="Times New Roman" w:cs="Times New Roman"/>
          <w:b/>
          <w:lang w:eastAsia="ar-SA"/>
        </w:rPr>
      </w:pPr>
      <w:r w:rsidRPr="00B035FC">
        <w:rPr>
          <w:rFonts w:ascii="Times New Roman" w:eastAsia="Calibri" w:hAnsi="Times New Roman" w:cs="Times New Roman"/>
          <w:b/>
          <w:lang w:eastAsia="ar-SA"/>
        </w:rPr>
        <w:tab/>
      </w:r>
      <w:r w:rsidRPr="00B035FC">
        <w:rPr>
          <w:rFonts w:ascii="Times New Roman" w:eastAsia="Calibri" w:hAnsi="Times New Roman" w:cs="Times New Roman"/>
          <w:b/>
          <w:lang w:eastAsia="ar-SA"/>
        </w:rPr>
        <w:tab/>
      </w:r>
      <w:r w:rsidRPr="00B035FC">
        <w:rPr>
          <w:rFonts w:ascii="Times New Roman" w:eastAsia="Calibri" w:hAnsi="Times New Roman" w:cs="Times New Roman"/>
          <w:b/>
          <w:lang w:eastAsia="ar-SA"/>
        </w:rPr>
        <w:tab/>
        <w:t>ROZDZIAŁ V</w:t>
      </w:r>
    </w:p>
    <w:p w:rsidR="001C0C84" w:rsidRPr="00B035FC" w:rsidRDefault="001C0C84" w:rsidP="001C0C84">
      <w:pPr>
        <w:keepNext/>
        <w:tabs>
          <w:tab w:val="left" w:pos="708"/>
        </w:tabs>
        <w:suppressAutoHyphens/>
        <w:spacing w:after="144" w:line="240" w:lineRule="auto"/>
        <w:jc w:val="center"/>
        <w:outlineLvl w:val="2"/>
        <w:rPr>
          <w:rFonts w:ascii="Times New Roman" w:eastAsia="Calibri" w:hAnsi="Times New Roman" w:cs="Times New Roman"/>
          <w:lang w:eastAsia="ar-SA"/>
        </w:rPr>
      </w:pPr>
      <w:r w:rsidRPr="00B035FC">
        <w:rPr>
          <w:rFonts w:ascii="Times New Roman" w:eastAsia="Calibri" w:hAnsi="Times New Roman" w:cs="Times New Roman"/>
          <w:b/>
          <w:lang w:eastAsia="ar-SA"/>
        </w:rPr>
        <w:t>OPIS SPOSOBU PRZYGOTOWANIA OFERTY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Oferta musi być sporządzona według załączonego wzoru formularza ofertowego (Załącznik nr 2).</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Treść oferty musi odpowiadać treści specyfikacji istotnych warunków zamówienia.</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Upoważnienie do podpisania oferty powinno być dołączone do oferty, o ile upoważnienie nie wynika z innych dokumentów dołączonych do oferty.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Dokumenty załączone do oferty powinny być przedstawione w formie oryginału lub kserokopii potwierdzonej za zgodność z oryginałem przez wykonawcę.</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Każda kartka oferty, załączonych dokumentów i oświadczeń musi być ponumerowana kolejnymi numerami a wszystkie kartki muszą być spięte w sposób trwały.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Wszelkie poprawki lub zmiany w tekście oferty muszą być parafowane własnoręcznie przez osobę podpisującą ofertę.</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ma prawo złożyć tylko jedną ofertę.</w:t>
      </w:r>
    </w:p>
    <w:p w:rsidR="001C0C84" w:rsidRPr="00B035FC" w:rsidRDefault="001C0C84" w:rsidP="00F16AC9">
      <w:pPr>
        <w:numPr>
          <w:ilvl w:val="0"/>
          <w:numId w:val="9"/>
        </w:numPr>
        <w:tabs>
          <w:tab w:val="left" w:pos="360"/>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Ofertę należy złożyć w zamkniętej kopercie w Uniwersyteckim Szpitalu Klinicznym w Białymstoku  przy </w:t>
      </w:r>
      <w:r w:rsidRPr="00B035FC">
        <w:rPr>
          <w:rFonts w:ascii="Times New Roman" w:eastAsia="Calibri" w:hAnsi="Times New Roman" w:cs="Times New Roman"/>
          <w:u w:val="single"/>
          <w:lang w:eastAsia="ar-SA"/>
        </w:rPr>
        <w:t>ul. Żurawiej 14 w pokoju 17 – sekretariat szpitala</w:t>
      </w:r>
      <w:r w:rsidRPr="00B035FC">
        <w:rPr>
          <w:rFonts w:ascii="Times New Roman" w:eastAsia="Calibri" w:hAnsi="Times New Roman" w:cs="Times New Roman"/>
          <w:spacing w:val="2"/>
          <w:position w:val="-2"/>
          <w:lang w:eastAsia="ar-SA"/>
        </w:rPr>
        <w:t>,</w:t>
      </w:r>
      <w:r w:rsidRPr="00B035FC">
        <w:rPr>
          <w:rFonts w:ascii="Times New Roman" w:eastAsia="Calibri" w:hAnsi="Times New Roman" w:cs="Times New Roman"/>
          <w:b/>
          <w:bCs/>
          <w:spacing w:val="2"/>
          <w:position w:val="-2"/>
          <w:lang w:eastAsia="ar-SA"/>
        </w:rPr>
        <w:t xml:space="preserve"> w terminie </w:t>
      </w:r>
      <w:r w:rsidRPr="00B035FC">
        <w:rPr>
          <w:rFonts w:ascii="Times New Roman" w:eastAsia="Calibri" w:hAnsi="Times New Roman" w:cs="Times New Roman"/>
          <w:b/>
          <w:bCs/>
          <w:color w:val="7030A0"/>
          <w:spacing w:val="2"/>
          <w:position w:val="-2"/>
          <w:lang w:eastAsia="ar-SA"/>
        </w:rPr>
        <w:t xml:space="preserve">do </w:t>
      </w:r>
      <w:r w:rsidR="00D427DF">
        <w:rPr>
          <w:rFonts w:ascii="Times New Roman" w:eastAsia="Calibri" w:hAnsi="Times New Roman" w:cs="Times New Roman"/>
          <w:b/>
          <w:bCs/>
          <w:color w:val="7030A0"/>
          <w:lang w:eastAsia="ar-SA"/>
        </w:rPr>
        <w:t>10</w:t>
      </w:r>
      <w:r w:rsidR="00324450">
        <w:rPr>
          <w:rFonts w:ascii="Times New Roman" w:eastAsia="Calibri" w:hAnsi="Times New Roman" w:cs="Times New Roman"/>
          <w:b/>
          <w:bCs/>
          <w:color w:val="7030A0"/>
          <w:lang w:eastAsia="ar-SA"/>
        </w:rPr>
        <w:t>.12</w:t>
      </w:r>
      <w:r w:rsidRPr="00B035FC">
        <w:rPr>
          <w:rFonts w:ascii="Times New Roman" w:eastAsia="Calibri" w:hAnsi="Times New Roman" w:cs="Times New Roman"/>
          <w:b/>
          <w:bCs/>
          <w:color w:val="7030A0"/>
          <w:lang w:eastAsia="ar-SA"/>
        </w:rPr>
        <w:t>.2018r.</w:t>
      </w:r>
      <w:r w:rsidRPr="00B035FC">
        <w:rPr>
          <w:rFonts w:ascii="Times New Roman" w:eastAsia="Calibri" w:hAnsi="Times New Roman" w:cs="Times New Roman"/>
          <w:b/>
          <w:bCs/>
          <w:color w:val="7030A0"/>
          <w:spacing w:val="2"/>
          <w:position w:val="-2"/>
          <w:lang w:eastAsia="ar-SA"/>
        </w:rPr>
        <w:t>. do godz.10.00.</w:t>
      </w:r>
    </w:p>
    <w:p w:rsidR="001C0C84" w:rsidRPr="00B035FC" w:rsidRDefault="001C0C84" w:rsidP="001C0C84">
      <w:pPr>
        <w:suppressAutoHyphens/>
        <w:spacing w:after="0" w:line="240" w:lineRule="auto"/>
        <w:ind w:left="283"/>
        <w:jc w:val="center"/>
        <w:rPr>
          <w:rFonts w:ascii="Times New Roman" w:eastAsia="Calibri" w:hAnsi="Times New Roman" w:cs="Times New Roman"/>
          <w:spacing w:val="2"/>
          <w:position w:val="-1"/>
          <w:lang w:eastAsia="ar-SA"/>
        </w:rPr>
      </w:pPr>
      <w:r w:rsidRPr="00B035FC">
        <w:rPr>
          <w:rFonts w:ascii="Times New Roman" w:eastAsia="Calibri" w:hAnsi="Times New Roman" w:cs="Times New Roman"/>
          <w:lang w:eastAsia="ar-SA"/>
        </w:rPr>
        <w:t>Kopertę</w:t>
      </w:r>
      <w:r w:rsidRPr="00B035FC">
        <w:rPr>
          <w:rFonts w:ascii="Times New Roman" w:eastAsia="Calibri" w:hAnsi="Times New Roman" w:cs="Times New Roman"/>
          <w:b/>
          <w:bCs/>
          <w:lang w:eastAsia="ar-SA"/>
        </w:rPr>
        <w:t xml:space="preserve"> </w:t>
      </w:r>
      <w:r w:rsidRPr="00B035FC">
        <w:rPr>
          <w:rFonts w:ascii="Times New Roman" w:eastAsia="Calibri" w:hAnsi="Times New Roman" w:cs="Times New Roman"/>
          <w:lang w:eastAsia="ar-SA"/>
        </w:rPr>
        <w:t>należy zaadresować na zamawiającego z zaznaczeniem:</w:t>
      </w:r>
    </w:p>
    <w:p w:rsidR="001C0C84" w:rsidRPr="00B035FC" w:rsidRDefault="001C0C84" w:rsidP="001C0C84">
      <w:pPr>
        <w:widowControl w:val="0"/>
        <w:suppressAutoHyphens/>
        <w:autoSpaceDE w:val="0"/>
        <w:autoSpaceDN w:val="0"/>
        <w:adjustRightInd w:val="0"/>
        <w:spacing w:after="0" w:line="240" w:lineRule="auto"/>
        <w:jc w:val="both"/>
        <w:rPr>
          <w:rFonts w:ascii="Times New Roman" w:eastAsia="Calibri" w:hAnsi="Times New Roman" w:cs="Times New Roman"/>
          <w:b/>
          <w:bCs/>
          <w:lang w:eastAsia="ar-SA"/>
        </w:rPr>
      </w:pPr>
      <w:r w:rsidRPr="00B035FC">
        <w:rPr>
          <w:rFonts w:ascii="Times New Roman" w:eastAsia="Calibri" w:hAnsi="Times New Roman" w:cs="Times New Roman"/>
          <w:lang w:eastAsia="ar-SA"/>
        </w:rPr>
        <w:t xml:space="preserve">Oferta: </w:t>
      </w:r>
      <w:r w:rsidRPr="00B035FC">
        <w:rPr>
          <w:rFonts w:ascii="Times New Roman" w:eastAsia="Calibri" w:hAnsi="Times New Roman" w:cs="Times New Roman"/>
          <w:b/>
          <w:bCs/>
          <w:lang w:eastAsia="ar-SA"/>
        </w:rPr>
        <w:t xml:space="preserve">„Dostawa </w:t>
      </w:r>
      <w:r w:rsidR="00B30AE3" w:rsidRPr="00B035FC">
        <w:rPr>
          <w:rFonts w:ascii="Times New Roman" w:hAnsi="Times New Roman" w:cs="Times New Roman"/>
          <w:b/>
        </w:rPr>
        <w:t xml:space="preserve">odczynników, drobnego sprzętu laboratoryjnego </w:t>
      </w:r>
      <w:r w:rsidR="00B30AE3" w:rsidRPr="00B035FC">
        <w:rPr>
          <w:rFonts w:ascii="Times New Roman" w:hAnsi="Times New Roman" w:cs="Times New Roman"/>
          <w:b/>
          <w:color w:val="000000"/>
        </w:rPr>
        <w:t xml:space="preserve">do badań immunologicznych </w:t>
      </w:r>
      <w:r w:rsidR="00B30AE3" w:rsidRPr="00B035FC">
        <w:rPr>
          <w:rFonts w:ascii="Times New Roman" w:hAnsi="Times New Roman" w:cs="Times New Roman"/>
          <w:b/>
        </w:rPr>
        <w:t>wraz z dzierżawą aparatury</w:t>
      </w:r>
      <w:r w:rsidR="00B30AE3" w:rsidRPr="00B035FC">
        <w:rPr>
          <w:rFonts w:ascii="Times New Roman" w:hAnsi="Times New Roman" w:cs="Times New Roman"/>
          <w:b/>
          <w:color w:val="000000"/>
        </w:rPr>
        <w:t xml:space="preserve"> do Kliniki Reumatologii i Chorób Wewnętrznych USK w Białymstoku</w:t>
      </w:r>
      <w:r w:rsidRPr="00B035FC">
        <w:rPr>
          <w:rFonts w:ascii="Times New Roman" w:eastAsia="Calibri" w:hAnsi="Times New Roman" w:cs="Times New Roman"/>
          <w:b/>
          <w:bCs/>
          <w:lang w:eastAsia="ar-SA"/>
        </w:rPr>
        <w:t>”</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Uniwersytecki Szpital Kliniczny w Białymstoku</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 xml:space="preserve">w Białymstoku </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 xml:space="preserve">ul. Żurawia 14  </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15-540 Białystok</w:t>
      </w:r>
    </w:p>
    <w:p w:rsidR="001C0C84" w:rsidRPr="00B035FC" w:rsidRDefault="001575E8" w:rsidP="001C0C84">
      <w:pPr>
        <w:suppressAutoHyphens/>
        <w:spacing w:after="0" w:line="240" w:lineRule="auto"/>
        <w:ind w:firstLine="357"/>
        <w:jc w:val="center"/>
        <w:rPr>
          <w:rFonts w:ascii="Times New Roman" w:eastAsia="Calibri" w:hAnsi="Times New Roman" w:cs="Times New Roman"/>
          <w:b/>
          <w:bCs/>
          <w:lang w:eastAsia="ar-SA"/>
        </w:rPr>
      </w:pPr>
      <w:r w:rsidRPr="00B035FC">
        <w:rPr>
          <w:rFonts w:ascii="Times New Roman" w:eastAsia="Calibri" w:hAnsi="Times New Roman" w:cs="Times New Roman"/>
          <w:b/>
          <w:bCs/>
          <w:lang w:eastAsia="ar-SA"/>
        </w:rPr>
        <w:t xml:space="preserve">Nie otwierać przed dniem </w:t>
      </w:r>
      <w:r w:rsidR="00D427DF">
        <w:rPr>
          <w:rFonts w:ascii="Times New Roman" w:eastAsia="Calibri" w:hAnsi="Times New Roman" w:cs="Times New Roman"/>
          <w:b/>
          <w:bCs/>
          <w:lang w:eastAsia="ar-SA"/>
        </w:rPr>
        <w:t>10</w:t>
      </w:r>
      <w:r w:rsidR="00324450">
        <w:rPr>
          <w:rFonts w:ascii="Times New Roman" w:eastAsia="Calibri" w:hAnsi="Times New Roman" w:cs="Times New Roman"/>
          <w:b/>
          <w:bCs/>
          <w:lang w:eastAsia="ar-SA"/>
        </w:rPr>
        <w:t>.12</w:t>
      </w:r>
      <w:r w:rsidR="001C0C84" w:rsidRPr="00B035FC">
        <w:rPr>
          <w:rFonts w:ascii="Times New Roman" w:eastAsia="Calibri" w:hAnsi="Times New Roman" w:cs="Times New Roman"/>
          <w:b/>
          <w:bCs/>
          <w:lang w:eastAsia="ar-SA"/>
        </w:rPr>
        <w:t>.2018r. do godz. 11.00</w:t>
      </w:r>
    </w:p>
    <w:p w:rsidR="001C0C84" w:rsidRPr="00B035FC" w:rsidRDefault="001C0C84" w:rsidP="001C0C84">
      <w:pPr>
        <w:suppressAutoHyphens/>
        <w:spacing w:after="0" w:line="240" w:lineRule="auto"/>
        <w:rPr>
          <w:rFonts w:ascii="Times New Roman" w:eastAsia="Calibri" w:hAnsi="Times New Roman" w:cs="Times New Roman"/>
          <w:b/>
          <w:bCs/>
          <w:i/>
          <w:iCs/>
        </w:rPr>
      </w:pPr>
      <w:r w:rsidRPr="00B035FC">
        <w:rPr>
          <w:rFonts w:ascii="Times New Roman" w:eastAsia="Calibri" w:hAnsi="Times New Roman" w:cs="Times New Roman"/>
          <w:b/>
          <w:bCs/>
          <w:i/>
          <w:iCs/>
        </w:rPr>
        <w:t>Uwaga !</w:t>
      </w:r>
    </w:p>
    <w:p w:rsidR="001C0C84" w:rsidRPr="00B035FC" w:rsidRDefault="001C0C84" w:rsidP="001C0C84">
      <w:pPr>
        <w:suppressAutoHyphens/>
        <w:spacing w:after="0" w:line="240" w:lineRule="auto"/>
        <w:jc w:val="both"/>
        <w:rPr>
          <w:rFonts w:ascii="Times New Roman" w:eastAsia="Calibri" w:hAnsi="Times New Roman" w:cs="Times New Roman"/>
          <w:i/>
          <w:iCs/>
          <w:lang w:eastAsia="ar-SA"/>
        </w:rPr>
      </w:pPr>
      <w:r w:rsidRPr="00B035FC">
        <w:rPr>
          <w:rFonts w:ascii="Times New Roman" w:eastAsia="Calibri" w:hAnsi="Times New Roman" w:cs="Times New Roman"/>
          <w:i/>
          <w:iCs/>
          <w:lang w:eastAsia="ar-SA"/>
        </w:rPr>
        <w:t>Koperta powinna być zamknięta w taki sposób, aby nie było możliwe otwarcie jej bez uszkodzenia przed terminem otwarcia ofert.</w:t>
      </w:r>
    </w:p>
    <w:p w:rsidR="001C0C84" w:rsidRPr="00B035FC" w:rsidRDefault="001C0C84" w:rsidP="001C0C84">
      <w:pPr>
        <w:suppressAutoHyphens/>
        <w:spacing w:after="0" w:line="240" w:lineRule="auto"/>
        <w:jc w:val="both"/>
        <w:rPr>
          <w:rFonts w:ascii="Times New Roman" w:eastAsia="Calibri" w:hAnsi="Times New Roman" w:cs="Times New Roman"/>
          <w:i/>
          <w:iCs/>
        </w:rPr>
      </w:pPr>
      <w:r w:rsidRPr="00B035FC">
        <w:rPr>
          <w:rFonts w:ascii="Times New Roman" w:eastAsia="Calibri" w:hAnsi="Times New Roman" w:cs="Times New Roman"/>
          <w:i/>
          <w:iCs/>
        </w:rPr>
        <w:t>Zamawiający nie ponosi odpowiedzialności za zdarzenia wynikające z nieprawidłowego oznakowania opakowania lub braku którejkolwiek z informacji podanych w niniejszym punkcie.</w:t>
      </w:r>
    </w:p>
    <w:p w:rsidR="001C0C84" w:rsidRPr="00B035FC" w:rsidRDefault="001C0C84" w:rsidP="001C0C84">
      <w:pPr>
        <w:suppressAutoHyphens/>
        <w:spacing w:after="0" w:line="240" w:lineRule="auto"/>
        <w:rPr>
          <w:rFonts w:ascii="Times New Roman" w:eastAsia="Calibri" w:hAnsi="Times New Roman" w:cs="Times New Roman"/>
          <w:i/>
          <w:iCs/>
        </w:rPr>
      </w:pP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035FC">
        <w:rPr>
          <w:rFonts w:ascii="Times New Roman" w:eastAsia="Calibri" w:hAnsi="Times New Roman" w:cs="Times New Roman"/>
          <w:b/>
          <w:lang w:eastAsia="ar-SA"/>
        </w:rPr>
        <w:t>„ZAMIANA”</w:t>
      </w:r>
      <w:r w:rsidRPr="00B035FC">
        <w:rPr>
          <w:rFonts w:ascii="Times New Roman" w:eastAsia="Calibri" w:hAnsi="Times New Roman" w:cs="Times New Roman"/>
          <w:lang w:eastAsia="ar-SA"/>
        </w:rPr>
        <w:t>. Koperty oznakowane dopiskiem „ZAMIANA” zostaną otwarte przy otwieraniu oferty Wykonawcy, który wprowadził zmiany i po stwierdzeniu poprawności procedury dokonania zmian, zostaną dołączone do oferty.</w:t>
      </w:r>
    </w:p>
    <w:p w:rsidR="001C0C84" w:rsidRPr="00B035FC" w:rsidRDefault="001C0C84" w:rsidP="00F16AC9">
      <w:pPr>
        <w:numPr>
          <w:ilvl w:val="0"/>
          <w:numId w:val="9"/>
        </w:num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ma prawo, przed upływem terminu składania ofert, wycofać ofertę</w:t>
      </w: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eastAsia="ar-SA"/>
        </w:rPr>
        <w:t xml:space="preserve">poprzez złożenie pisemnego powiadomienia (wg takich samych zasad jak wprowadzanie zmian i poprawek) z napisem na kopercie </w:t>
      </w:r>
      <w:r w:rsidRPr="00B035FC">
        <w:rPr>
          <w:rFonts w:ascii="Times New Roman" w:eastAsia="Calibri" w:hAnsi="Times New Roman" w:cs="Times New Roman"/>
          <w:b/>
          <w:lang w:eastAsia="ar-SA"/>
        </w:rPr>
        <w:t>„WYCOFANIE”</w:t>
      </w:r>
      <w:r w:rsidRPr="00B035FC">
        <w:rPr>
          <w:rFonts w:ascii="Times New Roman" w:eastAsia="Calibri" w:hAnsi="Times New Roman" w:cs="Times New Roman"/>
          <w:lang w:eastAsia="ar-SA"/>
        </w:rPr>
        <w:t>. Koperty oznakowane w ten sposób będą otwierane w pierwszej kolejności i po stwierdzeniu poprawności postępowania Wykonawcy wcześniejsze koperty ofert wycofywanych nie będą otwierane.</w:t>
      </w:r>
    </w:p>
    <w:p w:rsidR="001C0C84" w:rsidRPr="00B035FC" w:rsidRDefault="001C0C84" w:rsidP="00F16AC9">
      <w:pPr>
        <w:numPr>
          <w:ilvl w:val="0"/>
          <w:numId w:val="9"/>
        </w:num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w:t>
      </w:r>
      <w:r w:rsidRPr="00B035FC">
        <w:rPr>
          <w:rFonts w:ascii="Times New Roman" w:eastAsia="Calibri" w:hAnsi="Times New Roman" w:cs="Times New Roman"/>
          <w:bCs/>
          <w:lang w:eastAsia="ar-SA"/>
        </w:rPr>
        <w:t>amawiaj</w:t>
      </w:r>
      <w:r w:rsidRPr="00B035FC">
        <w:rPr>
          <w:rFonts w:ascii="Times New Roman" w:eastAsia="TimesNewRoman" w:hAnsi="Times New Roman" w:cs="Times New Roman"/>
          <w:bCs/>
          <w:lang w:eastAsia="ar-SA"/>
        </w:rPr>
        <w:t>ą</w:t>
      </w:r>
      <w:r w:rsidRPr="00B035FC">
        <w:rPr>
          <w:rFonts w:ascii="Times New Roman" w:eastAsia="Calibri" w:hAnsi="Times New Roman" w:cs="Times New Roman"/>
          <w:bCs/>
          <w:lang w:eastAsia="ar-SA"/>
        </w:rPr>
        <w:t>cy niezwłocznie zawiadomi wykonawc</w:t>
      </w:r>
      <w:r w:rsidRPr="00B035FC">
        <w:rPr>
          <w:rFonts w:ascii="Times New Roman" w:eastAsia="TimesNewRoman" w:hAnsi="Times New Roman" w:cs="Times New Roman"/>
          <w:bCs/>
          <w:lang w:eastAsia="ar-SA"/>
        </w:rPr>
        <w:t xml:space="preserve">ę </w:t>
      </w:r>
      <w:r w:rsidRPr="00B035FC">
        <w:rPr>
          <w:rFonts w:ascii="Times New Roman" w:eastAsia="Calibri" w:hAnsi="Times New Roman" w:cs="Times New Roman"/>
          <w:bCs/>
          <w:lang w:eastAsia="ar-SA"/>
        </w:rPr>
        <w:t>o zło</w:t>
      </w:r>
      <w:r w:rsidRPr="00B035FC">
        <w:rPr>
          <w:rFonts w:ascii="Times New Roman" w:eastAsia="TimesNewRoman" w:hAnsi="Times New Roman" w:cs="Times New Roman"/>
          <w:bCs/>
          <w:lang w:eastAsia="ar-SA"/>
        </w:rPr>
        <w:t>ż</w:t>
      </w:r>
      <w:r w:rsidRPr="00B035FC">
        <w:rPr>
          <w:rFonts w:ascii="Times New Roman" w:eastAsia="Calibri" w:hAnsi="Times New Roman" w:cs="Times New Roman"/>
          <w:bCs/>
          <w:lang w:eastAsia="ar-SA"/>
        </w:rPr>
        <w:t>eniu oferty po terminie oraz zwróci ofert</w:t>
      </w:r>
      <w:r w:rsidRPr="00B035FC">
        <w:rPr>
          <w:rFonts w:ascii="Times New Roman" w:eastAsia="TimesNewRoman" w:hAnsi="Times New Roman" w:cs="Times New Roman"/>
          <w:bCs/>
          <w:lang w:eastAsia="ar-SA"/>
        </w:rPr>
        <w:t xml:space="preserve">ę </w:t>
      </w:r>
      <w:r w:rsidRPr="00B035FC">
        <w:rPr>
          <w:rFonts w:ascii="Times New Roman" w:eastAsia="Calibri" w:hAnsi="Times New Roman" w:cs="Times New Roman"/>
          <w:bCs/>
          <w:lang w:eastAsia="ar-SA"/>
        </w:rPr>
        <w:t>po upływie terminu do wniesienia odwołania.</w:t>
      </w:r>
    </w:p>
    <w:p w:rsidR="001C0C84" w:rsidRPr="00B035FC" w:rsidRDefault="001C0C84" w:rsidP="00F16AC9">
      <w:pPr>
        <w:numPr>
          <w:ilvl w:val="0"/>
          <w:numId w:val="9"/>
        </w:num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Wykonawcy ubiegający się wspólnie o udzielenie zamówienia muszą spełniać następujące wymagania:</w:t>
      </w:r>
    </w:p>
    <w:p w:rsidR="001C0C84" w:rsidRPr="00B035FC" w:rsidRDefault="001C0C84" w:rsidP="00F16AC9">
      <w:pPr>
        <w:numPr>
          <w:ilvl w:val="0"/>
          <w:numId w:val="10"/>
        </w:numPr>
        <w:tabs>
          <w:tab w:val="left" w:pos="426"/>
        </w:tabs>
        <w:suppressAutoHyphens/>
        <w:spacing w:after="144" w:line="240" w:lineRule="auto"/>
        <w:jc w:val="both"/>
        <w:rPr>
          <w:rFonts w:ascii="Times New Roman" w:eastAsia="Calibri" w:hAnsi="Times New Roman" w:cs="Times New Roman"/>
          <w:spacing w:val="2"/>
          <w:lang w:eastAsia="ar-SA"/>
        </w:rPr>
      </w:pPr>
      <w:r w:rsidRPr="00B035FC">
        <w:rPr>
          <w:rFonts w:ascii="Times New Roman" w:eastAsia="Calibri" w:hAnsi="Times New Roman" w:cs="Times New Roman"/>
          <w:lang w:eastAsia="ar-SA"/>
        </w:rPr>
        <w:t xml:space="preserve">Wykonawcy występujący wspólnie muszą ustanowić pełnomocnika do reprezentowania ich w postępowaniu </w:t>
      </w:r>
      <w:r w:rsidRPr="00B035FC">
        <w:rPr>
          <w:rFonts w:ascii="Times New Roman" w:eastAsia="Calibri" w:hAnsi="Times New Roman" w:cs="Times New Roman"/>
          <w:lang w:eastAsia="ar-SA"/>
        </w:rPr>
        <w:br/>
        <w:t>o udzielenie niniejszego zamówienia lub do reprezentowania ich w postępowaniu oraz zawarcia umowy w sprawie przedmiotowego zamówienia publicznego;</w:t>
      </w:r>
    </w:p>
    <w:p w:rsidR="001C0C84" w:rsidRPr="00B035FC" w:rsidRDefault="001C0C84" w:rsidP="00F16AC9">
      <w:pPr>
        <w:numPr>
          <w:ilvl w:val="0"/>
          <w:numId w:val="10"/>
        </w:num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spacing w:val="2"/>
          <w:lang w:eastAsia="ar-SA"/>
        </w:rPr>
        <w:lastRenderedPageBreak/>
        <w:t>w przypadku wykonawców wspólnie ubiegających się o udzielenie zamówienia kopie dokumentów dotyczących odpowiednio wykonawcy są poświadczane za zgodność z oryginałem przez wykonawcę</w:t>
      </w:r>
    </w:p>
    <w:p w:rsidR="001C0C84" w:rsidRPr="00B035FC" w:rsidRDefault="001C0C84" w:rsidP="001C0C84">
      <w:pPr>
        <w:tabs>
          <w:tab w:val="num" w:pos="357"/>
        </w:tabs>
        <w:suppressAutoHyphens/>
        <w:spacing w:after="144" w:line="240" w:lineRule="auto"/>
        <w:ind w:left="357" w:hanging="357"/>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Tajemnica przedsiębiorstwa:</w:t>
      </w:r>
    </w:p>
    <w:p w:rsidR="001C0C84" w:rsidRPr="00B035FC" w:rsidRDefault="001C0C84" w:rsidP="00F16AC9">
      <w:pPr>
        <w:numPr>
          <w:ilvl w:val="1"/>
          <w:numId w:val="8"/>
        </w:numPr>
        <w:suppressAutoHyphens/>
        <w:spacing w:after="0" w:line="240" w:lineRule="auto"/>
        <w:jc w:val="both"/>
        <w:rPr>
          <w:rFonts w:ascii="Times New Roman" w:eastAsia="Times New Roman" w:hAnsi="Times New Roman" w:cs="Times New Roman"/>
          <w:b/>
          <w:lang w:eastAsia="ar-SA"/>
        </w:rPr>
      </w:pPr>
      <w:r w:rsidRPr="00B035FC">
        <w:rPr>
          <w:rFonts w:ascii="Times New Roman" w:eastAsia="Times New Roman" w:hAnsi="Times New Roman" w:cs="Times New Roman"/>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035FC">
        <w:rPr>
          <w:rFonts w:ascii="Times New Roman" w:eastAsia="Times New Roman" w:hAnsi="Times New Roman" w:cs="Times New Roman"/>
          <w:b/>
          <w:lang w:eastAsia="ar-SA"/>
        </w:rPr>
        <w:t xml:space="preserve">”. </w:t>
      </w:r>
    </w:p>
    <w:p w:rsidR="001C0C84" w:rsidRPr="00B035FC" w:rsidRDefault="001C0C84" w:rsidP="00F16AC9">
      <w:pPr>
        <w:numPr>
          <w:ilvl w:val="1"/>
          <w:numId w:val="8"/>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C0C84" w:rsidRPr="00B035FC" w:rsidRDefault="001C0C84" w:rsidP="00F16AC9">
      <w:pPr>
        <w:numPr>
          <w:ilvl w:val="1"/>
          <w:numId w:val="8"/>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Przez tajemnicę przedsiębiorstwa w rozumieniu art. 11 ust. 4 Ustawy z dnia 16 kwietnia 1993 roku </w:t>
      </w:r>
      <w:r w:rsidRPr="00B035FC">
        <w:rPr>
          <w:rFonts w:ascii="Times New Roman" w:eastAsia="Calibri" w:hAnsi="Times New Roman" w:cs="Times New Roman"/>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C0C84" w:rsidRPr="00B035FC" w:rsidRDefault="001C0C84" w:rsidP="00F16AC9">
      <w:pPr>
        <w:numPr>
          <w:ilvl w:val="1"/>
          <w:numId w:val="8"/>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Zamawiający zaleca, aby informacje zastrzeżone jako tajemnica przedsiębiorstwa były przez Wykonawcę złożone </w:t>
      </w:r>
      <w:r w:rsidRPr="00B035FC">
        <w:rPr>
          <w:rFonts w:ascii="Times New Roman" w:eastAsia="Calibri" w:hAnsi="Times New Roman" w:cs="Times New Roman"/>
          <w:u w:val="single"/>
          <w:lang w:eastAsia="ar-SA"/>
        </w:rPr>
        <w:t>w oddzielnej wewnętrznej kopercie oznakowane „tajemnica przedsiębiorstwa” lub spięte (zszyte) oddzielnie od pozostałych, jawnych dokumentów oferty;</w:t>
      </w:r>
    </w:p>
    <w:p w:rsidR="001C0C84" w:rsidRPr="00B035FC" w:rsidRDefault="001C0C84" w:rsidP="00F16AC9">
      <w:pPr>
        <w:numPr>
          <w:ilvl w:val="1"/>
          <w:numId w:val="8"/>
        </w:num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Wykonawca m.in. nie może zastrzec informacji dotyczących ceny, terminu wykonania zamówienia, okresu gwarancji i warunków płatności zawartych w ofercie.</w:t>
      </w:r>
    </w:p>
    <w:p w:rsidR="001C0C84" w:rsidRPr="00B035FC" w:rsidRDefault="001C0C84" w:rsidP="001C0C84">
      <w:pPr>
        <w:suppressAutoHyphens/>
        <w:spacing w:after="0" w:line="240" w:lineRule="auto"/>
        <w:ind w:left="720"/>
        <w:jc w:val="both"/>
        <w:rPr>
          <w:rFonts w:ascii="Times New Roman" w:eastAsia="Calibri" w:hAnsi="Times New Roman" w:cs="Times New Roman"/>
          <w:b/>
          <w:lang w:eastAsia="ar-SA"/>
        </w:rPr>
      </w:pPr>
    </w:p>
    <w:p w:rsidR="001C0C84" w:rsidRPr="00B035FC" w:rsidRDefault="001C0C84" w:rsidP="001C0C84">
      <w:pPr>
        <w:suppressAutoHyphens/>
        <w:spacing w:after="60" w:line="240" w:lineRule="auto"/>
        <w:ind w:left="284"/>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VI</w:t>
      </w:r>
    </w:p>
    <w:p w:rsidR="001C0C84" w:rsidRPr="00B035FC" w:rsidRDefault="001C0C84" w:rsidP="00FE6743">
      <w:pPr>
        <w:suppressAutoHyphens/>
        <w:spacing w:afterLines="60" w:line="240" w:lineRule="auto"/>
        <w:ind w:left="283"/>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WYKAZ OŚWIADCZEŃ I DOKUMENTÓW, JAKIE MAJĄ DOSTARCZYĆ WYKONAWCY </w:t>
      </w:r>
      <w:r w:rsidRPr="00B035FC">
        <w:rPr>
          <w:rFonts w:ascii="Times New Roman" w:eastAsia="Times New Roman" w:hAnsi="Times New Roman" w:cs="Times New Roman"/>
          <w:b/>
          <w:lang w:eastAsia="pl-PL"/>
        </w:rPr>
        <w:br/>
      </w:r>
      <w:r w:rsidRPr="00B035FC">
        <w:rPr>
          <w:rFonts w:ascii="Times New Roman" w:eastAsia="Times New Roman" w:hAnsi="Times New Roman" w:cs="Times New Roman"/>
          <w:b/>
          <w:u w:val="single"/>
          <w:lang w:eastAsia="pl-PL"/>
        </w:rPr>
        <w:t xml:space="preserve">WRAZ Z OFERTĄ </w:t>
      </w:r>
      <w:r w:rsidRPr="00B035FC">
        <w:rPr>
          <w:rFonts w:ascii="Times New Roman" w:eastAsia="Times New Roman" w:hAnsi="Times New Roman" w:cs="Times New Roman"/>
          <w:b/>
          <w:lang w:eastAsia="pl-PL"/>
        </w:rPr>
        <w:t>W CELU POTWIERDZENIA NIE PODLEGANIU WYKLUCZENIU ORAZ SPELNIENIA WARUNKÓW UDZIAŁU W POSTĘPOWANIU</w:t>
      </w:r>
    </w:p>
    <w:p w:rsidR="001C0C84" w:rsidRPr="00B035FC" w:rsidRDefault="001C0C84" w:rsidP="00FE6743">
      <w:pPr>
        <w:numPr>
          <w:ilvl w:val="0"/>
          <w:numId w:val="31"/>
        </w:numPr>
        <w:suppressAutoHyphens/>
        <w:spacing w:afterLines="60" w:line="240" w:lineRule="auto"/>
        <w:ind w:left="1077"/>
        <w:jc w:val="both"/>
        <w:rPr>
          <w:rFonts w:ascii="Times New Roman" w:eastAsia="Calibri" w:hAnsi="Times New Roman" w:cs="Times New Roman"/>
        </w:rPr>
      </w:pPr>
      <w:r w:rsidRPr="00B035FC">
        <w:rPr>
          <w:rFonts w:ascii="Times New Roman" w:eastAsia="Calibri" w:hAnsi="Times New Roman" w:cs="Times New Roman"/>
          <w:b/>
          <w:lang w:eastAsia="ar-SA"/>
        </w:rPr>
        <w:t xml:space="preserve">Oświadczenie o </w:t>
      </w:r>
      <w:r w:rsidRPr="00B035FC">
        <w:rPr>
          <w:rFonts w:ascii="Times New Roman" w:eastAsia="Calibri" w:hAnsi="Times New Roman" w:cs="Times New Roman"/>
          <w:b/>
          <w:bCs/>
          <w:lang w:eastAsia="ar-SA"/>
        </w:rPr>
        <w:t>braku podstaw wykluczenia oraz</w:t>
      </w:r>
      <w:r w:rsidRPr="00B035FC">
        <w:rPr>
          <w:rFonts w:ascii="Times New Roman" w:eastAsia="Calibri" w:hAnsi="Times New Roman" w:cs="Times New Roman"/>
          <w:b/>
          <w:lang w:eastAsia="ar-SA"/>
        </w:rPr>
        <w:t xml:space="preserve"> spełnianiu warunków udziału w postępowaniu,</w:t>
      </w:r>
      <w:r w:rsidRPr="00B035FC">
        <w:rPr>
          <w:rFonts w:ascii="Times New Roman" w:eastAsia="Calibri" w:hAnsi="Times New Roman" w:cs="Times New Roman"/>
          <w:lang w:eastAsia="ar-SA"/>
        </w:rPr>
        <w:t xml:space="preserve"> stanowiące wstępne potwierdzenie, że Wykonawca spełnia warunki udziału według wzoru stanowiącego </w:t>
      </w:r>
      <w:r w:rsidRPr="00B035FC">
        <w:rPr>
          <w:rFonts w:ascii="Times New Roman" w:eastAsia="Calibri" w:hAnsi="Times New Roman" w:cs="Times New Roman"/>
          <w:b/>
          <w:lang w:eastAsia="ar-SA"/>
        </w:rPr>
        <w:t>Załącznik nr 3 do SIWZ.</w:t>
      </w:r>
    </w:p>
    <w:p w:rsidR="001C0C84" w:rsidRPr="00B035FC" w:rsidRDefault="001C0C84" w:rsidP="001722A3">
      <w:p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Oświadczenia </w:t>
      </w:r>
      <w:r w:rsidRPr="00B035FC">
        <w:rPr>
          <w:rFonts w:ascii="Times New Roman" w:eastAsia="Calibri" w:hAnsi="Times New Roman" w:cs="Times New Roman"/>
          <w:lang w:eastAsia="ar-SA"/>
        </w:rPr>
        <w:t xml:space="preserve">o braku podstaw wykluczenia oraz spełnianiu warunków udziału w postępowaniu, stanowiące wstępne potwierdzenie, że Wykonawca spełnia warunki udziału według wzoru stanowiącego </w:t>
      </w:r>
      <w:r w:rsidRPr="00B035FC">
        <w:rPr>
          <w:rFonts w:ascii="Times New Roman" w:eastAsia="Calibri" w:hAnsi="Times New Roman" w:cs="Times New Roman"/>
          <w:b/>
          <w:lang w:eastAsia="ar-SA"/>
        </w:rPr>
        <w:t>Załącznik nr 3 do SIWZ.</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UWAGA:</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a)</w:t>
      </w:r>
      <w:r w:rsidRPr="00B035FC">
        <w:rPr>
          <w:rFonts w:ascii="Times New Roman" w:eastAsia="Calibri" w:hAnsi="Times New Roman" w:cs="Times New Roman"/>
          <w:i/>
          <w:lang w:eastAsia="ar-SA"/>
        </w:rPr>
        <w:tab/>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b)</w:t>
      </w:r>
      <w:r w:rsidRPr="00B035FC">
        <w:rPr>
          <w:rFonts w:ascii="Times New Roman" w:eastAsia="Calibri" w:hAnsi="Times New Roman" w:cs="Times New Roman"/>
          <w:i/>
          <w:lang w:eastAsia="ar-SA"/>
        </w:rPr>
        <w:tab/>
        <w:t>w przypadku wspólnego ubiegania się o zamówienie przez Wykonawców, oświadczenia składa każdy z Wykonawców wspólnie ubiegających się o zamówienie.</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c)</w:t>
      </w:r>
      <w:r w:rsidRPr="00B035FC">
        <w:rPr>
          <w:rFonts w:ascii="Times New Roman" w:eastAsia="Calibri" w:hAnsi="Times New Roman" w:cs="Times New Roman"/>
          <w:i/>
          <w:lang w:eastAsia="ar-SA"/>
        </w:rPr>
        <w:tab/>
        <w:t>Jeżeli Wykonawca zamierza część zamówienia zlecić podwykonawcom na zdolnościach, których polega, na potrzeby realizacji tej części, to należy wypełnić odrębne oświadczenia dla tych podwykonawców.</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d)</w:t>
      </w:r>
      <w:r w:rsidRPr="00B035FC">
        <w:rPr>
          <w:rFonts w:ascii="Times New Roman" w:eastAsia="Calibri" w:hAnsi="Times New Roman" w:cs="Times New Roman"/>
          <w:i/>
          <w:lang w:eastAsia="ar-SA"/>
        </w:rPr>
        <w:tab/>
        <w:t xml:space="preserve">dokumenty wskazane w </w:t>
      </w:r>
      <w:proofErr w:type="spellStart"/>
      <w:r w:rsidRPr="00B035FC">
        <w:rPr>
          <w:rFonts w:ascii="Times New Roman" w:eastAsia="Calibri" w:hAnsi="Times New Roman" w:cs="Times New Roman"/>
          <w:i/>
          <w:lang w:eastAsia="ar-SA"/>
        </w:rPr>
        <w:t>pkt</w:t>
      </w:r>
      <w:proofErr w:type="spellEnd"/>
      <w:r w:rsidRPr="00B035FC">
        <w:rPr>
          <w:rFonts w:ascii="Times New Roman" w:eastAsia="Calibri" w:hAnsi="Times New Roman" w:cs="Times New Roman"/>
          <w:i/>
          <w:lang w:eastAsia="ar-SA"/>
        </w:rPr>
        <w:t xml:space="preserve"> a, b i c muszę potwierdzać spełnienie warunków udziału w postępowaniu, brak podstaw wykluczenia lub kryteria selekcji w zakresie, w którym każdy z Wykonawców wykazuje spełnienie warunków udziału w postępowaniu.</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e)</w:t>
      </w:r>
      <w:r w:rsidRPr="00B035FC">
        <w:rPr>
          <w:rFonts w:ascii="Times New Roman" w:eastAsia="Calibri" w:hAnsi="Times New Roman" w:cs="Times New Roman"/>
          <w:i/>
          <w:lang w:eastAsia="ar-SA"/>
        </w:rPr>
        <w:tab/>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1C0C84" w:rsidRPr="00B035FC" w:rsidRDefault="001C0C84" w:rsidP="001C0C84">
      <w:pPr>
        <w:suppressAutoHyphens/>
        <w:spacing w:after="0" w:line="254"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VII</w:t>
      </w:r>
    </w:p>
    <w:p w:rsidR="001C0C84" w:rsidRPr="00B035FC" w:rsidRDefault="001C0C84" w:rsidP="001C0C84">
      <w:pPr>
        <w:suppressAutoHyphens/>
        <w:spacing w:after="12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POZOSTAŁE DOKUMENTY, KTÓRE WYKONAWCA MUSI ZAŁĄCZYĆ WRAZ Z OFERTĄ</w:t>
      </w:r>
    </w:p>
    <w:p w:rsidR="008F4587" w:rsidRPr="00B035FC" w:rsidRDefault="008F4587" w:rsidP="00F16AC9">
      <w:pPr>
        <w:numPr>
          <w:ilvl w:val="4"/>
          <w:numId w:val="55"/>
        </w:numPr>
        <w:spacing w:after="0" w:line="240" w:lineRule="auto"/>
        <w:jc w:val="both"/>
        <w:rPr>
          <w:rFonts w:ascii="Times New Roman" w:hAnsi="Times New Roman" w:cs="Times New Roman"/>
        </w:rPr>
      </w:pPr>
      <w:r w:rsidRPr="00B035FC">
        <w:rPr>
          <w:rFonts w:ascii="Times New Roman" w:hAnsi="Times New Roman" w:cs="Times New Roman"/>
        </w:rPr>
        <w:t xml:space="preserve">Wypełniony i podpisany przez Wykonawcę zgodny z Załącznikiem nr 1 oraz Załącznikami A, B, C - </w:t>
      </w:r>
      <w:r w:rsidRPr="00B035FC">
        <w:rPr>
          <w:rFonts w:ascii="Times New Roman" w:hAnsi="Times New Roman" w:cs="Times New Roman"/>
          <w:b/>
        </w:rPr>
        <w:t>Formularz Cenowy</w:t>
      </w:r>
      <w:r w:rsidRPr="00B035FC">
        <w:rPr>
          <w:rFonts w:ascii="Times New Roman" w:hAnsi="Times New Roman" w:cs="Times New Roman"/>
        </w:rPr>
        <w:t>.</w:t>
      </w:r>
    </w:p>
    <w:p w:rsidR="008F4587" w:rsidRPr="00B035FC" w:rsidRDefault="008F4587" w:rsidP="00F16AC9">
      <w:pPr>
        <w:numPr>
          <w:ilvl w:val="4"/>
          <w:numId w:val="55"/>
        </w:numPr>
        <w:spacing w:after="0" w:line="240" w:lineRule="auto"/>
        <w:jc w:val="both"/>
        <w:rPr>
          <w:rFonts w:ascii="Times New Roman" w:hAnsi="Times New Roman" w:cs="Times New Roman"/>
        </w:rPr>
      </w:pPr>
      <w:r w:rsidRPr="00B035FC">
        <w:rPr>
          <w:rFonts w:ascii="Times New Roman" w:hAnsi="Times New Roman" w:cs="Times New Roman"/>
        </w:rPr>
        <w:lastRenderedPageBreak/>
        <w:t xml:space="preserve">Wypełniony i podpisany przez Wykonawcę zgodny z Załącznik nr 2 do SIWZ - </w:t>
      </w:r>
      <w:r w:rsidRPr="00B035FC">
        <w:rPr>
          <w:rFonts w:ascii="Times New Roman" w:hAnsi="Times New Roman" w:cs="Times New Roman"/>
          <w:b/>
        </w:rPr>
        <w:t>Formularz Ofertowy</w:t>
      </w:r>
      <w:r w:rsidRPr="00B035FC">
        <w:rPr>
          <w:rFonts w:ascii="Times New Roman" w:hAnsi="Times New Roman" w:cs="Times New Roman"/>
        </w:rPr>
        <w:t xml:space="preserve">. </w:t>
      </w:r>
    </w:p>
    <w:p w:rsidR="002B156E" w:rsidRPr="00B035FC" w:rsidRDefault="008F4587" w:rsidP="00F16AC9">
      <w:pPr>
        <w:numPr>
          <w:ilvl w:val="4"/>
          <w:numId w:val="55"/>
        </w:numPr>
        <w:spacing w:after="0" w:line="240" w:lineRule="auto"/>
        <w:jc w:val="both"/>
        <w:rPr>
          <w:rFonts w:ascii="Times New Roman" w:hAnsi="Times New Roman" w:cs="Times New Roman"/>
        </w:rPr>
      </w:pPr>
      <w:r w:rsidRPr="00B035FC">
        <w:rPr>
          <w:rFonts w:ascii="Times New Roman" w:hAnsi="Times New Roman" w:cs="Times New Roman"/>
        </w:rPr>
        <w:t xml:space="preserve">Oryginał lub poświadczona notarialnie kopia pełnomocnictwa do podpisywania oferty i składania ewentualnych wyjaśnień, jeżeli osobą podpisującą nie jest osoba wskazana w dokumencie wymienionym w Rozdz. IX pkt. II.1 SIWZ. </w:t>
      </w:r>
    </w:p>
    <w:p w:rsidR="002B156E" w:rsidRPr="00B035FC" w:rsidRDefault="002B156E" w:rsidP="00F16AC9">
      <w:pPr>
        <w:pStyle w:val="Akapitzlist"/>
        <w:numPr>
          <w:ilvl w:val="4"/>
          <w:numId w:val="55"/>
        </w:numPr>
        <w:tabs>
          <w:tab w:val="left" w:pos="360"/>
        </w:tabs>
        <w:rPr>
          <w:b/>
          <w:sz w:val="22"/>
          <w:szCs w:val="22"/>
        </w:rPr>
      </w:pPr>
      <w:r w:rsidRPr="00B035FC">
        <w:rPr>
          <w:sz w:val="22"/>
          <w:szCs w:val="22"/>
        </w:rPr>
        <w:t>katalogi/prospekty techniczne oferowanego asortymentu.- (</w:t>
      </w:r>
      <w:r w:rsidRPr="00B035FC">
        <w:rPr>
          <w:b/>
          <w:sz w:val="22"/>
          <w:szCs w:val="22"/>
        </w:rPr>
        <w:t>dotyczy pakietu nr 1)</w:t>
      </w:r>
    </w:p>
    <w:p w:rsidR="002B156E" w:rsidRPr="00B035FC" w:rsidRDefault="002B156E" w:rsidP="002B156E">
      <w:pPr>
        <w:tabs>
          <w:tab w:val="left" w:pos="360"/>
        </w:tabs>
        <w:jc w:val="both"/>
        <w:rPr>
          <w:rFonts w:ascii="Times New Roman" w:hAnsi="Times New Roman" w:cs="Times New Roman"/>
          <w:b/>
        </w:rPr>
      </w:pPr>
      <w:r w:rsidRPr="00B035FC">
        <w:rPr>
          <w:rFonts w:ascii="Times New Roman" w:hAnsi="Times New Roman" w:cs="Times New Roman"/>
        </w:rPr>
        <w:t>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8F4587" w:rsidRPr="00B035FC" w:rsidRDefault="008F4587" w:rsidP="00F16AC9">
      <w:pPr>
        <w:pStyle w:val="Akapitzlist"/>
        <w:numPr>
          <w:ilvl w:val="4"/>
          <w:numId w:val="55"/>
        </w:numPr>
        <w:tabs>
          <w:tab w:val="left" w:pos="360"/>
        </w:tabs>
        <w:rPr>
          <w:b/>
          <w:sz w:val="22"/>
          <w:szCs w:val="22"/>
        </w:rPr>
      </w:pPr>
      <w:r w:rsidRPr="00B035FC">
        <w:rPr>
          <w:sz w:val="22"/>
          <w:szCs w:val="22"/>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VIII</w:t>
      </w:r>
    </w:p>
    <w:p w:rsidR="001C0C84" w:rsidRPr="00B035FC" w:rsidRDefault="001C0C84" w:rsidP="001C0C84">
      <w:pPr>
        <w:suppressAutoHyphens/>
        <w:spacing w:after="144" w:line="240" w:lineRule="auto"/>
        <w:ind w:left="403" w:hanging="403"/>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WYKAZ OŚWIADCZEŃ I DOKUMENTÓW, KTÓRE WYKONAWCA PRZEKAZUJE ZAMAWIAJĄCEMU </w:t>
      </w:r>
      <w:r w:rsidRPr="00B035FC">
        <w:rPr>
          <w:rFonts w:ascii="Times New Roman" w:eastAsia="Calibri" w:hAnsi="Times New Roman" w:cs="Times New Roman"/>
          <w:b/>
          <w:u w:val="single"/>
          <w:lang w:eastAsia="ar-SA"/>
        </w:rPr>
        <w:t>W TERMINIE 3 DNI</w:t>
      </w:r>
      <w:r w:rsidRPr="00B035FC">
        <w:rPr>
          <w:rFonts w:ascii="Times New Roman" w:eastAsia="Calibri" w:hAnsi="Times New Roman" w:cs="Times New Roman"/>
          <w:b/>
          <w:lang w:eastAsia="ar-SA"/>
        </w:rPr>
        <w:t xml:space="preserve"> OD DNIA ZAMIESZCZENIA NA STRONIE INTERNETOWEJ INFORMACJI Z OTWARCIA OFERT, O KTÓREJ MOWA W ART. 86 UST. 5 USTAWY PZP</w:t>
      </w:r>
    </w:p>
    <w:p w:rsidR="001C0C84" w:rsidRPr="00B035FC" w:rsidRDefault="001C0C84" w:rsidP="001C0C84">
      <w:p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Oświadczenie</w:t>
      </w: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b/>
          <w:lang w:eastAsia="ar-SA"/>
        </w:rPr>
        <w:t>o przynależności lub braku przynależności do tej samej grupy kapitałowej</w:t>
      </w:r>
      <w:r w:rsidRPr="00B035FC">
        <w:rPr>
          <w:rFonts w:ascii="Times New Roman" w:eastAsia="Calibri" w:hAnsi="Times New Roman" w:cs="Times New Roman"/>
          <w:lang w:eastAsia="ar-SA"/>
        </w:rPr>
        <w:t xml:space="preserve"> o której mowa w art. 24 ust. 1 </w:t>
      </w:r>
      <w:proofErr w:type="spellStart"/>
      <w:r w:rsidRPr="00B035FC">
        <w:rPr>
          <w:rFonts w:ascii="Times New Roman" w:eastAsia="Calibri" w:hAnsi="Times New Roman" w:cs="Times New Roman"/>
          <w:lang w:eastAsia="ar-SA"/>
        </w:rPr>
        <w:t>pkt</w:t>
      </w:r>
      <w:proofErr w:type="spellEnd"/>
      <w:r w:rsidRPr="00B035FC">
        <w:rPr>
          <w:rFonts w:ascii="Times New Roman" w:eastAsia="Calibri" w:hAnsi="Times New Roman" w:cs="Times New Roman"/>
          <w:lang w:eastAsia="ar-SA"/>
        </w:rPr>
        <w:t xml:space="preserve"> 23) – według </w:t>
      </w:r>
      <w:r w:rsidRPr="00B035FC">
        <w:rPr>
          <w:rFonts w:ascii="Times New Roman" w:eastAsia="Calibri" w:hAnsi="Times New Roman" w:cs="Times New Roman"/>
          <w:b/>
          <w:lang w:eastAsia="ar-SA"/>
        </w:rPr>
        <w:t>wzoru</w:t>
      </w:r>
      <w:r w:rsidRPr="00B035FC">
        <w:rPr>
          <w:rFonts w:ascii="Times New Roman" w:eastAsia="Calibri" w:hAnsi="Times New Roman" w:cs="Times New Roman"/>
          <w:lang w:eastAsia="ar-SA"/>
        </w:rPr>
        <w:t xml:space="preserve"> stanowiącego </w:t>
      </w:r>
      <w:r w:rsidRPr="00B035FC">
        <w:rPr>
          <w:rFonts w:ascii="Times New Roman" w:eastAsia="Calibri" w:hAnsi="Times New Roman" w:cs="Times New Roman"/>
          <w:b/>
          <w:lang w:eastAsia="ar-SA"/>
        </w:rPr>
        <w:t>Załącznik nr 4 do SIWZ.</w:t>
      </w:r>
    </w:p>
    <w:p w:rsidR="001C0C84" w:rsidRPr="00B035FC" w:rsidRDefault="001C0C84" w:rsidP="001C0C84">
      <w:pPr>
        <w:suppressAutoHyphens/>
        <w:spacing w:after="144" w:line="240" w:lineRule="auto"/>
        <w:jc w:val="both"/>
        <w:rPr>
          <w:rFonts w:ascii="Times New Roman" w:eastAsia="Calibri" w:hAnsi="Times New Roman" w:cs="Times New Roman"/>
          <w:b/>
          <w:color w:val="FF0000"/>
          <w:lang w:eastAsia="ar-SA"/>
        </w:rPr>
      </w:pPr>
      <w:r w:rsidRPr="00B035FC">
        <w:rPr>
          <w:rFonts w:ascii="Times New Roman" w:eastAsia="Calibri" w:hAnsi="Times New Roman" w:cs="Times New Roman"/>
          <w:lang w:eastAsia="ar-SA"/>
        </w:rPr>
        <w:t xml:space="preserve">Wraz ze złożeniem ww. oświadczenia, Wykonawca </w:t>
      </w:r>
      <w:r w:rsidRPr="00B035FC">
        <w:rPr>
          <w:rFonts w:ascii="Times New Roman" w:eastAsia="Calibri" w:hAnsi="Times New Roman" w:cs="Times New Roman"/>
          <w:u w:val="single"/>
          <w:lang w:eastAsia="ar-SA"/>
        </w:rPr>
        <w:t>może</w:t>
      </w:r>
      <w:r w:rsidRPr="00B035FC">
        <w:rPr>
          <w:rFonts w:ascii="Times New Roman" w:eastAsia="Calibri" w:hAnsi="Times New Roman" w:cs="Times New Roman"/>
          <w:lang w:eastAsia="ar-SA"/>
        </w:rPr>
        <w:t xml:space="preserve"> przedstawić dowody, że powiązania z innym wykonawcą nie prowadzą do zakłócenia konkurencji w postępowaniu o udzielenie zamówienia.</w:t>
      </w: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IX</w:t>
      </w:r>
    </w:p>
    <w:p w:rsidR="001C0C84" w:rsidRPr="00B035FC" w:rsidRDefault="001C0C84" w:rsidP="001C0C84">
      <w:pPr>
        <w:suppressAutoHyphens/>
        <w:spacing w:after="144" w:line="240" w:lineRule="auto"/>
        <w:ind w:left="403" w:hanging="403"/>
        <w:jc w:val="center"/>
        <w:rPr>
          <w:rFonts w:ascii="Times New Roman" w:eastAsia="Calibri" w:hAnsi="Times New Roman" w:cs="Times New Roman"/>
          <w:lang w:eastAsia="ar-SA"/>
        </w:rPr>
      </w:pPr>
      <w:r w:rsidRPr="00B035FC">
        <w:rPr>
          <w:rFonts w:ascii="Times New Roman" w:eastAsia="Calibri" w:hAnsi="Times New Roman" w:cs="Times New Roman"/>
          <w:b/>
          <w:bCs/>
          <w:lang w:eastAsia="ar-SA"/>
        </w:rPr>
        <w:t xml:space="preserve">WYKAZ DOKUMENTÓW, SKŁADANYCH PRZEZ WYKONAWCĘ W POSTĘPOWANIU </w:t>
      </w:r>
      <w:r w:rsidRPr="00B035FC">
        <w:rPr>
          <w:rFonts w:ascii="Times New Roman" w:eastAsia="Calibri" w:hAnsi="Times New Roman" w:cs="Times New Roman"/>
          <w:b/>
          <w:bCs/>
          <w:lang w:eastAsia="ar-SA"/>
        </w:rPr>
        <w:br/>
      </w:r>
      <w:r w:rsidRPr="00B035FC">
        <w:rPr>
          <w:rFonts w:ascii="Times New Roman" w:eastAsia="Calibri" w:hAnsi="Times New Roman" w:cs="Times New Roman"/>
          <w:b/>
          <w:bCs/>
          <w:u w:val="single"/>
          <w:lang w:eastAsia="ar-SA"/>
        </w:rPr>
        <w:t>NA WEZWANIE ZAMAWIAJĄCEGO</w:t>
      </w:r>
      <w:r w:rsidRPr="00B035FC">
        <w:rPr>
          <w:rFonts w:ascii="Times New Roman" w:eastAsia="Calibri" w:hAnsi="Times New Roman" w:cs="Times New Roman"/>
          <w:b/>
          <w:bCs/>
          <w:lang w:eastAsia="ar-SA"/>
        </w:rPr>
        <w:t>, O KTÓRYM MOWA W ART. 25 UST.1</w:t>
      </w:r>
    </w:p>
    <w:p w:rsidR="001C0C84" w:rsidRPr="00B035FC" w:rsidRDefault="001C0C84" w:rsidP="001C0C84">
      <w:pPr>
        <w:tabs>
          <w:tab w:val="left" w:pos="700"/>
        </w:tabs>
        <w:suppressAutoHyphens/>
        <w:autoSpaceDE w:val="0"/>
        <w:spacing w:after="144" w:line="240" w:lineRule="auto"/>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Do uzupełnienia dokumentów zostaną wezwani wyłącznie Wykonawcy, których oferta zostanie najwyżej oceniona, spośród tych, które nie zostaną odrzucone po analizie Oświadczenia, wymienionego w Rozdziale VI </w:t>
      </w:r>
      <w:r w:rsidRPr="00B035FC">
        <w:rPr>
          <w:rFonts w:ascii="Times New Roman" w:eastAsia="Times New Roman" w:hAnsi="Times New Roman" w:cs="Times New Roman"/>
          <w:u w:val="single"/>
          <w:lang w:eastAsia="ar-SA"/>
        </w:rPr>
        <w:t>w zakresie danego Pakietu</w:t>
      </w:r>
      <w:r w:rsidRPr="00B035FC">
        <w:rPr>
          <w:rFonts w:ascii="Times New Roman" w:eastAsia="Times New Roman" w:hAnsi="Times New Roman" w:cs="Times New Roman"/>
          <w:lang w:eastAsia="ar-SA"/>
        </w:rPr>
        <w:t xml:space="preserve">. </w:t>
      </w:r>
    </w:p>
    <w:p w:rsidR="001C0C84" w:rsidRPr="00B035FC" w:rsidRDefault="001C0C84" w:rsidP="001C0C84">
      <w:pPr>
        <w:tabs>
          <w:tab w:val="left" w:pos="700"/>
        </w:tabs>
        <w:suppressAutoHyphens/>
        <w:autoSpaceDE w:val="0"/>
        <w:spacing w:after="144" w:line="240" w:lineRule="auto"/>
        <w:jc w:val="both"/>
        <w:rPr>
          <w:rFonts w:ascii="Calibri" w:eastAsia="Times New Roman" w:hAnsi="Calibri" w:cs="Calibri"/>
          <w:b/>
          <w:bCs/>
          <w:lang w:eastAsia="ar-SA"/>
        </w:rPr>
      </w:pPr>
      <w:r w:rsidRPr="00B035FC">
        <w:rPr>
          <w:rFonts w:ascii="Times New Roman" w:eastAsia="Times New Roman" w:hAnsi="Times New Roman" w:cs="Times New Roman"/>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1C0C84" w:rsidRPr="00B035FC" w:rsidRDefault="001C0C84" w:rsidP="001C0C84">
      <w:pPr>
        <w:suppressAutoHyphens/>
        <w:spacing w:after="144" w:line="240" w:lineRule="auto"/>
        <w:ind w:left="403" w:hanging="403"/>
        <w:jc w:val="both"/>
        <w:rPr>
          <w:rFonts w:ascii="Times New Roman" w:eastAsia="Calibri" w:hAnsi="Times New Roman" w:cs="Times New Roman"/>
          <w:u w:val="single"/>
          <w:lang w:eastAsia="ar-SA"/>
        </w:rPr>
      </w:pPr>
      <w:r w:rsidRPr="00B035FC">
        <w:rPr>
          <w:rFonts w:ascii="Times New Roman" w:eastAsia="Calibri" w:hAnsi="Times New Roman" w:cs="Times New Roman"/>
          <w:b/>
          <w:bCs/>
          <w:lang w:eastAsia="ar-SA"/>
        </w:rPr>
        <w:t xml:space="preserve">I. </w:t>
      </w:r>
      <w:r w:rsidRPr="00B035FC">
        <w:rPr>
          <w:rFonts w:ascii="Times New Roman" w:eastAsia="Calibri" w:hAnsi="Times New Roman" w:cs="Times New Roman"/>
          <w:b/>
          <w:bCs/>
          <w:lang w:eastAsia="ar-SA"/>
        </w:rPr>
        <w:tab/>
        <w:t xml:space="preserve">Dokumenty na potwierdzenie okoliczności, o których mowa w </w:t>
      </w:r>
      <w:r w:rsidRPr="00B035FC">
        <w:rPr>
          <w:rFonts w:ascii="Times New Roman" w:eastAsia="Calibri" w:hAnsi="Times New Roman" w:cs="Times New Roman"/>
          <w:b/>
          <w:bCs/>
          <w:u w:val="single"/>
          <w:lang w:eastAsia="ar-SA"/>
        </w:rPr>
        <w:t xml:space="preserve">art. 25 ust. 1 </w:t>
      </w:r>
      <w:proofErr w:type="spellStart"/>
      <w:r w:rsidRPr="00B035FC">
        <w:rPr>
          <w:rFonts w:ascii="Times New Roman" w:eastAsia="Calibri" w:hAnsi="Times New Roman" w:cs="Times New Roman"/>
          <w:b/>
          <w:bCs/>
          <w:u w:val="single"/>
          <w:lang w:eastAsia="ar-SA"/>
        </w:rPr>
        <w:t>pkt</w:t>
      </w:r>
      <w:proofErr w:type="spellEnd"/>
      <w:r w:rsidRPr="00B035FC">
        <w:rPr>
          <w:rFonts w:ascii="Times New Roman" w:eastAsia="Calibri" w:hAnsi="Times New Roman" w:cs="Times New Roman"/>
          <w:b/>
          <w:bCs/>
          <w:u w:val="single"/>
          <w:lang w:eastAsia="ar-SA"/>
        </w:rPr>
        <w:t xml:space="preserve"> 1</w:t>
      </w:r>
      <w:r w:rsidRPr="00B035FC">
        <w:rPr>
          <w:rFonts w:ascii="Times New Roman" w:eastAsia="Calibri" w:hAnsi="Times New Roman" w:cs="Times New Roman"/>
          <w:b/>
          <w:bCs/>
          <w:lang w:eastAsia="ar-SA"/>
        </w:rPr>
        <w:t xml:space="preserve">) ustawy </w:t>
      </w:r>
      <w:proofErr w:type="spellStart"/>
      <w:r w:rsidRPr="00B035FC">
        <w:rPr>
          <w:rFonts w:ascii="Times New Roman" w:eastAsia="Calibri" w:hAnsi="Times New Roman" w:cs="Times New Roman"/>
          <w:b/>
          <w:bCs/>
          <w:lang w:eastAsia="ar-SA"/>
        </w:rPr>
        <w:t>Pzp</w:t>
      </w:r>
      <w:proofErr w:type="spellEnd"/>
      <w:r w:rsidRPr="00B035FC">
        <w:rPr>
          <w:rFonts w:ascii="Times New Roman" w:eastAsia="Calibri" w:hAnsi="Times New Roman" w:cs="Times New Roman"/>
          <w:b/>
          <w:bCs/>
          <w:lang w:eastAsia="ar-SA"/>
        </w:rPr>
        <w:t>, tj. spełnienia warunków udziału w postępowaniu:</w:t>
      </w:r>
    </w:p>
    <w:p w:rsidR="001C0C84" w:rsidRPr="00B035FC" w:rsidRDefault="001C0C84" w:rsidP="001C0C84">
      <w:pPr>
        <w:suppressAutoHyphens/>
        <w:spacing w:after="144" w:line="240" w:lineRule="auto"/>
        <w:ind w:left="397"/>
        <w:jc w:val="both"/>
        <w:rPr>
          <w:rFonts w:ascii="Times New Roman" w:eastAsia="Calibri" w:hAnsi="Times New Roman" w:cs="Times New Roman"/>
          <w:u w:val="single"/>
          <w:lang w:eastAsia="ar-SA"/>
        </w:rPr>
      </w:pPr>
      <w:r w:rsidRPr="00B035FC">
        <w:rPr>
          <w:rFonts w:ascii="Times New Roman" w:eastAsia="Calibri" w:hAnsi="Times New Roman" w:cs="Times New Roman"/>
          <w:u w:val="single"/>
          <w:lang w:eastAsia="ar-SA"/>
        </w:rPr>
        <w:t>Zamawiający nie wymaga przedstawienia oświadczeń, ani dokumentów w tym zakresie.</w:t>
      </w:r>
    </w:p>
    <w:p w:rsidR="001C0C84" w:rsidRPr="00B035FC" w:rsidRDefault="001C0C84" w:rsidP="001C0C84">
      <w:pPr>
        <w:suppressAutoHyphens/>
        <w:spacing w:after="144" w:line="240" w:lineRule="auto"/>
        <w:ind w:left="403" w:hanging="403"/>
        <w:jc w:val="both"/>
        <w:rPr>
          <w:rFonts w:ascii="Times New Roman" w:eastAsia="Calibri" w:hAnsi="Times New Roman" w:cs="Times New Roman"/>
          <w:b/>
          <w:bCs/>
          <w:lang w:eastAsia="ar-SA"/>
        </w:rPr>
      </w:pPr>
      <w:r w:rsidRPr="00B035FC">
        <w:rPr>
          <w:rFonts w:ascii="Times New Roman" w:eastAsia="Calibri" w:hAnsi="Times New Roman" w:cs="Times New Roman"/>
          <w:b/>
          <w:bCs/>
          <w:lang w:eastAsia="ar-SA"/>
        </w:rPr>
        <w:t xml:space="preserve">II. </w:t>
      </w:r>
      <w:r w:rsidRPr="00B035FC">
        <w:rPr>
          <w:rFonts w:ascii="Times New Roman" w:eastAsia="Calibri" w:hAnsi="Times New Roman" w:cs="Times New Roman"/>
          <w:b/>
          <w:bCs/>
          <w:lang w:eastAsia="ar-SA"/>
        </w:rPr>
        <w:tab/>
        <w:t xml:space="preserve">Dokumenty na potwierdzenie okoliczności, o których mowa w </w:t>
      </w:r>
      <w:r w:rsidRPr="00B035FC">
        <w:rPr>
          <w:rFonts w:ascii="Times New Roman" w:eastAsia="Calibri" w:hAnsi="Times New Roman" w:cs="Times New Roman"/>
          <w:b/>
          <w:bCs/>
          <w:u w:val="single"/>
          <w:lang w:eastAsia="ar-SA"/>
        </w:rPr>
        <w:t xml:space="preserve">art. 25 ust. 1 </w:t>
      </w:r>
      <w:proofErr w:type="spellStart"/>
      <w:r w:rsidRPr="00B035FC">
        <w:rPr>
          <w:rFonts w:ascii="Times New Roman" w:eastAsia="Calibri" w:hAnsi="Times New Roman" w:cs="Times New Roman"/>
          <w:b/>
          <w:bCs/>
          <w:u w:val="single"/>
          <w:lang w:eastAsia="ar-SA"/>
        </w:rPr>
        <w:t>pkt</w:t>
      </w:r>
      <w:proofErr w:type="spellEnd"/>
      <w:r w:rsidRPr="00B035FC">
        <w:rPr>
          <w:rFonts w:ascii="Times New Roman" w:eastAsia="Calibri" w:hAnsi="Times New Roman" w:cs="Times New Roman"/>
          <w:b/>
          <w:bCs/>
          <w:u w:val="single"/>
          <w:lang w:eastAsia="ar-SA"/>
        </w:rPr>
        <w:t xml:space="preserve"> 3)</w:t>
      </w:r>
      <w:r w:rsidRPr="00B035FC">
        <w:rPr>
          <w:rFonts w:ascii="Times New Roman" w:eastAsia="Calibri" w:hAnsi="Times New Roman" w:cs="Times New Roman"/>
          <w:b/>
          <w:bCs/>
          <w:lang w:eastAsia="ar-SA"/>
        </w:rPr>
        <w:t xml:space="preserve"> ustawy </w:t>
      </w:r>
      <w:proofErr w:type="spellStart"/>
      <w:r w:rsidRPr="00B035FC">
        <w:rPr>
          <w:rFonts w:ascii="Times New Roman" w:eastAsia="Calibri" w:hAnsi="Times New Roman" w:cs="Times New Roman"/>
          <w:b/>
          <w:bCs/>
          <w:lang w:eastAsia="ar-SA"/>
        </w:rPr>
        <w:t>Pzp</w:t>
      </w:r>
      <w:proofErr w:type="spellEnd"/>
      <w:r w:rsidRPr="00B035FC">
        <w:rPr>
          <w:rFonts w:ascii="Times New Roman" w:eastAsia="Calibri" w:hAnsi="Times New Roman" w:cs="Times New Roman"/>
          <w:b/>
          <w:bCs/>
          <w:lang w:eastAsia="ar-SA"/>
        </w:rPr>
        <w:t>, tj. braku podstaw do wykluczenia:</w:t>
      </w:r>
    </w:p>
    <w:p w:rsidR="001C0C84" w:rsidRPr="00B035FC" w:rsidRDefault="001C0C84" w:rsidP="00F16AC9">
      <w:pPr>
        <w:numPr>
          <w:ilvl w:val="0"/>
          <w:numId w:val="30"/>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035FC">
        <w:rPr>
          <w:rFonts w:ascii="Times New Roman" w:eastAsia="Calibri" w:hAnsi="Times New Roman" w:cs="Times New Roman"/>
          <w:lang w:eastAsia="ar-SA"/>
        </w:rPr>
        <w:t>pkt</w:t>
      </w:r>
      <w:proofErr w:type="spellEnd"/>
      <w:r w:rsidRPr="00B035FC">
        <w:rPr>
          <w:rFonts w:ascii="Times New Roman" w:eastAsia="Calibri" w:hAnsi="Times New Roman" w:cs="Times New Roman"/>
          <w:lang w:eastAsia="ar-SA"/>
        </w:rPr>
        <w:t xml:space="preserve"> 1 ustawy.</w:t>
      </w:r>
    </w:p>
    <w:p w:rsidR="001C0C84" w:rsidRPr="00B035FC" w:rsidRDefault="001C0C84" w:rsidP="001C0C84">
      <w:pPr>
        <w:spacing w:after="0" w:line="240" w:lineRule="auto"/>
        <w:jc w:val="both"/>
        <w:rPr>
          <w:rFonts w:ascii="Times New Roman" w:eastAsia="Calibri" w:hAnsi="Times New Roman" w:cs="Times New Roman"/>
          <w:lang w:eastAsia="ar-SA"/>
        </w:rPr>
      </w:pPr>
    </w:p>
    <w:p w:rsidR="001C0C84" w:rsidRPr="00B035FC" w:rsidRDefault="001C0C84" w:rsidP="001C0C84">
      <w:pPr>
        <w:suppressAutoHyphens/>
        <w:spacing w:after="144" w:line="240" w:lineRule="auto"/>
        <w:ind w:left="403" w:hanging="403"/>
        <w:jc w:val="both"/>
        <w:rPr>
          <w:rFonts w:ascii="Times New Roman" w:eastAsia="Calibri" w:hAnsi="Times New Roman" w:cs="Times New Roman"/>
          <w:u w:val="single"/>
          <w:lang w:eastAsia="ar-SA"/>
        </w:rPr>
      </w:pPr>
      <w:r w:rsidRPr="00B035FC">
        <w:rPr>
          <w:rFonts w:ascii="Times New Roman" w:eastAsia="Calibri" w:hAnsi="Times New Roman" w:cs="Times New Roman"/>
          <w:b/>
          <w:bCs/>
          <w:lang w:eastAsia="ar-SA"/>
        </w:rPr>
        <w:t xml:space="preserve">III. </w:t>
      </w:r>
      <w:r w:rsidRPr="00B035FC">
        <w:rPr>
          <w:rFonts w:ascii="Times New Roman" w:eastAsia="Calibri" w:hAnsi="Times New Roman" w:cs="Times New Roman"/>
          <w:b/>
          <w:bCs/>
          <w:lang w:eastAsia="ar-SA"/>
        </w:rPr>
        <w:tab/>
        <w:t xml:space="preserve">Dokumenty na potwierdzenie okoliczności, o których mowa w </w:t>
      </w:r>
      <w:r w:rsidRPr="00B035FC">
        <w:rPr>
          <w:rFonts w:ascii="Times New Roman" w:eastAsia="Calibri" w:hAnsi="Times New Roman" w:cs="Times New Roman"/>
          <w:b/>
          <w:bCs/>
          <w:u w:val="single"/>
          <w:lang w:eastAsia="ar-SA"/>
        </w:rPr>
        <w:t xml:space="preserve">art. 25 ust. 1 </w:t>
      </w:r>
      <w:proofErr w:type="spellStart"/>
      <w:r w:rsidRPr="00B035FC">
        <w:rPr>
          <w:rFonts w:ascii="Times New Roman" w:eastAsia="Calibri" w:hAnsi="Times New Roman" w:cs="Times New Roman"/>
          <w:b/>
          <w:bCs/>
          <w:u w:val="single"/>
          <w:lang w:eastAsia="ar-SA"/>
        </w:rPr>
        <w:t>pkt</w:t>
      </w:r>
      <w:proofErr w:type="spellEnd"/>
      <w:r w:rsidRPr="00B035FC">
        <w:rPr>
          <w:rFonts w:ascii="Times New Roman" w:eastAsia="Calibri" w:hAnsi="Times New Roman" w:cs="Times New Roman"/>
          <w:b/>
          <w:bCs/>
          <w:u w:val="single"/>
          <w:lang w:eastAsia="ar-SA"/>
        </w:rPr>
        <w:t xml:space="preserve"> 2)</w:t>
      </w:r>
      <w:r w:rsidRPr="00B035FC">
        <w:rPr>
          <w:rFonts w:ascii="Times New Roman" w:eastAsia="Calibri" w:hAnsi="Times New Roman" w:cs="Times New Roman"/>
          <w:b/>
          <w:bCs/>
          <w:lang w:eastAsia="ar-SA"/>
        </w:rPr>
        <w:t xml:space="preserve"> ustawy </w:t>
      </w:r>
      <w:proofErr w:type="spellStart"/>
      <w:r w:rsidRPr="00B035FC">
        <w:rPr>
          <w:rFonts w:ascii="Times New Roman" w:eastAsia="Calibri" w:hAnsi="Times New Roman" w:cs="Times New Roman"/>
          <w:b/>
          <w:bCs/>
          <w:lang w:eastAsia="ar-SA"/>
        </w:rPr>
        <w:t>Pzp</w:t>
      </w:r>
      <w:proofErr w:type="spellEnd"/>
      <w:r w:rsidRPr="00B035FC">
        <w:rPr>
          <w:rFonts w:ascii="Times New Roman" w:eastAsia="Calibri" w:hAnsi="Times New Roman" w:cs="Times New Roman"/>
          <w:b/>
          <w:bCs/>
          <w:lang w:eastAsia="ar-SA"/>
        </w:rPr>
        <w:t>, tj. spełnienia przez oferowane dostawy, usługi lub roboty budowlane wymagań określonych przez Zamawiającego:</w:t>
      </w:r>
    </w:p>
    <w:p w:rsidR="008F4587" w:rsidRPr="00B035FC" w:rsidRDefault="008F4587" w:rsidP="00F16AC9">
      <w:pPr>
        <w:pStyle w:val="Tekstpodstawowywcity"/>
        <w:numPr>
          <w:ilvl w:val="0"/>
          <w:numId w:val="56"/>
        </w:numPr>
        <w:tabs>
          <w:tab w:val="left" w:pos="360"/>
        </w:tabs>
        <w:suppressAutoHyphens w:val="0"/>
        <w:spacing w:after="0"/>
        <w:ind w:left="284" w:hanging="284"/>
        <w:jc w:val="both"/>
        <w:rPr>
          <w:sz w:val="22"/>
          <w:szCs w:val="22"/>
        </w:rPr>
      </w:pPr>
      <w:r w:rsidRPr="00B035FC">
        <w:rPr>
          <w:spacing w:val="2"/>
          <w:position w:val="-1"/>
          <w:sz w:val="22"/>
          <w:szCs w:val="22"/>
        </w:rPr>
        <w:t xml:space="preserve">oświadczenie, iż oferowany przedmiot zamówienia odpowiada wymogom ustawy o wyrobach medycznych </w:t>
      </w:r>
      <w:r w:rsidRPr="00B035FC">
        <w:rPr>
          <w:spacing w:val="2"/>
          <w:position w:val="-2"/>
          <w:sz w:val="22"/>
          <w:szCs w:val="22"/>
        </w:rPr>
        <w:t xml:space="preserve">(Ustawa o wyrobach medycznych z dnia 20 maja 2010r., </w:t>
      </w:r>
      <w:r w:rsidRPr="00B035FC">
        <w:rPr>
          <w:sz w:val="22"/>
          <w:szCs w:val="22"/>
        </w:rPr>
        <w:t>Dz. U. 2015, poz. 876) - w  tym oświadczenie dostarczeniu na żądanie Zamawiającego aktualnych dokumentów w ww. zakresie;</w:t>
      </w:r>
    </w:p>
    <w:p w:rsidR="002B156E" w:rsidRPr="00B035FC" w:rsidRDefault="002B156E" w:rsidP="002B156E">
      <w:pPr>
        <w:tabs>
          <w:tab w:val="left" w:pos="360"/>
        </w:tabs>
        <w:spacing w:line="240" w:lineRule="auto"/>
        <w:rPr>
          <w:rFonts w:ascii="Times New Roman" w:hAnsi="Times New Roman" w:cs="Times New Roman"/>
          <w:b/>
        </w:rPr>
      </w:pPr>
      <w:r w:rsidRPr="00B035FC">
        <w:rPr>
          <w:rFonts w:ascii="Times New Roman" w:hAnsi="Times New Roman" w:cs="Times New Roman"/>
        </w:rPr>
        <w:t xml:space="preserve">2. </w:t>
      </w:r>
      <w:r w:rsidR="008F4587" w:rsidRPr="00B035FC">
        <w:rPr>
          <w:rFonts w:ascii="Times New Roman" w:hAnsi="Times New Roman" w:cs="Times New Roman"/>
        </w:rPr>
        <w:t>katalogi/prospekty techniczne oferowanego asortymentu</w:t>
      </w:r>
      <w:r w:rsidRPr="00B035FC">
        <w:rPr>
          <w:rFonts w:ascii="Times New Roman" w:hAnsi="Times New Roman" w:cs="Times New Roman"/>
        </w:rPr>
        <w:t>.- (</w:t>
      </w:r>
      <w:r w:rsidRPr="00B035FC">
        <w:rPr>
          <w:rFonts w:ascii="Times New Roman" w:hAnsi="Times New Roman" w:cs="Times New Roman"/>
          <w:b/>
        </w:rPr>
        <w:t>dotyczy pakietów nr 2-</w:t>
      </w:r>
      <w:r w:rsidR="00FE6743">
        <w:rPr>
          <w:rFonts w:ascii="Times New Roman" w:hAnsi="Times New Roman" w:cs="Times New Roman"/>
          <w:b/>
        </w:rPr>
        <w:t>5</w:t>
      </w:r>
      <w:r w:rsidRPr="00B035FC">
        <w:rPr>
          <w:rFonts w:ascii="Times New Roman" w:hAnsi="Times New Roman" w:cs="Times New Roman"/>
          <w:b/>
        </w:rPr>
        <w:t>)</w:t>
      </w:r>
    </w:p>
    <w:p w:rsidR="008F4587" w:rsidRPr="00B035FC" w:rsidRDefault="008F4587" w:rsidP="008F4587">
      <w:pPr>
        <w:tabs>
          <w:tab w:val="left" w:pos="360"/>
        </w:tabs>
        <w:rPr>
          <w:rFonts w:ascii="Times New Roman" w:hAnsi="Times New Roman" w:cs="Times New Roman"/>
        </w:rPr>
      </w:pPr>
      <w:r w:rsidRPr="00B035FC">
        <w:rPr>
          <w:rFonts w:ascii="Times New Roman" w:hAnsi="Times New Roman" w:cs="Times New Roman"/>
        </w:rPr>
        <w:lastRenderedPageBreak/>
        <w:t>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8F4587" w:rsidRPr="00B035FC" w:rsidRDefault="008F4587" w:rsidP="00FA1A5E">
      <w:pPr>
        <w:tabs>
          <w:tab w:val="left" w:pos="0"/>
        </w:tabs>
        <w:spacing w:before="120"/>
        <w:jc w:val="both"/>
        <w:rPr>
          <w:rFonts w:ascii="Times New Roman" w:hAnsi="Times New Roman" w:cs="Times New Roman"/>
          <w:i/>
        </w:rPr>
      </w:pPr>
      <w:r w:rsidRPr="00B035FC">
        <w:rPr>
          <w:rFonts w:ascii="Times New Roman" w:hAnsi="Times New Roman" w:cs="Times New Roman"/>
          <w:i/>
        </w:rPr>
        <w:t>Uwaga: W przypadku wątpliwości Zamawiający zastrzega sobie prawo do zażądania próbek, kart charakterystyk, instrukcji używania itp. potwierdzających spełnianie parametrów/warunków, które zostały określone w Załączniku nr 1, Załączniku A, B, C – dokumenty te zostaną przedstawione na każde żądanie Zamawiającego.</w:t>
      </w:r>
    </w:p>
    <w:p w:rsidR="001C0C84" w:rsidRPr="00B035FC" w:rsidRDefault="001C0C84" w:rsidP="00FE6743">
      <w:pPr>
        <w:suppressAutoHyphens/>
        <w:spacing w:afterLines="60" w:line="24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IV. Podmioty zagraniczne: </w:t>
      </w:r>
    </w:p>
    <w:p w:rsidR="001C0C84" w:rsidRPr="00B035FC" w:rsidRDefault="001C0C84" w:rsidP="00FE6743">
      <w:pPr>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1C0C84" w:rsidRPr="00B035FC" w:rsidRDefault="001C0C84" w:rsidP="00FE6743">
      <w:pPr>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2. Dokument, o którym mowa w ust. 1 powinny być wystawione nie wcześniej niż 6 miesięcy przed terminem upływu składania ofert. </w:t>
      </w:r>
    </w:p>
    <w:p w:rsidR="001C0C84" w:rsidRPr="00B035FC" w:rsidRDefault="001C0C84" w:rsidP="00FE6743">
      <w:pPr>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1C0C84" w:rsidRPr="00B035FC" w:rsidRDefault="001C0C84" w:rsidP="00FE6743">
      <w:pPr>
        <w:suppressAutoHyphens/>
        <w:spacing w:afterLines="60" w:line="24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V. Oferta wspólna</w:t>
      </w:r>
    </w:p>
    <w:p w:rsidR="001C0C84" w:rsidRPr="00B035FC" w:rsidRDefault="001C0C84" w:rsidP="00FE6743">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Wykonawców wspólnie ubiegających się o zamówienie publiczne, </w:t>
      </w:r>
      <w:r w:rsidRPr="00B035FC">
        <w:rPr>
          <w:rFonts w:ascii="Times New Roman" w:eastAsia="Calibri" w:hAnsi="Times New Roman" w:cs="Times New Roman"/>
          <w:u w:val="single"/>
          <w:lang w:eastAsia="ar-SA"/>
        </w:rPr>
        <w:t>do oferty należy dołączyć dokument</w:t>
      </w:r>
      <w:r w:rsidRPr="00B035FC">
        <w:rPr>
          <w:rFonts w:ascii="Times New Roman" w:eastAsia="Calibri" w:hAnsi="Times New Roman" w:cs="Times New Roman"/>
          <w:lang w:eastAsia="ar-SA"/>
        </w:rPr>
        <w:t xml:space="preserve"> stwierdzający ustanowienie przez Wykonawców wspólnie ubiegających się o zamówienie </w:t>
      </w:r>
      <w:r w:rsidRPr="00B035FC">
        <w:rPr>
          <w:rFonts w:ascii="Times New Roman" w:eastAsia="Calibri" w:hAnsi="Times New Roman" w:cs="Times New Roman"/>
          <w:u w:val="single"/>
          <w:lang w:eastAsia="ar-SA"/>
        </w:rPr>
        <w:t>pełnomocnika (lidera)</w:t>
      </w:r>
      <w:r w:rsidRPr="00B035FC">
        <w:rPr>
          <w:rFonts w:ascii="Times New Roman" w:eastAsia="Calibri" w:hAnsi="Times New Roman" w:cs="Times New Roman"/>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C0C84" w:rsidRPr="00B035FC" w:rsidRDefault="001C0C84" w:rsidP="00FE6743">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Wszelka korespondencja oraz rozliczenia dokonywane będą wyłącznie z podmiotem występującym jako pełnomocnik (lider).</w:t>
      </w:r>
    </w:p>
    <w:p w:rsidR="001C0C84" w:rsidRPr="00B035FC" w:rsidRDefault="001C0C84" w:rsidP="00FE6743">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 kopie dokumentów dotyczących odpowiednio Wykonawcy lub tych podmiotów są poświadczone za zgodność z oryginałem odpowiednio przez Wykonawcę lub te podmioty.</w:t>
      </w:r>
    </w:p>
    <w:p w:rsidR="001C0C84" w:rsidRPr="00B035FC" w:rsidRDefault="001C0C84" w:rsidP="00FE6743">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Wykonawcy wspólnie ubiegający się o udzielenie zamówienia solidarnie odpowiadają za realizacje zamówienia.</w:t>
      </w:r>
    </w:p>
    <w:p w:rsidR="001C0C84" w:rsidRPr="00B035FC" w:rsidRDefault="001C0C84" w:rsidP="00FE6743">
      <w:pPr>
        <w:numPr>
          <w:ilvl w:val="0"/>
          <w:numId w:val="16"/>
        </w:numPr>
        <w:suppressAutoHyphens/>
        <w:spacing w:afterLines="6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w:t>
      </w:r>
    </w:p>
    <w:p w:rsidR="001C0C84" w:rsidRPr="00B035FC" w:rsidRDefault="001C0C84" w:rsidP="001C0C84">
      <w:pPr>
        <w:suppressAutoHyphens/>
        <w:spacing w:after="0" w:line="240" w:lineRule="auto"/>
        <w:jc w:val="center"/>
        <w:rPr>
          <w:rFonts w:ascii="Times New Roman" w:eastAsia="Calibri" w:hAnsi="Times New Roman" w:cs="Times New Roman"/>
          <w:b/>
          <w:color w:val="FF0000"/>
          <w:lang w:eastAsia="ar-SA"/>
        </w:rPr>
      </w:pPr>
      <w:r w:rsidRPr="00B035FC">
        <w:rPr>
          <w:rFonts w:ascii="Times New Roman" w:eastAsia="Calibri" w:hAnsi="Times New Roman" w:cs="Times New Roman"/>
          <w:b/>
          <w:lang w:eastAsia="ar-SA"/>
        </w:rPr>
        <w:t>WADIUM</w:t>
      </w:r>
    </w:p>
    <w:p w:rsidR="001C0C84" w:rsidRPr="00B035FC" w:rsidRDefault="001C0C84" w:rsidP="001C0C84">
      <w:pPr>
        <w:spacing w:after="0" w:line="240" w:lineRule="auto"/>
        <w:ind w:left="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 niniejszym postępowaniu Zamawiający nie wymaga wniesienia wadium.</w:t>
      </w:r>
    </w:p>
    <w:p w:rsidR="001C0C84" w:rsidRPr="00B035FC" w:rsidRDefault="001C0C84" w:rsidP="001C0C84">
      <w:pPr>
        <w:suppressAutoHyphens/>
        <w:spacing w:after="60" w:line="240" w:lineRule="auto"/>
        <w:rPr>
          <w:rFonts w:ascii="Times New Roman" w:eastAsia="Calibri" w:hAnsi="Times New Roman" w:cs="Times New Roman"/>
          <w:b/>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w:t>
      </w:r>
    </w:p>
    <w:p w:rsidR="001C0C84" w:rsidRPr="00B035FC" w:rsidRDefault="001C0C84" w:rsidP="001C0C84">
      <w:pPr>
        <w:suppressAutoHyphens/>
        <w:spacing w:after="144" w:line="240" w:lineRule="auto"/>
        <w:jc w:val="center"/>
        <w:rPr>
          <w:rFonts w:ascii="Times New Roman" w:eastAsia="Calibri" w:hAnsi="Times New Roman" w:cs="Times New Roman"/>
          <w:b/>
          <w:i/>
          <w:lang w:eastAsia="ar-SA"/>
        </w:rPr>
      </w:pPr>
      <w:r w:rsidRPr="00B035FC">
        <w:rPr>
          <w:rFonts w:ascii="Times New Roman" w:eastAsia="Calibri" w:hAnsi="Times New Roman" w:cs="Times New Roman"/>
          <w:b/>
          <w:lang w:eastAsia="ar-SA"/>
        </w:rPr>
        <w:t>INFORMACJA O SPOSOBIE POROZUMIEWANIA SIĘ ZAMAWIAJĄCEGO Z WYKONAWCAMI</w:t>
      </w:r>
    </w:p>
    <w:p w:rsidR="001C0C84" w:rsidRPr="00B035FC" w:rsidRDefault="001C0C84" w:rsidP="00F16AC9">
      <w:pPr>
        <w:numPr>
          <w:ilvl w:val="0"/>
          <w:numId w:val="11"/>
        </w:numPr>
        <w:suppressAutoHyphens/>
        <w:spacing w:after="240" w:line="240" w:lineRule="auto"/>
        <w:contextualSpacing/>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(rczaczkowska@poczta-usk.pl</w:t>
      </w:r>
      <w:hyperlink r:id="rId9" w:history="1"/>
      <w:r w:rsidRPr="00B035FC">
        <w:rPr>
          <w:rFonts w:ascii="Times New Roman" w:eastAsia="Calibri" w:hAnsi="Times New Roman" w:cs="Times New Roman"/>
          <w:lang w:eastAsia="ar-SA"/>
        </w:rPr>
        <w:t>), aplikacja do przesyłania dokumentacji elektronicznej udostępniona na stronie internetowej Zamawiającego.</w:t>
      </w:r>
    </w:p>
    <w:p w:rsidR="001C0C84" w:rsidRPr="00B035FC" w:rsidRDefault="001C0C84" w:rsidP="00F16AC9">
      <w:pPr>
        <w:numPr>
          <w:ilvl w:val="0"/>
          <w:numId w:val="11"/>
        </w:numPr>
        <w:suppressAutoHyphens/>
        <w:spacing w:after="0" w:line="240" w:lineRule="auto"/>
        <w:contextualSpacing/>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1C0C84" w:rsidRPr="00B035FC" w:rsidRDefault="001C0C84" w:rsidP="00F16AC9">
      <w:pPr>
        <w:numPr>
          <w:ilvl w:val="0"/>
          <w:numId w:val="11"/>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braku potwierdzenia przez Wykonawcę otrzymania oświadczeń, wniosków, zawiadomień </w:t>
      </w:r>
      <w:r w:rsidRPr="00B035FC">
        <w:rPr>
          <w:rFonts w:ascii="Times New Roman" w:eastAsia="Calibri" w:hAnsi="Times New Roman" w:cs="Times New Roman"/>
          <w:lang w:eastAsia="ar-SA"/>
        </w:rPr>
        <w:br/>
        <w:t xml:space="preserve">oraz informacji (dokumentów) przesłanych przy użyciu </w:t>
      </w:r>
      <w:proofErr w:type="spellStart"/>
      <w:r w:rsidRPr="00B035FC">
        <w:rPr>
          <w:rFonts w:ascii="Times New Roman" w:eastAsia="Calibri" w:hAnsi="Times New Roman" w:cs="Times New Roman"/>
          <w:lang w:eastAsia="ar-SA"/>
        </w:rPr>
        <w:t>faxu</w:t>
      </w:r>
      <w:proofErr w:type="spellEnd"/>
      <w:r w:rsidRPr="00B035FC">
        <w:rPr>
          <w:rFonts w:ascii="Times New Roman" w:eastAsia="Calibri" w:hAnsi="Times New Roman" w:cs="Times New Roman"/>
          <w:lang w:eastAsia="ar-SA"/>
        </w:rPr>
        <w:t xml:space="preserve"> lub środków komunikacji elektronicznej, Zamawiający uzna, iż zostały one doręczone w sposób umożliwiający zapoznanie się Wykonawcy z treścią pisma w dniu i godzinie ich nadania i były czytelne.</w:t>
      </w:r>
    </w:p>
    <w:p w:rsidR="001C0C84" w:rsidRPr="00B35559" w:rsidRDefault="001C0C84" w:rsidP="00F16AC9">
      <w:pPr>
        <w:numPr>
          <w:ilvl w:val="0"/>
          <w:numId w:val="11"/>
        </w:numPr>
        <w:suppressAutoHyphens/>
        <w:spacing w:after="0" w:line="240" w:lineRule="auto"/>
        <w:contextualSpacing/>
        <w:jc w:val="both"/>
        <w:rPr>
          <w:rFonts w:ascii="Times New Roman" w:eastAsia="Calibri" w:hAnsi="Times New Roman" w:cs="Times New Roman"/>
          <w:lang w:eastAsia="ar-SA"/>
        </w:rPr>
      </w:pPr>
      <w:r w:rsidRPr="00B35559">
        <w:rPr>
          <w:rFonts w:ascii="Times New Roman" w:eastAsia="Calibri" w:hAnsi="Times New Roman" w:cs="Times New Roman"/>
          <w:lang w:eastAsia="ar-SA"/>
        </w:rPr>
        <w:t>Osobą uprawnioną przez Zamawiającego do porozumiewania się z wykonawcami w sprawach proceduralnych jest:</w:t>
      </w:r>
    </w:p>
    <w:p w:rsidR="001C0C84" w:rsidRPr="00B035FC" w:rsidRDefault="00B30AE3" w:rsidP="001C0C84">
      <w:pPr>
        <w:tabs>
          <w:tab w:val="left" w:pos="360"/>
        </w:tabs>
        <w:suppressAutoHyphens/>
        <w:spacing w:after="0" w:line="240" w:lineRule="auto"/>
        <w:rPr>
          <w:rFonts w:ascii="Times New Roman" w:eastAsia="Calibri" w:hAnsi="Times New Roman" w:cs="Times New Roman"/>
          <w:spacing w:val="2"/>
          <w:position w:val="-2"/>
          <w:lang w:eastAsia="ar-SA"/>
        </w:rPr>
      </w:pPr>
      <w:r w:rsidRPr="00B035FC">
        <w:rPr>
          <w:rFonts w:ascii="Times New Roman" w:eastAsia="Calibri" w:hAnsi="Times New Roman" w:cs="Times New Roman"/>
          <w:spacing w:val="2"/>
          <w:position w:val="-2"/>
          <w:lang w:eastAsia="ar-SA"/>
        </w:rPr>
        <w:t xml:space="preserve">Renata </w:t>
      </w:r>
      <w:proofErr w:type="spellStart"/>
      <w:r w:rsidRPr="00B035FC">
        <w:rPr>
          <w:rFonts w:ascii="Times New Roman" w:eastAsia="Calibri" w:hAnsi="Times New Roman" w:cs="Times New Roman"/>
          <w:spacing w:val="2"/>
          <w:position w:val="-2"/>
          <w:lang w:eastAsia="ar-SA"/>
        </w:rPr>
        <w:t>Czaczkowska</w:t>
      </w:r>
      <w:proofErr w:type="spellEnd"/>
      <w:r w:rsidRPr="00B035FC">
        <w:rPr>
          <w:rFonts w:ascii="Times New Roman" w:eastAsia="Calibri" w:hAnsi="Times New Roman" w:cs="Times New Roman"/>
          <w:spacing w:val="2"/>
          <w:position w:val="-2"/>
          <w:lang w:eastAsia="ar-SA"/>
        </w:rPr>
        <w:t xml:space="preserve"> – Gł.</w:t>
      </w:r>
      <w:r w:rsidR="001C0C84" w:rsidRPr="00B035FC">
        <w:rPr>
          <w:rFonts w:ascii="Times New Roman" w:eastAsia="Calibri" w:hAnsi="Times New Roman" w:cs="Times New Roman"/>
          <w:spacing w:val="2"/>
          <w:position w:val="-2"/>
          <w:lang w:eastAsia="ar-SA"/>
        </w:rPr>
        <w:t xml:space="preserve"> Specjalista ds. Zamówień Publicznych, tel.85 7409 433</w:t>
      </w:r>
    </w:p>
    <w:p w:rsidR="001C0C84" w:rsidRPr="00B035FC" w:rsidRDefault="001C0C84" w:rsidP="001C0C84">
      <w:pPr>
        <w:tabs>
          <w:tab w:val="left" w:pos="360"/>
        </w:tabs>
        <w:suppressAutoHyphens/>
        <w:spacing w:after="0" w:line="240" w:lineRule="auto"/>
        <w:rPr>
          <w:rFonts w:ascii="Times New Roman" w:eastAsia="Calibri" w:hAnsi="Times New Roman" w:cs="Times New Roman"/>
          <w:color w:val="1F497D"/>
          <w:spacing w:val="2"/>
          <w:lang w:eastAsia="ar-SA"/>
        </w:rPr>
      </w:pPr>
      <w:r w:rsidRPr="00B035FC">
        <w:rPr>
          <w:rFonts w:ascii="Times New Roman" w:eastAsia="Calibri" w:hAnsi="Times New Roman" w:cs="Times New Roman"/>
          <w:spacing w:val="2"/>
          <w:lang w:eastAsia="ar-SA"/>
        </w:rPr>
        <w:t xml:space="preserve">email: </w:t>
      </w:r>
      <w:r w:rsidR="00B30AE3" w:rsidRPr="00B035FC">
        <w:rPr>
          <w:rFonts w:ascii="Times New Roman" w:eastAsia="Calibri" w:hAnsi="Times New Roman" w:cs="Times New Roman"/>
          <w:color w:val="1F497D"/>
          <w:spacing w:val="2"/>
          <w:lang w:eastAsia="ar-SA"/>
        </w:rPr>
        <w:t>rczaczkowska</w:t>
      </w:r>
      <w:r w:rsidRPr="00B035FC">
        <w:rPr>
          <w:rFonts w:ascii="Times New Roman" w:eastAsia="Calibri" w:hAnsi="Times New Roman" w:cs="Times New Roman"/>
          <w:color w:val="1F497D"/>
          <w:spacing w:val="2"/>
          <w:lang w:eastAsia="ar-SA"/>
        </w:rPr>
        <w:t xml:space="preserve">@poczta-usk.pl </w:t>
      </w: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XII</w:t>
      </w:r>
    </w:p>
    <w:p w:rsidR="001C0C84" w:rsidRPr="00B035FC" w:rsidRDefault="001C0C84" w:rsidP="001C0C84">
      <w:pPr>
        <w:keepNext/>
        <w:suppressAutoHyphens/>
        <w:spacing w:after="144" w:line="240" w:lineRule="auto"/>
        <w:jc w:val="center"/>
        <w:outlineLvl w:val="7"/>
        <w:rPr>
          <w:rFonts w:ascii="Arial" w:eastAsia="Calibri" w:hAnsi="Arial" w:cs="Arial"/>
          <w:b/>
          <w:i/>
          <w:lang w:eastAsia="ar-SA"/>
        </w:rPr>
      </w:pPr>
      <w:r w:rsidRPr="00B035FC">
        <w:rPr>
          <w:rFonts w:ascii="Times New Roman" w:eastAsia="Calibri" w:hAnsi="Times New Roman" w:cs="Times New Roman"/>
          <w:b/>
          <w:lang w:eastAsia="ar-SA"/>
        </w:rPr>
        <w:t>UDZIELANIE WYJAŚNIEŃ ORAZ DOKONYWANIE MODYFIKACJI DOTYCZĄCYCH</w:t>
      </w:r>
      <w:r w:rsidRPr="00B035FC">
        <w:rPr>
          <w:rFonts w:ascii="Times New Roman" w:eastAsia="Calibri" w:hAnsi="Times New Roman" w:cs="Times New Roman"/>
          <w:b/>
          <w:lang w:eastAsia="ar-SA"/>
        </w:rPr>
        <w:br/>
        <w:t xml:space="preserve"> SPECYFIKACJI ISTOTNYCH WARUNKÓW ZAMÓWIENIA</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może zwrócić się do Zamawiającego o wyjaśnienie treści SIWZ, w sposób określony w Rozdziale XI.</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Zamawiający udzieli wyjaśnień, jeżeli prośba o wyjaśnienie SIWZ wpłynęła do Zamawiającego nie później niż do końca dnia, w którym upływa połowa terminu wyznaczonego na składanie ofert, tj. </w:t>
      </w:r>
      <w:r w:rsidRPr="00B035FC">
        <w:rPr>
          <w:rFonts w:ascii="Times New Roman" w:eastAsia="Calibri" w:hAnsi="Times New Roman" w:cs="Times New Roman"/>
          <w:b/>
          <w:lang w:eastAsia="ar-SA"/>
        </w:rPr>
        <w:t xml:space="preserve">do </w:t>
      </w:r>
      <w:r w:rsidR="00D427DF">
        <w:rPr>
          <w:rFonts w:ascii="Times New Roman" w:eastAsia="Calibri" w:hAnsi="Times New Roman" w:cs="Times New Roman"/>
          <w:b/>
          <w:lang w:eastAsia="ar-SA"/>
        </w:rPr>
        <w:t>04</w:t>
      </w:r>
      <w:r w:rsidR="00FB1216">
        <w:rPr>
          <w:rFonts w:ascii="Times New Roman" w:eastAsia="Calibri" w:hAnsi="Times New Roman" w:cs="Times New Roman"/>
          <w:b/>
          <w:lang w:eastAsia="ar-SA"/>
        </w:rPr>
        <w:t>.12</w:t>
      </w:r>
      <w:r w:rsidR="00BE61E4" w:rsidRPr="00B035FC">
        <w:rPr>
          <w:rFonts w:ascii="Times New Roman" w:eastAsia="Calibri" w:hAnsi="Times New Roman" w:cs="Times New Roman"/>
          <w:b/>
          <w:lang w:eastAsia="ar-SA"/>
        </w:rPr>
        <w:t>.</w:t>
      </w:r>
      <w:r w:rsidR="00D427DF">
        <w:rPr>
          <w:rFonts w:ascii="Times New Roman" w:eastAsia="Calibri" w:hAnsi="Times New Roman" w:cs="Times New Roman"/>
          <w:b/>
          <w:lang w:eastAsia="ar-SA"/>
        </w:rPr>
        <w:t>2018</w:t>
      </w:r>
      <w:r w:rsidRPr="00B035FC">
        <w:rPr>
          <w:rFonts w:ascii="Times New Roman" w:eastAsia="Calibri" w:hAnsi="Times New Roman" w:cs="Times New Roman"/>
          <w:b/>
          <w:lang w:eastAsia="ar-SA"/>
        </w:rPr>
        <w:t>r.</w:t>
      </w:r>
      <w:r w:rsidRPr="00B035FC">
        <w:rPr>
          <w:rFonts w:ascii="Times New Roman" w:eastAsia="Calibri" w:hAnsi="Times New Roman" w:cs="Times New Roman"/>
          <w:lang w:eastAsia="ar-SA"/>
        </w:rPr>
        <w:t xml:space="preserve"> Termin udzielenia wyjaśnień: niezwłocznie, nie później niż na </w:t>
      </w:r>
      <w:r w:rsidRPr="00B035FC">
        <w:rPr>
          <w:rFonts w:ascii="Times New Roman" w:eastAsia="Calibri" w:hAnsi="Times New Roman" w:cs="Times New Roman"/>
          <w:b/>
          <w:lang w:eastAsia="ar-SA"/>
        </w:rPr>
        <w:t>2 dni</w:t>
      </w:r>
      <w:r w:rsidRPr="00B035FC">
        <w:rPr>
          <w:rFonts w:ascii="Times New Roman" w:eastAsia="Calibri" w:hAnsi="Times New Roman" w:cs="Times New Roman"/>
          <w:lang w:eastAsia="ar-SA"/>
        </w:rPr>
        <w:t xml:space="preserve"> przed terminem składania ofert.</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prześle treść wyjaśnień wszystkim Wykonawcom, którym w formie pisemnej przekazano SIWZ oraz umieści je na stronie internetowej:  www.uskwb.pl</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nie organizuje spotkania z Wykonawcami w celu udzielania odpowiedzi na ewentualne pytania.</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szczególnie uzasadnionych przypadkach, przed upływem terminu składania ofert, Zamawiający może zmienić treść dokumentów składających się na SIWZ.</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 każdej zmianie Zamawiający zawiadomi wszystkich Wykonawców, którym w formie pisemnej przekazano SIWZ oraz umieści treść zmiany na stronie internetowej: www.usk.bialystok.pl, a także wykona czynności, o których mowa w art. 38 ust. 4a </w:t>
      </w:r>
      <w:proofErr w:type="spellStart"/>
      <w:r w:rsidRPr="00B035FC">
        <w:rPr>
          <w:rFonts w:ascii="Times New Roman" w:eastAsia="Calibri" w:hAnsi="Times New Roman" w:cs="Times New Roman"/>
          <w:lang w:eastAsia="ar-SA"/>
        </w:rPr>
        <w:t>pkt</w:t>
      </w:r>
      <w:proofErr w:type="spellEnd"/>
      <w:r w:rsidRPr="00B035FC">
        <w:rPr>
          <w:rFonts w:ascii="Times New Roman" w:eastAsia="Calibri" w:hAnsi="Times New Roman" w:cs="Times New Roman"/>
          <w:lang w:eastAsia="ar-SA"/>
        </w:rPr>
        <w:t xml:space="preserve"> 1 ustawy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Zamawiający przedłuży określony w Rozdział XIV ust. 1 termin składania ofert, jeżeli w wyniku zmiany treści SIWZ niezbędny jest dodatkowy czas na wprowadzenie zmian w ofertach. </w:t>
      </w: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XIII</w:t>
      </w:r>
    </w:p>
    <w:p w:rsidR="001C0C84" w:rsidRPr="00B035FC" w:rsidRDefault="001C0C84" w:rsidP="001C0C84">
      <w:pPr>
        <w:suppressAutoHyphens/>
        <w:spacing w:after="144"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TERMIN ZWIĄZANIA OFERTĄ</w:t>
      </w:r>
    </w:p>
    <w:p w:rsidR="001C0C84" w:rsidRPr="00B035FC" w:rsidRDefault="001C0C84" w:rsidP="00F16AC9">
      <w:pPr>
        <w:numPr>
          <w:ilvl w:val="0"/>
          <w:numId w:val="13"/>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Termin związania ofertą wynosi </w:t>
      </w:r>
      <w:r w:rsidRPr="00F056BB">
        <w:rPr>
          <w:rFonts w:ascii="Times New Roman" w:eastAsia="Calibri" w:hAnsi="Times New Roman" w:cs="Times New Roman"/>
          <w:b/>
          <w:lang w:eastAsia="ar-SA"/>
        </w:rPr>
        <w:t>30 dni</w:t>
      </w:r>
      <w:r w:rsidRPr="00B035FC">
        <w:rPr>
          <w:rFonts w:ascii="Times New Roman" w:eastAsia="Calibri" w:hAnsi="Times New Roman" w:cs="Times New Roman"/>
          <w:lang w:eastAsia="ar-SA"/>
        </w:rPr>
        <w:t>. Bieg terminu związania ofertą rozpoczyna się wraz z upływem terminu składania ofert.</w:t>
      </w:r>
    </w:p>
    <w:p w:rsidR="001C0C84" w:rsidRPr="00B035FC" w:rsidRDefault="001C0C84" w:rsidP="00F16AC9">
      <w:pPr>
        <w:numPr>
          <w:ilvl w:val="0"/>
          <w:numId w:val="13"/>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1C0C84" w:rsidRPr="00B035FC" w:rsidRDefault="001C0C84" w:rsidP="001C0C84">
      <w:pPr>
        <w:suppressAutoHyphens/>
        <w:spacing w:after="0" w:line="276"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XIV</w:t>
      </w:r>
    </w:p>
    <w:p w:rsidR="001C0C84" w:rsidRPr="00B035FC" w:rsidRDefault="001C0C84" w:rsidP="001C0C84">
      <w:pPr>
        <w:suppressAutoHyphens/>
        <w:spacing w:after="60" w:line="276"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MIEJSCE I TERMIN SKŁADANIA I OTWARCIA OFERT.</w:t>
      </w:r>
    </w:p>
    <w:p w:rsidR="001C0C84" w:rsidRPr="00B035FC" w:rsidRDefault="001C0C84" w:rsidP="001C0C84">
      <w:pPr>
        <w:tabs>
          <w:tab w:val="left" w:pos="426"/>
        </w:tab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1. </w:t>
      </w:r>
      <w:r w:rsidRPr="00B035FC">
        <w:rPr>
          <w:rFonts w:ascii="Times New Roman" w:eastAsia="Calibri" w:hAnsi="Times New Roman" w:cs="Times New Roman"/>
          <w:b/>
          <w:lang w:eastAsia="ar-SA"/>
        </w:rPr>
        <w:tab/>
      </w:r>
      <w:r w:rsidRPr="00B035FC">
        <w:rPr>
          <w:rFonts w:ascii="Times New Roman" w:eastAsia="Calibri" w:hAnsi="Times New Roman" w:cs="Times New Roman"/>
          <w:lang w:eastAsia="ar-SA"/>
        </w:rPr>
        <w:t xml:space="preserve">Ofertę należy złożyć w zamkniętej kopercie w Uniwersyteckim Szpitalu Klinicznym w Białymstoku  przy </w:t>
      </w:r>
      <w:r w:rsidRPr="00B035FC">
        <w:rPr>
          <w:rFonts w:ascii="Times New Roman" w:eastAsia="Calibri" w:hAnsi="Times New Roman" w:cs="Times New Roman"/>
          <w:u w:val="single"/>
          <w:lang w:eastAsia="ar-SA"/>
        </w:rPr>
        <w:t>ul. Żurawiej 14 w pokoju 17 - sekretariat szpitala</w:t>
      </w:r>
      <w:r w:rsidRPr="00B035FC">
        <w:rPr>
          <w:rFonts w:ascii="Times New Roman" w:eastAsia="Calibri" w:hAnsi="Times New Roman" w:cs="Times New Roman"/>
          <w:spacing w:val="2"/>
          <w:position w:val="-2"/>
          <w:lang w:eastAsia="ar-SA"/>
        </w:rPr>
        <w:t>,</w:t>
      </w:r>
      <w:r w:rsidRPr="00B035FC">
        <w:rPr>
          <w:rFonts w:ascii="Times New Roman" w:eastAsia="Calibri" w:hAnsi="Times New Roman" w:cs="Times New Roman"/>
          <w:b/>
          <w:spacing w:val="2"/>
          <w:position w:val="-2"/>
          <w:lang w:eastAsia="ar-SA"/>
        </w:rPr>
        <w:t xml:space="preserve"> w terminie </w:t>
      </w:r>
      <w:r w:rsidR="00BE61E4" w:rsidRPr="00B035FC">
        <w:rPr>
          <w:rFonts w:ascii="Times New Roman" w:eastAsia="Calibri" w:hAnsi="Times New Roman" w:cs="Times New Roman"/>
          <w:b/>
          <w:color w:val="C45911"/>
          <w:spacing w:val="2"/>
          <w:position w:val="-2"/>
          <w:lang w:eastAsia="ar-SA"/>
        </w:rPr>
        <w:t xml:space="preserve">do </w:t>
      </w:r>
      <w:r w:rsidR="00D427DF">
        <w:rPr>
          <w:rFonts w:ascii="Times New Roman" w:eastAsia="Calibri" w:hAnsi="Times New Roman" w:cs="Times New Roman"/>
          <w:b/>
          <w:color w:val="C45911"/>
          <w:spacing w:val="2"/>
          <w:position w:val="-2"/>
          <w:lang w:eastAsia="ar-SA"/>
        </w:rPr>
        <w:t>10</w:t>
      </w:r>
      <w:r w:rsidR="00D54589">
        <w:rPr>
          <w:rFonts w:ascii="Times New Roman" w:eastAsia="Calibri" w:hAnsi="Times New Roman" w:cs="Times New Roman"/>
          <w:b/>
          <w:color w:val="C45911"/>
          <w:spacing w:val="2"/>
          <w:position w:val="-2"/>
          <w:lang w:eastAsia="ar-SA"/>
        </w:rPr>
        <w:t>.12</w:t>
      </w:r>
      <w:r w:rsidRPr="00B035FC">
        <w:rPr>
          <w:rFonts w:ascii="Times New Roman" w:eastAsia="Calibri" w:hAnsi="Times New Roman" w:cs="Times New Roman"/>
          <w:b/>
          <w:color w:val="C45911"/>
          <w:spacing w:val="2"/>
          <w:position w:val="-2"/>
          <w:lang w:eastAsia="ar-SA"/>
        </w:rPr>
        <w:t>.2018r. do godz.10.00</w:t>
      </w:r>
      <w:r w:rsidRPr="00B035FC">
        <w:rPr>
          <w:rFonts w:ascii="Times New Roman" w:eastAsia="Calibri" w:hAnsi="Times New Roman" w:cs="Times New Roman"/>
          <w:b/>
          <w:color w:val="C45911"/>
          <w:lang w:eastAsia="ar-SA"/>
        </w:rPr>
        <w:t>.</w:t>
      </w:r>
    </w:p>
    <w:p w:rsidR="001C0C84" w:rsidRPr="00B035FC" w:rsidRDefault="001C0C84" w:rsidP="001C0C84">
      <w:p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a) doręczenie oferty do innego miejsca niż wskazane w ust. 1 nie jest równoznaczne ze złożeniem oferty w sposób skuteczny.</w:t>
      </w:r>
    </w:p>
    <w:p w:rsidR="001C0C84" w:rsidRPr="00B035FC" w:rsidRDefault="001C0C84" w:rsidP="001C0C84">
      <w:p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b) oferta złożona po terminie zostanie zwrócona przez Zamawiającego zgodnie z art. 84 ust. 2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b/>
          <w:lang w:eastAsia="ar-SA"/>
        </w:rPr>
        <w:lastRenderedPageBreak/>
        <w:t xml:space="preserve">2. </w:t>
      </w:r>
      <w:r w:rsidRPr="00B035FC">
        <w:rPr>
          <w:rFonts w:ascii="Times New Roman" w:eastAsia="Calibri" w:hAnsi="Times New Roman" w:cs="Times New Roman"/>
          <w:b/>
          <w:lang w:eastAsia="ar-SA"/>
        </w:rPr>
        <w:tab/>
        <w:t xml:space="preserve">Otwarcie ofert nastąpi dnia </w:t>
      </w:r>
      <w:r w:rsidR="00D427DF">
        <w:rPr>
          <w:rFonts w:ascii="Times New Roman" w:eastAsia="Calibri" w:hAnsi="Times New Roman" w:cs="Times New Roman"/>
          <w:b/>
          <w:color w:val="C45911"/>
          <w:lang w:eastAsia="ar-SA"/>
        </w:rPr>
        <w:t>10</w:t>
      </w:r>
      <w:r w:rsidR="00D54589">
        <w:rPr>
          <w:rFonts w:ascii="Times New Roman" w:eastAsia="Calibri" w:hAnsi="Times New Roman" w:cs="Times New Roman"/>
          <w:b/>
          <w:color w:val="C45911"/>
          <w:lang w:eastAsia="ar-SA"/>
        </w:rPr>
        <w:t>.12</w:t>
      </w:r>
      <w:r w:rsidRPr="00B035FC">
        <w:rPr>
          <w:rFonts w:ascii="Times New Roman" w:eastAsia="Calibri" w:hAnsi="Times New Roman" w:cs="Times New Roman"/>
          <w:b/>
          <w:color w:val="C45911"/>
          <w:lang w:eastAsia="ar-SA"/>
        </w:rPr>
        <w:t>.2018r., o godz. 11:00</w:t>
      </w:r>
      <w:r w:rsidRPr="00B035FC">
        <w:rPr>
          <w:rFonts w:ascii="Times New Roman" w:eastAsia="Calibri" w:hAnsi="Times New Roman" w:cs="Times New Roman"/>
          <w:b/>
          <w:lang w:eastAsia="ar-SA"/>
        </w:rPr>
        <w:t>, w siedzibie Zamawiającego w Pokoju Zamówień Publicznych pok. 23 (budynek A, ul. Żurawia 14)</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a) </w:t>
      </w:r>
      <w:r w:rsidRPr="00B035FC">
        <w:rPr>
          <w:rFonts w:ascii="Times New Roman" w:eastAsia="Calibri" w:hAnsi="Times New Roman" w:cs="Times New Roman"/>
          <w:lang w:eastAsia="ar-SA"/>
        </w:rPr>
        <w:tab/>
        <w:t>bezpośrednio przed otwarciem ofert Zamawiający poda kwotę, jaka zamierza przeznaczyć na sfinansowanie zamówienia;</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b) </w:t>
      </w:r>
      <w:r w:rsidRPr="00B035FC">
        <w:rPr>
          <w:rFonts w:ascii="Times New Roman" w:eastAsia="Calibri" w:hAnsi="Times New Roman" w:cs="Times New Roman"/>
          <w:lang w:eastAsia="ar-SA"/>
        </w:rPr>
        <w:tab/>
        <w:t>otwarcie ofert jest jawne;</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c) </w:t>
      </w:r>
      <w:r w:rsidRPr="00B035FC">
        <w:rPr>
          <w:rFonts w:ascii="Times New Roman" w:eastAsia="Calibri" w:hAnsi="Times New Roman" w:cs="Times New Roman"/>
          <w:lang w:eastAsia="ar-SA"/>
        </w:rPr>
        <w:tab/>
        <w:t>po otwarciu ofert zamawiający poda: nazwę (firmę) oraz adres wykonawcy, którego oferta jest otwierana, a także informacje dotyczące ceny oferty i kryteriów oceny ofert;</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d)</w:t>
      </w:r>
      <w:r w:rsidRPr="00B035FC">
        <w:rPr>
          <w:rFonts w:ascii="Times New Roman" w:eastAsia="Calibri" w:hAnsi="Times New Roman" w:cs="Times New Roman"/>
          <w:lang w:eastAsia="ar-SA"/>
        </w:rPr>
        <w:tab/>
        <w:t xml:space="preserve">informacje, o których mowa w punkcie c) doręcza się wykonawcom, którzy nie byli obecni na otwarciu ofert, na ich wniosek. </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XV</w:t>
      </w:r>
    </w:p>
    <w:p w:rsidR="001C0C84" w:rsidRPr="00B035FC" w:rsidRDefault="001C0C84" w:rsidP="001C0C84">
      <w:pPr>
        <w:suppressAutoHyphens/>
        <w:spacing w:after="0" w:line="240" w:lineRule="auto"/>
        <w:jc w:val="center"/>
        <w:outlineLvl w:val="4"/>
        <w:rPr>
          <w:rFonts w:ascii="Times New Roman" w:eastAsia="Calibri" w:hAnsi="Times New Roman" w:cs="Times New Roman"/>
          <w:b/>
          <w:bCs/>
          <w:i/>
          <w:iCs/>
          <w:lang w:eastAsia="ar-SA"/>
        </w:rPr>
      </w:pPr>
      <w:r w:rsidRPr="00B035FC">
        <w:rPr>
          <w:rFonts w:ascii="Times New Roman" w:eastAsia="Calibri" w:hAnsi="Times New Roman" w:cs="Times New Roman"/>
          <w:b/>
          <w:bCs/>
          <w:iCs/>
          <w:lang w:eastAsia="ar-SA"/>
        </w:rPr>
        <w:t>OPIS KRYTERIÓW OCENY OFERT, ICH ZNACZENIE ORAZ SPOSÓB OCENY OFERT</w:t>
      </w:r>
    </w:p>
    <w:p w:rsidR="00C62CC6" w:rsidRPr="00B035FC" w:rsidRDefault="00C62CC6" w:rsidP="00C62CC6">
      <w:pPr>
        <w:rPr>
          <w:rFonts w:ascii="Calibri" w:eastAsia="Calibri" w:hAnsi="Calibri" w:cs="Times New Roman"/>
          <w:b/>
        </w:rPr>
      </w:pPr>
      <w:r w:rsidRPr="00B035FC">
        <w:rPr>
          <w:rFonts w:ascii="Calibri" w:eastAsia="Calibri" w:hAnsi="Calibri" w:cs="Times New Roman"/>
          <w:spacing w:val="2"/>
          <w:position w:val="-2"/>
        </w:rPr>
        <w:t>Przy wyborze najkorzystniejszej oferty, w zakresie każdej z części zamówienia, Zamawiający kierować się będzie kryterium:</w:t>
      </w:r>
      <w:r w:rsidRPr="00B035FC">
        <w:rPr>
          <w:rFonts w:ascii="Calibri" w:eastAsia="Calibri" w:hAnsi="Calibri" w:cs="Times New Roman"/>
          <w:b/>
        </w:rPr>
        <w:t xml:space="preserve"> </w:t>
      </w:r>
    </w:p>
    <w:p w:rsidR="00C62CC6" w:rsidRPr="00B035FC" w:rsidRDefault="00C62CC6" w:rsidP="007359DD">
      <w:pPr>
        <w:spacing w:after="0" w:line="240" w:lineRule="auto"/>
        <w:rPr>
          <w:rFonts w:ascii="Times New Roman" w:eastAsia="Calibri" w:hAnsi="Times New Roman" w:cs="Times New Roman"/>
          <w:b/>
          <w:color w:val="FF0000"/>
        </w:rPr>
      </w:pPr>
      <w:r w:rsidRPr="00B035FC">
        <w:rPr>
          <w:rFonts w:ascii="Times New Roman" w:eastAsia="Calibri" w:hAnsi="Times New Roman" w:cs="Times New Roman"/>
          <w:b/>
        </w:rPr>
        <w:t xml:space="preserve">1) </w:t>
      </w:r>
      <w:r w:rsidRPr="00B035FC">
        <w:rPr>
          <w:rFonts w:ascii="Times New Roman" w:eastAsia="Calibri" w:hAnsi="Times New Roman" w:cs="Times New Roman"/>
          <w:b/>
          <w:color w:val="FF0000"/>
        </w:rPr>
        <w:t>W zakresie Pakietu nr 1</w:t>
      </w:r>
    </w:p>
    <w:p w:rsidR="00C62CC6" w:rsidRPr="00B035FC" w:rsidRDefault="00C62CC6" w:rsidP="007359DD">
      <w:pPr>
        <w:spacing w:after="0" w:line="240" w:lineRule="auto"/>
        <w:ind w:firstLine="284"/>
        <w:rPr>
          <w:rFonts w:ascii="Times New Roman" w:eastAsia="Calibri" w:hAnsi="Times New Roman" w:cs="Times New Roman"/>
        </w:rPr>
      </w:pPr>
      <w:r w:rsidRPr="00B035FC">
        <w:rPr>
          <w:rFonts w:ascii="Times New Roman" w:eastAsia="Calibri" w:hAnsi="Times New Roman" w:cs="Times New Roman"/>
        </w:rPr>
        <w:t>a) Cena - 60 %</w:t>
      </w:r>
    </w:p>
    <w:p w:rsidR="00C62CC6" w:rsidRPr="00B035FC" w:rsidRDefault="00C62CC6" w:rsidP="007359DD">
      <w:pPr>
        <w:spacing w:after="0" w:line="240" w:lineRule="auto"/>
        <w:ind w:firstLine="284"/>
        <w:rPr>
          <w:rFonts w:ascii="Times New Roman" w:eastAsia="Calibri" w:hAnsi="Times New Roman" w:cs="Times New Roman"/>
        </w:rPr>
      </w:pPr>
      <w:r w:rsidRPr="00B035FC">
        <w:rPr>
          <w:rFonts w:ascii="Times New Roman" w:eastAsia="Calibri" w:hAnsi="Times New Roman" w:cs="Times New Roman"/>
        </w:rPr>
        <w:t>b) Ocena techniczna - 40 %</w:t>
      </w:r>
    </w:p>
    <w:p w:rsidR="00C62CC6" w:rsidRPr="00B035FC" w:rsidRDefault="00C62CC6" w:rsidP="007359DD">
      <w:pPr>
        <w:pStyle w:val="Tekstpodstawowywcity"/>
        <w:tabs>
          <w:tab w:val="left" w:pos="1620"/>
        </w:tabs>
        <w:spacing w:after="0"/>
        <w:ind w:left="426"/>
        <w:rPr>
          <w:sz w:val="22"/>
          <w:szCs w:val="22"/>
        </w:rPr>
      </w:pP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Oferty będą oceniane w odniesieniu do najkorzystniejszych warunków przedstawionych przez oferentów w zakresie każdego ww. kryterium.</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Kryteria oceny jakościowej zostały wyszczególnione w Załączniku nr 1 do niniejszej SIWZ.</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Oferta wypełniająca w najwyższym stopniu wymagania określonego kryterium, otrzyma maksymalną ilość punktów.</w:t>
      </w:r>
    </w:p>
    <w:p w:rsidR="00C62CC6" w:rsidRPr="00B035FC" w:rsidRDefault="00C62CC6" w:rsidP="007359DD">
      <w:pPr>
        <w:spacing w:after="0" w:line="240" w:lineRule="auto"/>
        <w:rPr>
          <w:rFonts w:ascii="Times New Roman" w:eastAsia="Calibri" w:hAnsi="Times New Roman" w:cs="Times New Roman"/>
          <w:b/>
          <w:spacing w:val="2"/>
        </w:rPr>
      </w:pPr>
      <w:r w:rsidRPr="00B035FC">
        <w:rPr>
          <w:rFonts w:ascii="Times New Roman" w:eastAsia="Calibri" w:hAnsi="Times New Roman" w:cs="Times New Roman"/>
        </w:rPr>
        <w:t>Pozostałym oferentom, spełniającym wymagania kryterialne przypisana zostanie odpowiednio mniejsza liczba punktów.</w:t>
      </w:r>
    </w:p>
    <w:p w:rsidR="00C62CC6" w:rsidRPr="00B035FC" w:rsidRDefault="00C62CC6" w:rsidP="007359DD">
      <w:pPr>
        <w:tabs>
          <w:tab w:val="left" w:pos="7380"/>
        </w:tabs>
        <w:spacing w:after="0" w:line="240" w:lineRule="auto"/>
        <w:rPr>
          <w:rFonts w:ascii="Times New Roman" w:eastAsia="Calibri" w:hAnsi="Times New Roman" w:cs="Times New Roman"/>
          <w:b/>
          <w:spacing w:val="2"/>
        </w:rPr>
      </w:pPr>
      <w:r w:rsidRPr="00B035FC">
        <w:rPr>
          <w:rFonts w:ascii="Times New Roman" w:eastAsia="Calibri" w:hAnsi="Times New Roman" w:cs="Times New Roman"/>
          <w:b/>
          <w:spacing w:val="2"/>
        </w:rPr>
        <w:t>Ad. a) algorytm oceny kryterium „cena”:</w:t>
      </w:r>
    </w:p>
    <w:p w:rsidR="00C62CC6" w:rsidRPr="00B035FC" w:rsidRDefault="00C62CC6" w:rsidP="007359DD">
      <w:pPr>
        <w:spacing w:after="0" w:line="240" w:lineRule="auto"/>
        <w:rPr>
          <w:rFonts w:ascii="Times New Roman" w:eastAsia="Calibri" w:hAnsi="Times New Roman" w:cs="Times New Roman"/>
          <w:b/>
          <w:spacing w:val="2"/>
        </w:rPr>
      </w:pPr>
    </w:p>
    <w:p w:rsidR="00C62CC6" w:rsidRPr="00B035FC" w:rsidRDefault="00C62CC6" w:rsidP="007359DD">
      <w:pPr>
        <w:keepNext/>
        <w:spacing w:after="0" w:line="240" w:lineRule="auto"/>
        <w:ind w:left="360"/>
        <w:rPr>
          <w:rFonts w:ascii="Times New Roman" w:eastAsia="Calibri" w:hAnsi="Times New Roman" w:cs="Times New Roman"/>
          <w:b/>
          <w:spacing w:val="2"/>
        </w:rPr>
      </w:pPr>
      <w:r w:rsidRPr="00B035FC">
        <w:rPr>
          <w:rFonts w:ascii="Times New Roman" w:eastAsia="Calibri" w:hAnsi="Times New Roman" w:cs="Times New Roman"/>
          <w:b/>
        </w:rPr>
        <w:t xml:space="preserve">                     </w:t>
      </w:r>
      <w:r w:rsidRPr="00B035FC">
        <w:rPr>
          <w:rFonts w:ascii="Times New Roman" w:eastAsia="Calibri" w:hAnsi="Times New Roman" w:cs="Times New Roman"/>
        </w:rPr>
        <w:t>Cena minimalna</w:t>
      </w:r>
    </w:p>
    <w:p w:rsidR="00C62CC6" w:rsidRPr="00B035FC" w:rsidRDefault="00C62CC6" w:rsidP="007359DD">
      <w:pPr>
        <w:spacing w:after="0" w:line="240" w:lineRule="auto"/>
        <w:rPr>
          <w:rFonts w:ascii="Times New Roman" w:eastAsia="Calibri" w:hAnsi="Times New Roman" w:cs="Times New Roman"/>
        </w:rPr>
      </w:pPr>
      <w:proofErr w:type="spellStart"/>
      <w:r w:rsidRPr="00B035FC">
        <w:rPr>
          <w:rFonts w:ascii="Times New Roman" w:eastAsia="Calibri" w:hAnsi="Times New Roman" w:cs="Times New Roman"/>
          <w:b/>
          <w:spacing w:val="2"/>
        </w:rPr>
        <w:t>Wp</w:t>
      </w:r>
      <w:proofErr w:type="spellEnd"/>
      <w:r w:rsidRPr="00B035FC">
        <w:rPr>
          <w:rFonts w:ascii="Times New Roman" w:eastAsia="Calibri" w:hAnsi="Times New Roman" w:cs="Times New Roman"/>
          <w:b/>
          <w:spacing w:val="2"/>
        </w:rPr>
        <w:t xml:space="preserve"> (C)</w:t>
      </w:r>
      <w:r w:rsidRPr="00B035FC">
        <w:rPr>
          <w:rFonts w:ascii="Times New Roman" w:eastAsia="Calibri" w:hAnsi="Times New Roman" w:cs="Times New Roman"/>
          <w:spacing w:val="2"/>
        </w:rPr>
        <w:t xml:space="preserve">  =</w:t>
      </w:r>
      <w:r w:rsidRPr="00B035FC">
        <w:rPr>
          <w:rFonts w:ascii="Times New Roman" w:eastAsia="Calibri" w:hAnsi="Times New Roman" w:cs="Times New Roman"/>
        </w:rPr>
        <w:t xml:space="preserve"> ------------------------------- x  60 (znaczenie % kryterium „cena” podane w </w:t>
      </w:r>
      <w:proofErr w:type="spellStart"/>
      <w:r w:rsidRPr="00B035FC">
        <w:rPr>
          <w:rFonts w:ascii="Times New Roman" w:eastAsia="Calibri" w:hAnsi="Times New Roman" w:cs="Times New Roman"/>
        </w:rPr>
        <w:t>pkt</w:t>
      </w:r>
      <w:proofErr w:type="spellEnd"/>
      <w:r w:rsidRPr="00B035FC">
        <w:rPr>
          <w:rFonts w:ascii="Times New Roman" w:eastAsia="Calibri" w:hAnsi="Times New Roman" w:cs="Times New Roman"/>
        </w:rPr>
        <w:t>), gdzie:</w:t>
      </w:r>
    </w:p>
    <w:p w:rsidR="00C62CC6" w:rsidRPr="00B035FC" w:rsidRDefault="00C62CC6" w:rsidP="007359DD">
      <w:pPr>
        <w:spacing w:after="0" w:line="240" w:lineRule="auto"/>
        <w:rPr>
          <w:rFonts w:ascii="Times New Roman" w:eastAsia="Calibri" w:hAnsi="Times New Roman" w:cs="Times New Roman"/>
          <w:spacing w:val="2"/>
        </w:rPr>
      </w:pPr>
      <w:r w:rsidRPr="00B035FC">
        <w:rPr>
          <w:rFonts w:ascii="Times New Roman" w:eastAsia="Calibri" w:hAnsi="Times New Roman" w:cs="Times New Roman"/>
        </w:rPr>
        <w:t xml:space="preserve">                         Cena oferty badanej</w:t>
      </w:r>
    </w:p>
    <w:p w:rsidR="00C62CC6" w:rsidRPr="00B035FC" w:rsidRDefault="00C62CC6" w:rsidP="007359DD">
      <w:pPr>
        <w:spacing w:before="120" w:after="0" w:line="240" w:lineRule="auto"/>
        <w:rPr>
          <w:rFonts w:ascii="Times New Roman" w:eastAsia="Calibri" w:hAnsi="Times New Roman" w:cs="Times New Roman"/>
          <w:spacing w:val="2"/>
        </w:rPr>
      </w:pPr>
      <w:r w:rsidRPr="00B035FC">
        <w:rPr>
          <w:rFonts w:ascii="Times New Roman" w:eastAsia="Calibri" w:hAnsi="Times New Roman" w:cs="Times New Roman"/>
          <w:spacing w:val="2"/>
        </w:rPr>
        <w:t>Cena minimalna – najniższa cena spośród wszystkich ocenianych ofert w danym Pakiecie.</w:t>
      </w:r>
    </w:p>
    <w:p w:rsidR="00C62CC6" w:rsidRPr="00B035FC" w:rsidRDefault="00C62CC6" w:rsidP="007359DD">
      <w:pPr>
        <w:pStyle w:val="Tekstpodstawowywcity"/>
        <w:spacing w:before="120" w:after="0"/>
        <w:rPr>
          <w:spacing w:val="2"/>
          <w:sz w:val="22"/>
          <w:szCs w:val="22"/>
        </w:rPr>
      </w:pPr>
    </w:p>
    <w:p w:rsidR="00C62CC6" w:rsidRPr="00B035FC" w:rsidRDefault="00C62CC6" w:rsidP="007359DD">
      <w:pPr>
        <w:spacing w:after="0" w:line="240" w:lineRule="auto"/>
        <w:rPr>
          <w:rFonts w:ascii="Times New Roman" w:eastAsia="Calibri" w:hAnsi="Times New Roman" w:cs="Times New Roman"/>
          <w:b/>
          <w:spacing w:val="2"/>
        </w:rPr>
      </w:pPr>
      <w:r w:rsidRPr="00B035FC">
        <w:rPr>
          <w:rFonts w:ascii="Times New Roman" w:eastAsia="Calibri" w:hAnsi="Times New Roman" w:cs="Times New Roman"/>
          <w:b/>
          <w:spacing w:val="2"/>
        </w:rPr>
        <w:t>Ad. b) algorytm oceny kryterium „ocena techniczna”:</w:t>
      </w:r>
    </w:p>
    <w:p w:rsidR="00C62CC6" w:rsidRPr="00B035FC" w:rsidRDefault="00C62CC6" w:rsidP="007359DD">
      <w:pPr>
        <w:pStyle w:val="Nagwek5"/>
        <w:spacing w:after="0"/>
        <w:rPr>
          <w:spacing w:val="2"/>
          <w:sz w:val="22"/>
          <w:szCs w:val="22"/>
        </w:rPr>
      </w:pPr>
      <w:r w:rsidRPr="00B035FC">
        <w:rPr>
          <w:sz w:val="22"/>
          <w:szCs w:val="22"/>
        </w:rPr>
        <w:t xml:space="preserve">               </w:t>
      </w:r>
      <w:r w:rsidRPr="00B035FC">
        <w:rPr>
          <w:b w:val="0"/>
          <w:i w:val="0"/>
          <w:sz w:val="22"/>
          <w:szCs w:val="22"/>
        </w:rPr>
        <w:t>Liczba punktów oferty badanej</w:t>
      </w:r>
    </w:p>
    <w:p w:rsidR="00C62CC6" w:rsidRPr="00B035FC" w:rsidRDefault="00C62CC6" w:rsidP="007359DD">
      <w:pPr>
        <w:spacing w:after="0" w:line="240" w:lineRule="auto"/>
        <w:rPr>
          <w:rFonts w:ascii="Times New Roman" w:eastAsia="Calibri" w:hAnsi="Times New Roman" w:cs="Times New Roman"/>
        </w:rPr>
      </w:pPr>
      <w:proofErr w:type="spellStart"/>
      <w:r w:rsidRPr="00B035FC">
        <w:rPr>
          <w:rFonts w:ascii="Times New Roman" w:eastAsia="Calibri" w:hAnsi="Times New Roman" w:cs="Times New Roman"/>
          <w:b/>
          <w:spacing w:val="2"/>
        </w:rPr>
        <w:t>Wp</w:t>
      </w:r>
      <w:proofErr w:type="spellEnd"/>
      <w:r w:rsidRPr="00B035FC">
        <w:rPr>
          <w:rFonts w:ascii="Times New Roman" w:eastAsia="Calibri" w:hAnsi="Times New Roman" w:cs="Times New Roman"/>
          <w:b/>
          <w:spacing w:val="2"/>
        </w:rPr>
        <w:t xml:space="preserve"> (O)</w:t>
      </w:r>
      <w:r w:rsidRPr="00B035FC">
        <w:rPr>
          <w:rFonts w:ascii="Times New Roman" w:eastAsia="Calibri" w:hAnsi="Times New Roman" w:cs="Times New Roman"/>
          <w:spacing w:val="2"/>
        </w:rPr>
        <w:t xml:space="preserve">  =</w:t>
      </w:r>
      <w:r w:rsidRPr="00B035FC">
        <w:rPr>
          <w:rFonts w:ascii="Times New Roman" w:eastAsia="Calibri" w:hAnsi="Times New Roman" w:cs="Times New Roman"/>
        </w:rPr>
        <w:t xml:space="preserve"> ------------------------------------ x 40 (</w:t>
      </w:r>
      <w:r w:rsidRPr="00B035FC">
        <w:rPr>
          <w:rFonts w:ascii="Times New Roman" w:eastAsia="Calibri" w:hAnsi="Times New Roman" w:cs="Times New Roman"/>
          <w:spacing w:val="2"/>
        </w:rPr>
        <w:t xml:space="preserve">znaczenie % kryterium „ocena techniczna” </w:t>
      </w:r>
      <w:r w:rsidRPr="00B035FC">
        <w:rPr>
          <w:rFonts w:ascii="Times New Roman" w:eastAsia="Calibri" w:hAnsi="Times New Roman" w:cs="Times New Roman"/>
        </w:rPr>
        <w:t>podane w pkt.).,</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Liczba punktów maksymalna</w:t>
      </w:r>
    </w:p>
    <w:p w:rsidR="00C62CC6" w:rsidRPr="00B035FC" w:rsidRDefault="00C62CC6" w:rsidP="007359DD">
      <w:pPr>
        <w:spacing w:after="0" w:line="240" w:lineRule="auto"/>
        <w:rPr>
          <w:rFonts w:ascii="Times New Roman" w:eastAsia="Calibri" w:hAnsi="Times New Roman" w:cs="Times New Roman"/>
        </w:rPr>
      </w:pP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Liczba punktów maksymalna – maksymalna liczba punktów spośród wszystkich ocenianych ofert </w:t>
      </w:r>
      <w:r w:rsidRPr="00B035FC">
        <w:rPr>
          <w:rFonts w:ascii="Times New Roman" w:eastAsia="Calibri" w:hAnsi="Times New Roman" w:cs="Times New Roman"/>
          <w:spacing w:val="2"/>
        </w:rPr>
        <w:t>w danym Pakiecie.</w:t>
      </w:r>
    </w:p>
    <w:p w:rsidR="00C62CC6" w:rsidRPr="00B035FC" w:rsidRDefault="00C62CC6" w:rsidP="007359DD">
      <w:pPr>
        <w:spacing w:after="0" w:line="240" w:lineRule="auto"/>
        <w:rPr>
          <w:rFonts w:ascii="Times New Roman" w:eastAsia="Calibri" w:hAnsi="Times New Roman" w:cs="Times New Roman"/>
          <w:spacing w:val="2"/>
        </w:rPr>
      </w:pPr>
      <w:r w:rsidRPr="00B035FC">
        <w:rPr>
          <w:rFonts w:ascii="Times New Roman" w:eastAsia="Calibri" w:hAnsi="Times New Roman" w:cs="Times New Roman"/>
        </w:rPr>
        <w:t>Ocena wg kryterium jakościowego dokonana zostanie w oparciu o informację zawartą w Załączniku nr 1 do niniejszej SIWZ</w:t>
      </w:r>
    </w:p>
    <w:p w:rsidR="00C62CC6" w:rsidRPr="00B035FC" w:rsidRDefault="00C62CC6" w:rsidP="007359DD">
      <w:pPr>
        <w:spacing w:after="0" w:line="240" w:lineRule="auto"/>
        <w:rPr>
          <w:rFonts w:ascii="Times New Roman" w:eastAsia="Calibri" w:hAnsi="Times New Roman" w:cs="Times New Roman"/>
          <w:b/>
          <w:spacing w:val="2"/>
        </w:rPr>
      </w:pPr>
      <w:r w:rsidRPr="00B035FC">
        <w:rPr>
          <w:rFonts w:ascii="Times New Roman" w:eastAsia="Calibri" w:hAnsi="Times New Roman" w:cs="Times New Roman"/>
          <w:spacing w:val="2"/>
        </w:rPr>
        <w:t>Suma punktów ocenianej oferty według wzoru:</w:t>
      </w:r>
    </w:p>
    <w:p w:rsidR="00C62CC6" w:rsidRPr="00B035FC" w:rsidRDefault="00C62CC6" w:rsidP="007359DD">
      <w:pPr>
        <w:spacing w:after="0" w:line="240" w:lineRule="auto"/>
        <w:ind w:left="284"/>
        <w:jc w:val="center"/>
        <w:rPr>
          <w:rFonts w:ascii="Times New Roman" w:eastAsia="Calibri" w:hAnsi="Times New Roman" w:cs="Times New Roman"/>
          <w:b/>
          <w:spacing w:val="2"/>
        </w:rPr>
      </w:pPr>
      <w:r w:rsidRPr="00B035FC">
        <w:rPr>
          <w:rFonts w:ascii="Times New Roman" w:eastAsia="Calibri" w:hAnsi="Times New Roman" w:cs="Times New Roman"/>
          <w:b/>
          <w:spacing w:val="2"/>
        </w:rPr>
        <w:t xml:space="preserve">W = </w:t>
      </w:r>
      <w:proofErr w:type="spellStart"/>
      <w:r w:rsidRPr="00B035FC">
        <w:rPr>
          <w:rFonts w:ascii="Times New Roman" w:eastAsia="Calibri" w:hAnsi="Times New Roman" w:cs="Times New Roman"/>
          <w:b/>
          <w:spacing w:val="2"/>
        </w:rPr>
        <w:t>Wp</w:t>
      </w:r>
      <w:proofErr w:type="spellEnd"/>
      <w:r w:rsidRPr="00B035FC">
        <w:rPr>
          <w:rFonts w:ascii="Times New Roman" w:eastAsia="Calibri" w:hAnsi="Times New Roman" w:cs="Times New Roman"/>
          <w:b/>
          <w:spacing w:val="2"/>
        </w:rPr>
        <w:t xml:space="preserve"> (C) + </w:t>
      </w:r>
      <w:proofErr w:type="spellStart"/>
      <w:r w:rsidRPr="00B035FC">
        <w:rPr>
          <w:rFonts w:ascii="Times New Roman" w:eastAsia="Calibri" w:hAnsi="Times New Roman" w:cs="Times New Roman"/>
          <w:b/>
          <w:spacing w:val="2"/>
        </w:rPr>
        <w:t>Wp</w:t>
      </w:r>
      <w:proofErr w:type="spellEnd"/>
      <w:r w:rsidRPr="00B035FC">
        <w:rPr>
          <w:rFonts w:ascii="Times New Roman" w:eastAsia="Calibri" w:hAnsi="Times New Roman" w:cs="Times New Roman"/>
          <w:b/>
          <w:spacing w:val="2"/>
        </w:rPr>
        <w:t xml:space="preserve"> (O)</w:t>
      </w:r>
    </w:p>
    <w:p w:rsidR="00C62CC6" w:rsidRPr="00B035FC" w:rsidRDefault="00C62CC6" w:rsidP="007359DD">
      <w:pPr>
        <w:spacing w:after="0" w:line="240" w:lineRule="auto"/>
        <w:ind w:left="284"/>
        <w:jc w:val="center"/>
        <w:rPr>
          <w:rFonts w:ascii="Times New Roman" w:eastAsia="Calibri" w:hAnsi="Times New Roman" w:cs="Times New Roman"/>
          <w:b/>
          <w:spacing w:val="2"/>
        </w:rPr>
      </w:pPr>
    </w:p>
    <w:p w:rsidR="00C62CC6" w:rsidRPr="00B035FC" w:rsidRDefault="00C62CC6" w:rsidP="007359DD">
      <w:pPr>
        <w:spacing w:after="0" w:line="240" w:lineRule="auto"/>
        <w:rPr>
          <w:rFonts w:ascii="Times New Roman" w:eastAsia="Calibri" w:hAnsi="Times New Roman" w:cs="Times New Roman"/>
          <w:b/>
        </w:rPr>
      </w:pPr>
      <w:r w:rsidRPr="00B035FC">
        <w:rPr>
          <w:rFonts w:ascii="Times New Roman" w:eastAsia="Calibri" w:hAnsi="Times New Roman" w:cs="Times New Roman"/>
          <w:b/>
        </w:rPr>
        <w:t xml:space="preserve">2). </w:t>
      </w:r>
      <w:r w:rsidRPr="00B035FC">
        <w:rPr>
          <w:rFonts w:ascii="Times New Roman" w:eastAsia="Calibri" w:hAnsi="Times New Roman" w:cs="Times New Roman"/>
          <w:b/>
          <w:color w:val="FF0000"/>
        </w:rPr>
        <w:t>W zakresie Pakietów nr: 2, 3, 4, 5, 6</w:t>
      </w:r>
    </w:p>
    <w:p w:rsidR="00C62CC6" w:rsidRPr="00B035FC" w:rsidRDefault="00C62CC6" w:rsidP="00F16AC9">
      <w:pPr>
        <w:numPr>
          <w:ilvl w:val="1"/>
          <w:numId w:val="57"/>
        </w:numPr>
        <w:tabs>
          <w:tab w:val="num" w:pos="644"/>
          <w:tab w:val="left" w:pos="2552"/>
        </w:tabs>
        <w:spacing w:after="0" w:line="240" w:lineRule="auto"/>
        <w:ind w:left="644" w:hanging="218"/>
        <w:jc w:val="both"/>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t>Cena – 60 %</w:t>
      </w:r>
    </w:p>
    <w:p w:rsidR="00C62CC6" w:rsidRPr="00B035FC" w:rsidRDefault="00C62CC6" w:rsidP="00F16AC9">
      <w:pPr>
        <w:numPr>
          <w:ilvl w:val="1"/>
          <w:numId w:val="57"/>
        </w:numPr>
        <w:tabs>
          <w:tab w:val="num" w:pos="644"/>
        </w:tabs>
        <w:spacing w:after="0" w:line="240" w:lineRule="auto"/>
        <w:ind w:left="644" w:hanging="218"/>
        <w:jc w:val="both"/>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t>Termin dostawy – 40 %</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Oferty będą oceniane w odniesieniu do najkorzystniejszych warunków przedstawionych przez oferentów w zakresie każdego ww. kryterium.</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Oferta wypełniająca w najwyższym stopniu wymagania określonego kryterium, otrzyma maksymalną ilość punktów.</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Pozostałym oferentom, spełniającym wymagania kryterialne przypisana zostanie odpowiednio mniejsza liczba punktów.</w:t>
      </w:r>
    </w:p>
    <w:p w:rsidR="00C62CC6" w:rsidRPr="00B035FC" w:rsidRDefault="00C62CC6" w:rsidP="007359DD">
      <w:pPr>
        <w:spacing w:after="0" w:line="240" w:lineRule="auto"/>
        <w:rPr>
          <w:rFonts w:ascii="Times New Roman" w:eastAsia="Calibri" w:hAnsi="Times New Roman" w:cs="Times New Roman"/>
          <w:b/>
          <w:spacing w:val="2"/>
          <w:position w:val="-2"/>
        </w:rPr>
      </w:pPr>
      <w:r w:rsidRPr="00B035FC">
        <w:rPr>
          <w:rFonts w:ascii="Times New Roman" w:eastAsia="Calibri" w:hAnsi="Times New Roman" w:cs="Times New Roman"/>
          <w:b/>
          <w:spacing w:val="2"/>
          <w:position w:val="-2"/>
        </w:rPr>
        <w:t>Ad. a)</w:t>
      </w:r>
      <w:r w:rsidRPr="00B035FC">
        <w:rPr>
          <w:rFonts w:ascii="Times New Roman" w:eastAsia="Calibri" w:hAnsi="Times New Roman" w:cs="Times New Roman"/>
          <w:spacing w:val="2"/>
          <w:position w:val="-2"/>
        </w:rPr>
        <w:t xml:space="preserve"> algorytm oceny kryterium „</w:t>
      </w:r>
      <w:r w:rsidRPr="00B035FC">
        <w:rPr>
          <w:rFonts w:ascii="Times New Roman" w:eastAsia="Calibri" w:hAnsi="Times New Roman" w:cs="Times New Roman"/>
          <w:b/>
          <w:spacing w:val="2"/>
          <w:position w:val="-2"/>
        </w:rPr>
        <w:t>cena”:</w:t>
      </w:r>
    </w:p>
    <w:p w:rsidR="00C62CC6" w:rsidRPr="00B035FC" w:rsidRDefault="00C62CC6" w:rsidP="007359DD">
      <w:pPr>
        <w:keepNext/>
        <w:spacing w:after="0" w:line="240" w:lineRule="auto"/>
        <w:ind w:left="360"/>
        <w:outlineLvl w:val="4"/>
        <w:rPr>
          <w:rFonts w:ascii="Times New Roman" w:eastAsia="Calibri" w:hAnsi="Times New Roman" w:cs="Times New Roman"/>
        </w:rPr>
      </w:pPr>
      <w:r w:rsidRPr="00B035FC">
        <w:rPr>
          <w:rFonts w:ascii="Times New Roman" w:eastAsia="Calibri" w:hAnsi="Times New Roman" w:cs="Times New Roman"/>
          <w:b/>
        </w:rPr>
        <w:lastRenderedPageBreak/>
        <w:t xml:space="preserve">                     </w:t>
      </w:r>
      <w:r w:rsidRPr="00B035FC">
        <w:rPr>
          <w:rFonts w:ascii="Times New Roman" w:eastAsia="Calibri" w:hAnsi="Times New Roman" w:cs="Times New Roman"/>
        </w:rPr>
        <w:t>Cena minimalna</w:t>
      </w:r>
    </w:p>
    <w:p w:rsidR="00C62CC6" w:rsidRPr="00B035FC" w:rsidRDefault="00C62CC6" w:rsidP="007359DD">
      <w:pPr>
        <w:spacing w:after="0" w:line="240" w:lineRule="auto"/>
        <w:rPr>
          <w:rFonts w:ascii="Times New Roman" w:eastAsia="Calibri" w:hAnsi="Times New Roman" w:cs="Times New Roman"/>
        </w:rPr>
      </w:pPr>
      <w:proofErr w:type="spellStart"/>
      <w:r w:rsidRPr="00B035FC">
        <w:rPr>
          <w:rFonts w:ascii="Times New Roman" w:eastAsia="Calibri" w:hAnsi="Times New Roman" w:cs="Times New Roman"/>
          <w:b/>
          <w:spacing w:val="2"/>
          <w:position w:val="-2"/>
        </w:rPr>
        <w:t>Wp</w:t>
      </w:r>
      <w:proofErr w:type="spellEnd"/>
      <w:r w:rsidRPr="00B035FC">
        <w:rPr>
          <w:rFonts w:ascii="Times New Roman" w:eastAsia="Calibri" w:hAnsi="Times New Roman" w:cs="Times New Roman"/>
          <w:b/>
          <w:spacing w:val="2"/>
          <w:position w:val="-2"/>
        </w:rPr>
        <w:t xml:space="preserve"> (C)</w:t>
      </w:r>
      <w:r w:rsidRPr="00B035FC">
        <w:rPr>
          <w:rFonts w:ascii="Times New Roman" w:eastAsia="Calibri" w:hAnsi="Times New Roman" w:cs="Times New Roman"/>
          <w:spacing w:val="2"/>
          <w:position w:val="-2"/>
        </w:rPr>
        <w:t xml:space="preserve">  =</w:t>
      </w:r>
      <w:r w:rsidRPr="00B035FC">
        <w:rPr>
          <w:rFonts w:ascii="Times New Roman" w:eastAsia="Calibri" w:hAnsi="Times New Roman" w:cs="Times New Roman"/>
        </w:rPr>
        <w:t xml:space="preserve"> ------------------------------- x  60 pkt., gdzie:</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Cena oferty badanej</w:t>
      </w:r>
    </w:p>
    <w:p w:rsidR="00C62CC6" w:rsidRPr="00B035FC" w:rsidRDefault="00C62CC6" w:rsidP="007359DD">
      <w:pPr>
        <w:spacing w:before="120" w:after="0" w:line="240" w:lineRule="auto"/>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t>Cena minimalna – najniższa cena spośród wszystkich ocenianych ofert w danym Pakiecie.</w:t>
      </w:r>
    </w:p>
    <w:p w:rsidR="00C62CC6" w:rsidRPr="00B035FC" w:rsidRDefault="00C62CC6" w:rsidP="007359DD">
      <w:pPr>
        <w:spacing w:after="0" w:line="240" w:lineRule="auto"/>
        <w:rPr>
          <w:rFonts w:ascii="Times New Roman" w:eastAsia="Calibri" w:hAnsi="Times New Roman" w:cs="Times New Roman"/>
          <w:spacing w:val="2"/>
          <w:position w:val="-2"/>
        </w:rPr>
      </w:pPr>
    </w:p>
    <w:p w:rsidR="00C62CC6" w:rsidRPr="00B035FC" w:rsidRDefault="00C62CC6" w:rsidP="007359DD">
      <w:pPr>
        <w:spacing w:after="0" w:line="240" w:lineRule="auto"/>
        <w:rPr>
          <w:rFonts w:ascii="Times New Roman" w:eastAsia="Calibri" w:hAnsi="Times New Roman" w:cs="Times New Roman"/>
          <w:spacing w:val="2"/>
          <w:position w:val="-2"/>
        </w:rPr>
      </w:pPr>
      <w:r w:rsidRPr="00B035FC">
        <w:rPr>
          <w:rFonts w:ascii="Times New Roman" w:eastAsia="Calibri" w:hAnsi="Times New Roman" w:cs="Times New Roman"/>
          <w:b/>
          <w:spacing w:val="2"/>
          <w:position w:val="-2"/>
        </w:rPr>
        <w:t>Ad. b)</w:t>
      </w:r>
      <w:r w:rsidRPr="00B035FC">
        <w:rPr>
          <w:rFonts w:ascii="Times New Roman" w:eastAsia="Calibri" w:hAnsi="Times New Roman" w:cs="Times New Roman"/>
          <w:spacing w:val="2"/>
          <w:position w:val="-2"/>
        </w:rPr>
        <w:t xml:space="preserve"> algorytm oceny kryterium </w:t>
      </w:r>
      <w:r w:rsidRPr="00B035FC">
        <w:rPr>
          <w:rFonts w:ascii="Times New Roman" w:eastAsia="Calibri" w:hAnsi="Times New Roman" w:cs="Times New Roman"/>
          <w:b/>
          <w:spacing w:val="2"/>
          <w:position w:val="-2"/>
        </w:rPr>
        <w:t>„termin dostawy”</w:t>
      </w:r>
      <w:r w:rsidRPr="00B035FC">
        <w:rPr>
          <w:rFonts w:ascii="Times New Roman" w:eastAsia="Calibri" w:hAnsi="Times New Roman" w:cs="Times New Roman"/>
          <w:spacing w:val="2"/>
          <w:position w:val="-2"/>
        </w:rPr>
        <w:t>:</w:t>
      </w:r>
    </w:p>
    <w:p w:rsidR="00C62CC6" w:rsidRPr="00B035FC" w:rsidRDefault="00C62CC6" w:rsidP="007359DD">
      <w:pPr>
        <w:keepNext/>
        <w:spacing w:after="0" w:line="240" w:lineRule="auto"/>
        <w:outlineLvl w:val="4"/>
        <w:rPr>
          <w:rFonts w:ascii="Times New Roman" w:eastAsia="Calibri" w:hAnsi="Times New Roman" w:cs="Times New Roman"/>
          <w:b/>
        </w:rPr>
      </w:pPr>
      <w:r w:rsidRPr="00B035FC">
        <w:rPr>
          <w:rFonts w:ascii="Times New Roman" w:eastAsia="Calibri" w:hAnsi="Times New Roman" w:cs="Times New Roman"/>
          <w:b/>
        </w:rPr>
        <w:t xml:space="preserve">  </w:t>
      </w:r>
    </w:p>
    <w:p w:rsidR="00C62CC6" w:rsidRPr="00B035FC" w:rsidRDefault="00C62CC6" w:rsidP="007359DD">
      <w:pPr>
        <w:keepNext/>
        <w:spacing w:after="0" w:line="240" w:lineRule="auto"/>
        <w:ind w:left="360"/>
        <w:outlineLvl w:val="4"/>
        <w:rPr>
          <w:rFonts w:ascii="Times New Roman" w:eastAsia="Calibri" w:hAnsi="Times New Roman" w:cs="Times New Roman"/>
        </w:rPr>
      </w:pPr>
      <w:r w:rsidRPr="00B035FC">
        <w:rPr>
          <w:rFonts w:ascii="Times New Roman" w:eastAsia="Calibri" w:hAnsi="Times New Roman" w:cs="Times New Roman"/>
          <w:b/>
        </w:rPr>
        <w:t xml:space="preserve">             </w:t>
      </w:r>
      <w:r w:rsidRPr="00B035FC">
        <w:rPr>
          <w:rFonts w:ascii="Times New Roman" w:eastAsia="Calibri" w:hAnsi="Times New Roman" w:cs="Times New Roman"/>
        </w:rPr>
        <w:t>Liczba punktów oferty badanej</w:t>
      </w:r>
    </w:p>
    <w:p w:rsidR="00C62CC6" w:rsidRPr="00B035FC" w:rsidRDefault="00C62CC6" w:rsidP="007359DD">
      <w:pPr>
        <w:spacing w:after="0" w:line="240" w:lineRule="auto"/>
        <w:rPr>
          <w:rFonts w:ascii="Times New Roman" w:eastAsia="Calibri" w:hAnsi="Times New Roman" w:cs="Times New Roman"/>
        </w:rPr>
      </w:pPr>
      <w:proofErr w:type="spellStart"/>
      <w:r w:rsidRPr="00B035FC">
        <w:rPr>
          <w:rFonts w:ascii="Times New Roman" w:eastAsia="Calibri" w:hAnsi="Times New Roman" w:cs="Times New Roman"/>
          <w:b/>
          <w:spacing w:val="2"/>
          <w:position w:val="-2"/>
        </w:rPr>
        <w:t>Wp</w:t>
      </w:r>
      <w:proofErr w:type="spellEnd"/>
      <w:r w:rsidRPr="00B035FC">
        <w:rPr>
          <w:rFonts w:ascii="Times New Roman" w:eastAsia="Calibri" w:hAnsi="Times New Roman" w:cs="Times New Roman"/>
          <w:b/>
          <w:spacing w:val="2"/>
          <w:position w:val="-2"/>
        </w:rPr>
        <w:t xml:space="preserve"> (D)</w:t>
      </w:r>
      <w:r w:rsidRPr="00B035FC">
        <w:rPr>
          <w:rFonts w:ascii="Times New Roman" w:eastAsia="Calibri" w:hAnsi="Times New Roman" w:cs="Times New Roman"/>
          <w:spacing w:val="2"/>
          <w:position w:val="-2"/>
        </w:rPr>
        <w:t xml:space="preserve">  =</w:t>
      </w:r>
      <w:r w:rsidRPr="00B035FC">
        <w:rPr>
          <w:rFonts w:ascii="Times New Roman" w:eastAsia="Calibri" w:hAnsi="Times New Roman" w:cs="Times New Roman"/>
        </w:rPr>
        <w:t xml:space="preserve"> --------------------------------------- x 40 pkt., gdzie:</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Liczba punktów maksymalna</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Liczba punktów maksymalna – maksymalna liczba punktów możliwych do uzyskania w tym kryterium w danym Pakiecie.</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Przy obliczaniu liczby punktów w kryterium Zamawiający zastosuje następujące wyliczenie:</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5 dni roboczych (maksymalny termin graniczny) - 1 pkt.</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4 dni robocze - 2 pkt.</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3 dni robocze - 2 pkt.</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2 dni robocze - 4 pkt.</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1 dzień roboczy- 5 pkt.</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Zgodnie z warunkami SIWZ maksymalny termin dostawy wynosi 5 dni roboczych</w:t>
      </w:r>
    </w:p>
    <w:p w:rsidR="00C62CC6" w:rsidRPr="00B035FC" w:rsidRDefault="00C62CC6" w:rsidP="007359DD">
      <w:pPr>
        <w:spacing w:after="0" w:line="240" w:lineRule="auto"/>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t>Suma punktów ocenianej oferty według wzoru:</w:t>
      </w:r>
    </w:p>
    <w:p w:rsidR="00C62CC6" w:rsidRPr="00B035FC" w:rsidRDefault="00C62CC6" w:rsidP="007359DD">
      <w:pPr>
        <w:spacing w:after="0" w:line="240" w:lineRule="auto"/>
        <w:ind w:left="284"/>
        <w:jc w:val="center"/>
        <w:rPr>
          <w:rFonts w:ascii="Times New Roman" w:eastAsia="Calibri" w:hAnsi="Times New Roman" w:cs="Times New Roman"/>
          <w:b/>
          <w:spacing w:val="2"/>
          <w:position w:val="-2"/>
        </w:rPr>
      </w:pPr>
      <w:r w:rsidRPr="00B035FC">
        <w:rPr>
          <w:rFonts w:ascii="Times New Roman" w:eastAsia="Calibri" w:hAnsi="Times New Roman" w:cs="Times New Roman"/>
          <w:b/>
          <w:spacing w:val="2"/>
          <w:position w:val="-2"/>
        </w:rPr>
        <w:t xml:space="preserve">W = </w:t>
      </w:r>
      <w:proofErr w:type="spellStart"/>
      <w:r w:rsidRPr="00B035FC">
        <w:rPr>
          <w:rFonts w:ascii="Times New Roman" w:eastAsia="Calibri" w:hAnsi="Times New Roman" w:cs="Times New Roman"/>
          <w:b/>
          <w:spacing w:val="2"/>
          <w:position w:val="-2"/>
        </w:rPr>
        <w:t>Wp</w:t>
      </w:r>
      <w:proofErr w:type="spellEnd"/>
      <w:r w:rsidRPr="00B035FC">
        <w:rPr>
          <w:rFonts w:ascii="Times New Roman" w:eastAsia="Calibri" w:hAnsi="Times New Roman" w:cs="Times New Roman"/>
          <w:b/>
          <w:spacing w:val="2"/>
          <w:position w:val="-2"/>
        </w:rPr>
        <w:t xml:space="preserve"> (C) + </w:t>
      </w:r>
      <w:proofErr w:type="spellStart"/>
      <w:r w:rsidRPr="00B035FC">
        <w:rPr>
          <w:rFonts w:ascii="Times New Roman" w:eastAsia="Calibri" w:hAnsi="Times New Roman" w:cs="Times New Roman"/>
          <w:b/>
          <w:spacing w:val="2"/>
          <w:position w:val="-2"/>
        </w:rPr>
        <w:t>Wp</w:t>
      </w:r>
      <w:proofErr w:type="spellEnd"/>
      <w:r w:rsidRPr="00B035FC">
        <w:rPr>
          <w:rFonts w:ascii="Times New Roman" w:eastAsia="Calibri" w:hAnsi="Times New Roman" w:cs="Times New Roman"/>
          <w:b/>
          <w:spacing w:val="2"/>
          <w:position w:val="-2"/>
        </w:rPr>
        <w:t xml:space="preserve"> (D)</w:t>
      </w:r>
    </w:p>
    <w:p w:rsidR="00C62CC6" w:rsidRPr="00B035FC" w:rsidRDefault="00C62CC6" w:rsidP="007359DD">
      <w:pPr>
        <w:pStyle w:val="Tekstpodstawowywcity2"/>
        <w:tabs>
          <w:tab w:val="left" w:pos="360"/>
        </w:tabs>
        <w:spacing w:before="60"/>
        <w:ind w:left="360" w:hanging="360"/>
        <w:rPr>
          <w:szCs w:val="22"/>
        </w:rPr>
      </w:pPr>
      <w:r w:rsidRPr="00B035FC">
        <w:rPr>
          <w:szCs w:val="22"/>
        </w:rPr>
        <w:t>2.</w:t>
      </w:r>
      <w:r w:rsidRPr="00B035FC">
        <w:rPr>
          <w:szCs w:val="22"/>
        </w:rPr>
        <w:tab/>
        <w:t xml:space="preserve">Oferta wypełniająca w najwyższym stopniu wymagane kryteria otrzyma maksymalną ilość punktów i zostanie wybrana jako najkorzystniejsza. Oferta taka musi również spełniać wszystkie wymogi/graniczne parametry techniczne określone w Załączniku nr 1. </w:t>
      </w:r>
      <w:r w:rsidRPr="00B035FC">
        <w:rPr>
          <w:spacing w:val="2"/>
          <w:position w:val="-2"/>
          <w:szCs w:val="22"/>
        </w:rPr>
        <w:t>Nie spełnienie chociażby jednego wymogu / parametru granicznego skutkować będzie odrzuceniem oferty jako niezgodnej z treścią SIWZ.</w:t>
      </w:r>
      <w:r w:rsidRPr="00B035FC">
        <w:rPr>
          <w:szCs w:val="22"/>
        </w:rPr>
        <w:t xml:space="preserve"> Pozostałym oferentom, spełniającym wymagania kryterialne przypisana zostanie odpowiednio mniejsza liczba punktów.</w:t>
      </w:r>
    </w:p>
    <w:p w:rsidR="00C62CC6" w:rsidRPr="00B035FC" w:rsidRDefault="00C62CC6" w:rsidP="007359DD">
      <w:pPr>
        <w:tabs>
          <w:tab w:val="left" w:pos="360"/>
        </w:tabs>
        <w:spacing w:after="0" w:line="240" w:lineRule="auto"/>
        <w:ind w:left="360" w:hanging="360"/>
        <w:rPr>
          <w:rFonts w:ascii="Times New Roman" w:eastAsia="Calibri" w:hAnsi="Times New Roman" w:cs="Times New Roman"/>
        </w:rPr>
      </w:pPr>
      <w:r w:rsidRPr="00B035FC">
        <w:rPr>
          <w:rFonts w:ascii="Times New Roman" w:eastAsia="Calibri" w:hAnsi="Times New Roman" w:cs="Times New Roman"/>
        </w:rPr>
        <w:t xml:space="preserve">3. </w:t>
      </w:r>
      <w:r w:rsidRPr="00B035FC">
        <w:rPr>
          <w:rFonts w:ascii="Times New Roman" w:eastAsia="Calibri" w:hAnsi="Times New Roman" w:cs="Times New Roman"/>
        </w:rPr>
        <w:tab/>
        <w:t>W toku badania i oceny ofert Zamawiający może żądać od wykonawcy wyjaśnień dotyczących treści złożonej oferty.</w:t>
      </w:r>
    </w:p>
    <w:p w:rsidR="00C62CC6" w:rsidRPr="00B035FC" w:rsidRDefault="00C62CC6" w:rsidP="007359DD">
      <w:pPr>
        <w:tabs>
          <w:tab w:val="left" w:pos="360"/>
        </w:tabs>
        <w:spacing w:after="0" w:line="240" w:lineRule="auto"/>
        <w:ind w:left="360" w:hanging="360"/>
        <w:rPr>
          <w:rFonts w:ascii="Times New Roman" w:eastAsia="Calibri" w:hAnsi="Times New Roman" w:cs="Times New Roman"/>
        </w:rPr>
      </w:pPr>
      <w:r w:rsidRPr="00B035FC">
        <w:rPr>
          <w:rFonts w:ascii="Times New Roman" w:eastAsia="Calibri" w:hAnsi="Times New Roman" w:cs="Times New Roman"/>
        </w:rPr>
        <w:t>4.   Zamawiający w treści oferty poprawi oczywiste omyłki pisarskie oraz oczywiste omyłki rachunkowe, z uwzględnieniem konsekwencji rachunkowych dokonanych poprawek.</w:t>
      </w:r>
    </w:p>
    <w:p w:rsidR="00C62CC6" w:rsidRPr="00B035FC" w:rsidRDefault="00C62CC6" w:rsidP="007359DD">
      <w:pPr>
        <w:spacing w:after="0" w:line="240" w:lineRule="auto"/>
        <w:ind w:left="360"/>
        <w:rPr>
          <w:rFonts w:ascii="Times New Roman" w:eastAsia="Calibri" w:hAnsi="Times New Roman" w:cs="Times New Roman"/>
        </w:rPr>
      </w:pPr>
      <w:r w:rsidRPr="00B035FC">
        <w:rPr>
          <w:rFonts w:ascii="Times New Roman" w:eastAsia="Calibri" w:hAnsi="Times New Roman" w:cs="Times New Roman"/>
          <w:b/>
        </w:rPr>
        <w:t>W przypadku omyłek rachunkowych tj. wadliwego wyniku działania arytmetycznego oczywistym dla Zamawiającego będzie, iż cena jednostkowa netto została podana prawidłowo</w:t>
      </w:r>
      <w:r w:rsidRPr="00B035FC">
        <w:rPr>
          <w:rFonts w:ascii="Times New Roman" w:eastAsia="Calibri" w:hAnsi="Times New Roman" w:cs="Times New Roman"/>
        </w:rPr>
        <w:t>.</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5</w:t>
      </w:r>
      <w:r w:rsidRPr="00B035FC">
        <w:rPr>
          <w:rFonts w:ascii="Times New Roman" w:eastAsia="Calibri" w:hAnsi="Times New Roman" w:cs="Times New Roman"/>
          <w:i/>
        </w:rPr>
        <w:t xml:space="preserve">.  </w:t>
      </w:r>
      <w:r w:rsidRPr="00B035FC">
        <w:rPr>
          <w:rFonts w:ascii="Times New Roman" w:eastAsia="Calibri" w:hAnsi="Times New Roman" w:cs="Times New Roman"/>
        </w:rPr>
        <w:t xml:space="preserve">Zamawiający poprawi również inne omyłki polegające na niezgodności oferty z przedmiotową SIWZ, niepowodujące istotnych zmian w treści oferty.  </w:t>
      </w:r>
    </w:p>
    <w:p w:rsidR="00C62CC6" w:rsidRPr="00B035FC" w:rsidRDefault="00C62CC6" w:rsidP="007359DD">
      <w:pPr>
        <w:spacing w:after="0" w:line="240" w:lineRule="auto"/>
        <w:rPr>
          <w:rFonts w:ascii="Times New Roman" w:eastAsia="Calibri" w:hAnsi="Times New Roman" w:cs="Times New Roman"/>
          <w:b/>
        </w:rPr>
      </w:pPr>
      <w:r w:rsidRPr="00B035FC">
        <w:rPr>
          <w:rFonts w:ascii="Times New Roman" w:eastAsia="Calibri" w:hAnsi="Times New Roman" w:cs="Times New Roman"/>
        </w:rPr>
        <w:t>6. O poprawionych omyłkach Zamawiający powiadomi niezwłocznie wykonawcę, którego oferta została poprawiona.</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XVI</w:t>
      </w:r>
    </w:p>
    <w:p w:rsidR="001C0C84" w:rsidRPr="00B035FC" w:rsidRDefault="001C0C84" w:rsidP="001C0C84">
      <w:pPr>
        <w:suppressAutoHyphens/>
        <w:spacing w:after="144"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INFORMACJA O FORMALNOŚCIACH, JAKIE POWINNY ZOSTAĆ DOPEŁNIONE PO WYBORZE OFERTY</w:t>
      </w:r>
    </w:p>
    <w:p w:rsidR="001C0C84" w:rsidRPr="00B035FC" w:rsidRDefault="001C0C84" w:rsidP="00F16AC9">
      <w:pPr>
        <w:numPr>
          <w:ilvl w:val="0"/>
          <w:numId w:val="14"/>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 wyniku postępowania Zamawiający powiadomi Wykonawcę wykonując czynności, o których mowa w art. 92 ust. 1 i 2 </w:t>
      </w:r>
      <w:proofErr w:type="spellStart"/>
      <w:r w:rsidRPr="00B035FC">
        <w:rPr>
          <w:rFonts w:ascii="Times New Roman" w:eastAsia="Calibri" w:hAnsi="Times New Roman" w:cs="Times New Roman"/>
          <w:lang w:eastAsia="ar-SA"/>
        </w:rPr>
        <w:t>Pzp</w:t>
      </w:r>
      <w:proofErr w:type="spellEnd"/>
      <w:r w:rsidRPr="00B035FC">
        <w:rPr>
          <w:rFonts w:ascii="Times New Roman" w:eastAsia="Calibri" w:hAnsi="Times New Roman" w:cs="Times New Roman"/>
          <w:lang w:eastAsia="ar-SA"/>
        </w:rPr>
        <w:t xml:space="preserve">. </w:t>
      </w:r>
    </w:p>
    <w:p w:rsidR="001C0C84" w:rsidRPr="00B035FC" w:rsidRDefault="001C0C84" w:rsidP="00F16AC9">
      <w:pPr>
        <w:numPr>
          <w:ilvl w:val="0"/>
          <w:numId w:val="14"/>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6F3D98" w:rsidRPr="00B035FC" w:rsidRDefault="006F3D98" w:rsidP="001C0C84">
      <w:pPr>
        <w:suppressAutoHyphens/>
        <w:spacing w:after="0" w:line="240" w:lineRule="auto"/>
        <w:ind w:left="2832" w:firstLine="708"/>
        <w:jc w:val="both"/>
        <w:rPr>
          <w:rFonts w:ascii="Times New Roman" w:eastAsia="Calibri" w:hAnsi="Times New Roman" w:cs="Times New Roman"/>
          <w:lang w:eastAsia="ar-SA"/>
        </w:rPr>
      </w:pPr>
    </w:p>
    <w:p w:rsidR="001C0C84" w:rsidRPr="00B035FC" w:rsidRDefault="001C0C84" w:rsidP="001C0C84">
      <w:pPr>
        <w:suppressAutoHyphens/>
        <w:spacing w:after="0" w:line="240" w:lineRule="auto"/>
        <w:ind w:left="2832" w:firstLine="708"/>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b/>
          <w:lang w:eastAsia="ar-SA"/>
        </w:rPr>
        <w:t>ROZDZIAŁ XVII</w:t>
      </w:r>
    </w:p>
    <w:p w:rsidR="001C0C84" w:rsidRPr="00B035FC" w:rsidRDefault="001C0C84" w:rsidP="001C0C84">
      <w:pPr>
        <w:suppressAutoHyphens/>
        <w:spacing w:after="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WYMAGANIA DOTYCZĄCE ZABEZPIECZENIA NALEŻYTEGO WYKONANIA UMOWY</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nie wymaga wniesienia zabezpieczenia należytego wykonania umowy.</w:t>
      </w:r>
    </w:p>
    <w:p w:rsidR="00BE61E4" w:rsidRPr="00B035FC" w:rsidRDefault="00BE61E4" w:rsidP="001C0C84">
      <w:pPr>
        <w:suppressAutoHyphens/>
        <w:spacing w:after="6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XVIII</w:t>
      </w:r>
    </w:p>
    <w:p w:rsidR="001C0C84" w:rsidRPr="00B035FC" w:rsidRDefault="001C0C84" w:rsidP="001C0C84">
      <w:pPr>
        <w:suppressAutoHyphens/>
        <w:spacing w:after="6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ŚRODKI OCHRONY PRAWNEJ</w:t>
      </w:r>
    </w:p>
    <w:p w:rsidR="001C0C84" w:rsidRPr="00B035FC" w:rsidRDefault="001C0C84" w:rsidP="001C0C84">
      <w:p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Wykonawcy i innemu podmiotowi, jeżeli ma lub miał interes w uzyskaniu danego zamówienia oraz poniósł </w:t>
      </w:r>
      <w:r w:rsidRPr="00B035FC">
        <w:rPr>
          <w:rFonts w:ascii="Times New Roman" w:eastAsia="Calibri" w:hAnsi="Times New Roman" w:cs="Times New Roman"/>
          <w:lang w:eastAsia="ar-SA"/>
        </w:rPr>
        <w:br/>
        <w:t xml:space="preserve">lub może ponieść szkodę w wyniku naruszenia przez Zamawiającego przepisów ustawy Prawo zamówień </w:t>
      </w:r>
      <w:r w:rsidRPr="00B035FC">
        <w:rPr>
          <w:rFonts w:ascii="Times New Roman" w:eastAsia="Calibri" w:hAnsi="Times New Roman" w:cs="Times New Roman"/>
          <w:lang w:eastAsia="ar-SA"/>
        </w:rPr>
        <w:lastRenderedPageBreak/>
        <w:t>publicznych z dnia 29.01.2004 (Dz. U. z 201</w:t>
      </w:r>
      <w:r w:rsidR="000E5CFC">
        <w:rPr>
          <w:rFonts w:ascii="Times New Roman" w:eastAsia="Calibri" w:hAnsi="Times New Roman" w:cs="Times New Roman"/>
          <w:lang w:eastAsia="ar-SA"/>
        </w:rPr>
        <w:t>8</w:t>
      </w:r>
      <w:r w:rsidRPr="00B035FC">
        <w:rPr>
          <w:rFonts w:ascii="Times New Roman" w:eastAsia="Calibri" w:hAnsi="Times New Roman" w:cs="Times New Roman"/>
          <w:lang w:eastAsia="ar-SA"/>
        </w:rPr>
        <w:t xml:space="preserve"> r. poz. </w:t>
      </w:r>
      <w:r w:rsidR="000E5CFC">
        <w:rPr>
          <w:rFonts w:ascii="Times New Roman" w:eastAsia="Calibri" w:hAnsi="Times New Roman" w:cs="Times New Roman"/>
          <w:lang w:eastAsia="ar-SA"/>
        </w:rPr>
        <w:t>1986</w:t>
      </w:r>
      <w:r w:rsidRPr="00B035FC">
        <w:rPr>
          <w:rFonts w:ascii="Times New Roman" w:eastAsia="Calibri" w:hAnsi="Times New Roman" w:cs="Times New Roman"/>
          <w:lang w:eastAsia="ar-SA"/>
        </w:rPr>
        <w:t>), przysługują środki ochrony prawnej w postaci odwołania i skargi do sądu, na zasadach określonych w Dziale VI tej ustawy (art. 179 – 198g).</w:t>
      </w:r>
    </w:p>
    <w:p w:rsidR="001C0C84" w:rsidRPr="00B035FC" w:rsidRDefault="001C0C84" w:rsidP="001C0C84">
      <w:pPr>
        <w:suppressAutoHyphens/>
        <w:spacing w:after="0" w:line="240" w:lineRule="auto"/>
        <w:ind w:left="284" w:hanging="284"/>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ROZDZIAŁ XIX</w:t>
      </w:r>
    </w:p>
    <w:p w:rsidR="001C0C84" w:rsidRPr="00B035FC" w:rsidRDefault="001C0C84" w:rsidP="001C0C84">
      <w:pPr>
        <w:suppressAutoHyphens/>
        <w:spacing w:after="0"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Zamawiający nie przewiduje rozliczeń z wykonawcą w walutach obcych.</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XX</w:t>
      </w:r>
    </w:p>
    <w:p w:rsidR="001C0C84" w:rsidRPr="00B035FC" w:rsidRDefault="001C0C84" w:rsidP="001C0C84">
      <w:pPr>
        <w:suppressAutoHyphens/>
        <w:spacing w:after="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Wzór umowy </w:t>
      </w:r>
    </w:p>
    <w:p w:rsidR="001C0C84" w:rsidRPr="00B035FC" w:rsidRDefault="001C0C84" w:rsidP="00F16AC9">
      <w:pPr>
        <w:numPr>
          <w:ilvl w:val="0"/>
          <w:numId w:val="19"/>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który przedstawił najkorzystniejszą ofertę, będzie zobowiązany do podpisania umowy zgodnie z załączonym wzorem umowy (Załącznik nr 5).</w:t>
      </w:r>
    </w:p>
    <w:p w:rsidR="001C0C84" w:rsidRPr="00B035FC" w:rsidRDefault="001C0C84" w:rsidP="00F16AC9">
      <w:pPr>
        <w:numPr>
          <w:ilvl w:val="0"/>
          <w:numId w:val="19"/>
        </w:numPr>
        <w:suppressAutoHyphens/>
        <w:spacing w:after="0" w:line="276"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Złożenie oferty jest równoznaczne z pełną akceptacją umowy przez wykonawcę.</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pacing w:after="0" w:line="240" w:lineRule="auto"/>
        <w:jc w:val="center"/>
        <w:rPr>
          <w:rFonts w:ascii="Times New Roman" w:eastAsia="Calibri" w:hAnsi="Times New Roman" w:cs="Times New Roman"/>
          <w:i/>
          <w:u w:val="single"/>
        </w:rPr>
      </w:pPr>
      <w:r w:rsidRPr="00B035FC">
        <w:rPr>
          <w:rFonts w:ascii="Times New Roman" w:eastAsia="Calibri" w:hAnsi="Times New Roman" w:cs="Times New Roman"/>
          <w:b/>
        </w:rPr>
        <w:t>ROZDZIAŁ XXI</w:t>
      </w:r>
      <w:r w:rsidRPr="00B035FC">
        <w:rPr>
          <w:rFonts w:ascii="Times New Roman" w:eastAsia="Calibri" w:hAnsi="Times New Roman" w:cs="Times New Roman"/>
          <w:i/>
          <w:u w:val="single"/>
        </w:rPr>
        <w:t xml:space="preserve"> </w:t>
      </w:r>
    </w:p>
    <w:p w:rsidR="001C0C84" w:rsidRPr="00B035FC" w:rsidRDefault="001C0C84" w:rsidP="001C0C84">
      <w:pPr>
        <w:spacing w:after="0" w:line="240" w:lineRule="auto"/>
        <w:jc w:val="center"/>
        <w:rPr>
          <w:rFonts w:ascii="Times New Roman" w:eastAsia="Calibri" w:hAnsi="Times New Roman" w:cs="Times New Roman"/>
          <w:b/>
        </w:rPr>
      </w:pPr>
      <w:r w:rsidRPr="00B035FC">
        <w:rPr>
          <w:rFonts w:ascii="Times New Roman" w:eastAsia="Calibri" w:hAnsi="Times New Roman" w:cs="Times New Roman"/>
          <w:b/>
        </w:rPr>
        <w:t xml:space="preserve">KLAUZULA INFORMACYJNA z art. 13 RODO </w:t>
      </w:r>
    </w:p>
    <w:p w:rsidR="001C0C84" w:rsidRPr="00B035FC" w:rsidRDefault="001C0C84" w:rsidP="001C0C84">
      <w:pPr>
        <w:spacing w:before="120" w:after="12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administratorem Pani/Pana danych osobowych jest Uniwersytecki Szpital Kliniczny w Białymstoku, ul. M. Skłodowskiej-Curie 24A, 15-276 Białystok tel. 85 831 80 00; mail : </w:t>
      </w:r>
      <w:hyperlink r:id="rId10" w:history="1">
        <w:r w:rsidRPr="00B035FC">
          <w:rPr>
            <w:rFonts w:ascii="Times New Roman" w:eastAsia="Times New Roman" w:hAnsi="Times New Roman" w:cs="Times New Roman"/>
            <w:color w:val="0000FF"/>
            <w:u w:val="single"/>
            <w:lang w:eastAsia="pl-PL"/>
          </w:rPr>
          <w:t>szpital@poczta-usk.pl</w:t>
        </w:r>
      </w:hyperlink>
      <w:r w:rsidRPr="00B035FC">
        <w:rPr>
          <w:rFonts w:ascii="Times New Roman" w:eastAsia="Times New Roman" w:hAnsi="Times New Roman" w:cs="Times New Roman"/>
          <w:i/>
          <w:lang w:eastAsia="pl-PL"/>
        </w:rPr>
        <w:t>;</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w USK w Białymstoku wyznaczony został Inspektor Ochrony Danych Osobowych ; kontakt: </w:t>
      </w:r>
      <w:hyperlink r:id="rId11" w:history="1">
        <w:r w:rsidRPr="00B035FC">
          <w:rPr>
            <w:rFonts w:ascii="Times New Roman" w:eastAsia="Times New Roman" w:hAnsi="Times New Roman" w:cs="Times New Roman"/>
            <w:color w:val="0000FF"/>
            <w:u w:val="single"/>
            <w:lang w:eastAsia="pl-PL"/>
          </w:rPr>
          <w:t>ido@poczta-usk.pl</w:t>
        </w:r>
      </w:hyperlink>
      <w:r w:rsidRPr="00B035FC">
        <w:rPr>
          <w:rFonts w:ascii="Times New Roman" w:eastAsia="Times New Roman" w:hAnsi="Times New Roman" w:cs="Times New Roman"/>
          <w:lang w:eastAsia="pl-PL"/>
        </w:rPr>
        <w:t>;</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Pani/Pana dane osobowe przetwarzane będą na podstawie art. 6 ust. 1 lit. c</w:t>
      </w:r>
      <w:r w:rsidRPr="00B035FC">
        <w:rPr>
          <w:rFonts w:ascii="Times New Roman" w:eastAsia="Times New Roman" w:hAnsi="Times New Roman" w:cs="Times New Roman"/>
          <w:i/>
          <w:lang w:eastAsia="pl-PL"/>
        </w:rPr>
        <w:t xml:space="preserve"> </w:t>
      </w:r>
      <w:r w:rsidRPr="00B035FC">
        <w:rPr>
          <w:rFonts w:ascii="Times New Roman" w:eastAsia="Times New Roman" w:hAnsi="Times New Roman" w:cs="Times New Roman"/>
          <w:lang w:eastAsia="pl-PL"/>
        </w:rPr>
        <w:t>RODO w celu związanym z postępowaniem o udzielenie za</w:t>
      </w:r>
      <w:r w:rsidR="00153044" w:rsidRPr="00B035FC">
        <w:rPr>
          <w:rFonts w:ascii="Times New Roman" w:eastAsia="Times New Roman" w:hAnsi="Times New Roman" w:cs="Times New Roman"/>
          <w:lang w:eastAsia="pl-PL"/>
        </w:rPr>
        <w:t>mówienia publicznego nr sprawy 23</w:t>
      </w:r>
      <w:r w:rsidRPr="00B035FC">
        <w:rPr>
          <w:rFonts w:ascii="Times New Roman" w:eastAsia="Times New Roman" w:hAnsi="Times New Roman" w:cs="Times New Roman"/>
          <w:lang w:eastAsia="pl-PL"/>
        </w:rPr>
        <w:t>/SZ/2018</w:t>
      </w:r>
      <w:r w:rsidRPr="00B035FC">
        <w:rPr>
          <w:rFonts w:ascii="Times New Roman" w:eastAsia="Times New Roman" w:hAnsi="Times New Roman" w:cs="Times New Roman"/>
          <w:i/>
          <w:lang w:eastAsia="pl-PL"/>
        </w:rPr>
        <w:t xml:space="preserve"> </w:t>
      </w:r>
      <w:r w:rsidRPr="00B035FC">
        <w:rPr>
          <w:rFonts w:ascii="Times New Roman" w:eastAsia="Times New Roman" w:hAnsi="Times New Roman" w:cs="Times New Roman"/>
          <w:lang w:eastAsia="pl-PL"/>
        </w:rPr>
        <w:t>prowadzonym w trybie przetargu nieograniczonego;</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Pani/Pana dane osobowe będą przechowywane, zgodnie z art. 97 ust. 1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35FC">
        <w:rPr>
          <w:rFonts w:ascii="Times New Roman" w:eastAsia="Times New Roman" w:hAnsi="Times New Roman" w:cs="Times New Roman"/>
          <w:lang w:eastAsia="pl-PL"/>
        </w:rPr>
        <w:t>Pzp</w:t>
      </w:r>
      <w:proofErr w:type="spellEnd"/>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w odniesieniu do Pani/Pana danych osobowych decyzje nie będą podejmowane w sposób zautomatyzowany, stosowanie do art. 22 RODO;</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posiada Pani/Pan:</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color w:val="00B0F0"/>
          <w:lang w:eastAsia="pl-PL"/>
        </w:rPr>
      </w:pPr>
      <w:r w:rsidRPr="00B035FC">
        <w:rPr>
          <w:rFonts w:ascii="Times New Roman" w:eastAsia="Times New Roman" w:hAnsi="Times New Roman" w:cs="Times New Roman"/>
          <w:lang w:eastAsia="pl-PL"/>
        </w:rPr>
        <w:t>na podstawie art. 15 RODO prawo dostępu do danych osobowych Pani/Pana dotyczących;</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na podstawie art. 16 RODO prawo do sprostowania Pani/Pana danych osobowych ;</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B035F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B035FC">
        <w:rPr>
          <w:rFonts w:ascii="Times New Roman" w:eastAsia="Times New Roman" w:hAnsi="Times New Roman" w:cs="Times New Roman"/>
          <w:lang w:eastAsia="pl-PL"/>
        </w:rPr>
        <w:t>nie przysługuje Pani/Panu:</w:t>
      </w:r>
    </w:p>
    <w:p w:rsidR="001C0C84" w:rsidRPr="00B035FC" w:rsidRDefault="001C0C84" w:rsidP="00F16AC9">
      <w:pPr>
        <w:numPr>
          <w:ilvl w:val="0"/>
          <w:numId w:val="34"/>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B035FC">
        <w:rPr>
          <w:rFonts w:ascii="Times New Roman" w:eastAsia="Times New Roman" w:hAnsi="Times New Roman" w:cs="Times New Roman"/>
          <w:lang w:eastAsia="pl-PL"/>
        </w:rPr>
        <w:t>w związku z art. 17 ust. 3 lit. b, d lub e RODO prawo do usunięcia danych osobowych;</w:t>
      </w:r>
    </w:p>
    <w:p w:rsidR="001C0C84" w:rsidRPr="00B035FC" w:rsidRDefault="001C0C84" w:rsidP="00F16AC9">
      <w:pPr>
        <w:numPr>
          <w:ilvl w:val="0"/>
          <w:numId w:val="34"/>
        </w:numPr>
        <w:suppressAutoHyphens/>
        <w:spacing w:before="120" w:after="120" w:line="240" w:lineRule="auto"/>
        <w:ind w:left="357" w:hanging="357"/>
        <w:contextualSpacing/>
        <w:jc w:val="both"/>
        <w:rPr>
          <w:rFonts w:ascii="Times New Roman" w:eastAsia="Times New Roman" w:hAnsi="Times New Roman" w:cs="Times New Roman"/>
          <w:b/>
          <w:i/>
          <w:lang w:eastAsia="pl-PL"/>
        </w:rPr>
      </w:pPr>
      <w:r w:rsidRPr="00B035FC">
        <w:rPr>
          <w:rFonts w:ascii="Times New Roman" w:eastAsia="Times New Roman" w:hAnsi="Times New Roman" w:cs="Times New Roman"/>
          <w:lang w:eastAsia="pl-PL"/>
        </w:rPr>
        <w:t>prawo do przenoszenia danych osobowych, o którym mowa w art. 20 RODO;</w:t>
      </w:r>
    </w:p>
    <w:p w:rsidR="001C0C84" w:rsidRPr="00B035FC" w:rsidRDefault="001C0C84" w:rsidP="00F16AC9">
      <w:pPr>
        <w:numPr>
          <w:ilvl w:val="0"/>
          <w:numId w:val="34"/>
        </w:numPr>
        <w:suppressAutoHyphens/>
        <w:spacing w:before="120" w:after="120" w:line="240" w:lineRule="auto"/>
        <w:ind w:left="357" w:hanging="357"/>
        <w:contextualSpacing/>
        <w:jc w:val="both"/>
        <w:rPr>
          <w:rFonts w:ascii="Times New Roman" w:eastAsia="Times New Roman" w:hAnsi="Times New Roman" w:cs="Times New Roman"/>
          <w:b/>
          <w:i/>
          <w:lang w:eastAsia="pl-PL"/>
        </w:rPr>
      </w:pPr>
      <w:r w:rsidRPr="00B035FC">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35FC">
        <w:rPr>
          <w:rFonts w:ascii="Times New Roman" w:eastAsia="Times New Roman" w:hAnsi="Times New Roman" w:cs="Times New Roman"/>
          <w:lang w:eastAsia="pl-PL"/>
        </w:rPr>
        <w:t>.</w:t>
      </w:r>
      <w:r w:rsidRPr="00B035FC">
        <w:rPr>
          <w:rFonts w:ascii="Times New Roman" w:eastAsia="Times New Roman" w:hAnsi="Times New Roman" w:cs="Times New Roman"/>
          <w:b/>
          <w:lang w:eastAsia="pl-PL"/>
        </w:rPr>
        <w:t xml:space="preserve"> </w:t>
      </w:r>
    </w:p>
    <w:p w:rsidR="001C0C84" w:rsidRPr="00B035FC" w:rsidRDefault="001C0C84" w:rsidP="001C0C84">
      <w:pPr>
        <w:spacing w:before="120" w:after="120" w:line="240" w:lineRule="auto"/>
        <w:contextualSpacing/>
        <w:jc w:val="both"/>
        <w:rPr>
          <w:rFonts w:ascii="Times New Roman" w:eastAsia="Times New Roman" w:hAnsi="Times New Roman" w:cs="Times New Roman"/>
          <w:b/>
          <w:i/>
          <w:lang w:eastAsia="pl-PL"/>
        </w:rPr>
      </w:pPr>
      <w:r w:rsidRPr="00B035FC">
        <w:rPr>
          <w:rFonts w:ascii="Times New Roman" w:eastAsia="Times New Roman" w:hAnsi="Times New Roman" w:cs="Times New Roman"/>
          <w:b/>
          <w:i/>
          <w:lang w:eastAsia="pl-PL"/>
        </w:rPr>
        <w:t>W przypadku przetwarzania danych osobowych pracownika Zamawiającego (np. osoba do kontaktu) przez Wykonawcę, to obowiązkiem Wykonawcy jest uzyskać podstawę prawną tego przetwarzania.</w:t>
      </w:r>
    </w:p>
    <w:p w:rsidR="00BE61E4" w:rsidRPr="00B035FC" w:rsidRDefault="00BE61E4" w:rsidP="001C0C84">
      <w:pPr>
        <w:suppressAutoHyphens/>
        <w:spacing w:after="60" w:line="240" w:lineRule="auto"/>
        <w:jc w:val="center"/>
        <w:rPr>
          <w:rFonts w:ascii="Times New Roman" w:eastAsia="Calibri" w:hAnsi="Times New Roman" w:cs="Times New Roman"/>
          <w:lang w:eastAsia="ar-SA"/>
        </w:rPr>
      </w:pPr>
      <w:r w:rsidRPr="00B035FC">
        <w:rPr>
          <w:rFonts w:ascii="Times New Roman" w:eastAsia="Calibri" w:hAnsi="Times New Roman" w:cs="Times New Roman"/>
          <w:lang w:eastAsia="ar-SA"/>
        </w:rPr>
        <w:t>\</w:t>
      </w: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b/>
          <w:lang w:eastAsia="ar-SA"/>
        </w:rPr>
        <w:t>ROZDZIAŁ XXII</w:t>
      </w:r>
    </w:p>
    <w:p w:rsidR="001C0C84" w:rsidRPr="00B035FC" w:rsidRDefault="001C0C84" w:rsidP="001C0C84">
      <w:pPr>
        <w:suppressAutoHyphens/>
        <w:spacing w:after="120" w:line="276"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sprawach nieuregulowanych w Specyfikacji Istotnych Warunków Zamówienia zastosowanie mają przepisy ustawy z dnia 29 stycznia 2004 r. Prawo zamówień publicznych (Dz. U. z 201</w:t>
      </w:r>
      <w:r w:rsidR="000E5CFC">
        <w:rPr>
          <w:rFonts w:ascii="Times New Roman" w:eastAsia="Calibri" w:hAnsi="Times New Roman" w:cs="Times New Roman"/>
          <w:lang w:eastAsia="ar-SA"/>
        </w:rPr>
        <w:t>8</w:t>
      </w:r>
      <w:r w:rsidRPr="00B035FC">
        <w:rPr>
          <w:rFonts w:ascii="Times New Roman" w:eastAsia="Calibri" w:hAnsi="Times New Roman" w:cs="Times New Roman"/>
          <w:lang w:eastAsia="ar-SA"/>
        </w:rPr>
        <w:t xml:space="preserve">r. poz. </w:t>
      </w:r>
      <w:r w:rsidR="000E5CFC">
        <w:rPr>
          <w:rFonts w:ascii="Times New Roman" w:eastAsia="Calibri" w:hAnsi="Times New Roman" w:cs="Times New Roman"/>
          <w:lang w:eastAsia="ar-SA"/>
        </w:rPr>
        <w:t>1986</w:t>
      </w:r>
      <w:r w:rsidRPr="00B035FC">
        <w:rPr>
          <w:rFonts w:ascii="Times New Roman" w:eastAsia="Calibri" w:hAnsi="Times New Roman" w:cs="Times New Roman"/>
          <w:lang w:eastAsia="ar-SA"/>
        </w:rPr>
        <w:t>) oraz przepisy Kodeksu Cywilnego (Dz. U. z 2014, poz. 121 ze zm.).</w:t>
      </w:r>
    </w:p>
    <w:p w:rsidR="001C0C84" w:rsidRPr="00B035FC" w:rsidRDefault="001C0C84" w:rsidP="001C0C84">
      <w:pPr>
        <w:suppressAutoHyphens/>
        <w:spacing w:after="0" w:line="240" w:lineRule="auto"/>
        <w:jc w:val="both"/>
        <w:rPr>
          <w:rFonts w:ascii="Times New Roman" w:eastAsia="Calibri" w:hAnsi="Times New Roman" w:cs="Times New Roman"/>
          <w:u w:val="single"/>
          <w:lang w:eastAsia="ar-SA"/>
        </w:rPr>
      </w:pP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u w:val="single"/>
          <w:lang w:eastAsia="ar-SA"/>
        </w:rPr>
        <w:t>Wykaz załączników do SIWZ:</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1 - Formularz Cenowy</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2 - Formularz Ofertowy</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3 - Oświadczenia</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4 - Oświadczenie o przynależności lub braku przynależności do grupy kapitałowej</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5 - Wzór umowy</w:t>
      </w:r>
    </w:p>
    <w:p w:rsidR="001C0C84" w:rsidRPr="00B035FC" w:rsidRDefault="001C0C84" w:rsidP="001C0C84">
      <w:pPr>
        <w:suppressAutoHyphens/>
        <w:spacing w:after="0" w:line="24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Uwaga: Wszystkie załączniki stanowią integralną część treści SIWZ.</w:t>
      </w: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suppressAutoHyphens/>
        <w:spacing w:after="0" w:line="240" w:lineRule="auto"/>
        <w:rPr>
          <w:rFonts w:ascii="Times New Roman" w:eastAsia="Calibri" w:hAnsi="Times New Roman" w:cs="Times New Roman"/>
          <w:b/>
          <w:shd w:val="clear" w:color="auto" w:fill="FFFF00"/>
          <w:lang w:eastAsia="ar-SA"/>
        </w:rPr>
        <w:sectPr w:rsidR="001C0C84" w:rsidRPr="00B035FC" w:rsidSect="001C0C84">
          <w:pgSz w:w="11906" w:h="16838"/>
          <w:pgMar w:top="1134" w:right="991" w:bottom="1134" w:left="1134" w:header="708" w:footer="708" w:gutter="0"/>
          <w:cols w:space="708"/>
          <w:docGrid w:linePitch="600" w:charSpace="40960"/>
        </w:sectPr>
      </w:pPr>
    </w:p>
    <w:p w:rsidR="001747D6" w:rsidRPr="001747D6" w:rsidRDefault="001747D6" w:rsidP="001747D6">
      <w:pPr>
        <w:pStyle w:val="Tytu0"/>
        <w:jc w:val="right"/>
        <w:rPr>
          <w:sz w:val="22"/>
          <w:szCs w:val="22"/>
        </w:rPr>
      </w:pPr>
      <w:r w:rsidRPr="001747D6">
        <w:rPr>
          <w:sz w:val="22"/>
          <w:szCs w:val="22"/>
        </w:rPr>
        <w:lastRenderedPageBreak/>
        <w:t>Załącznik nr 1</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PAKIET NR 1</w:t>
      </w:r>
    </w:p>
    <w:tbl>
      <w:tblPr>
        <w:tblW w:w="14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4074"/>
        <w:gridCol w:w="2520"/>
        <w:gridCol w:w="1769"/>
        <w:gridCol w:w="31"/>
        <w:gridCol w:w="1245"/>
        <w:gridCol w:w="15"/>
        <w:gridCol w:w="1260"/>
        <w:gridCol w:w="90"/>
        <w:gridCol w:w="1044"/>
        <w:gridCol w:w="36"/>
        <w:gridCol w:w="2070"/>
      </w:tblGrid>
      <w:tr w:rsidR="001747D6" w:rsidRPr="001747D6" w:rsidTr="00D427DF">
        <w:tc>
          <w:tcPr>
            <w:tcW w:w="496" w:type="dxa"/>
            <w:tcBorders>
              <w:top w:val="single" w:sz="12" w:space="0" w:color="auto"/>
              <w:bottom w:val="nil"/>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L.p.</w:t>
            </w:r>
          </w:p>
        </w:tc>
        <w:tc>
          <w:tcPr>
            <w:tcW w:w="4074"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Odczynniki</w:t>
            </w:r>
          </w:p>
        </w:tc>
        <w:tc>
          <w:tcPr>
            <w:tcW w:w="252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Parametry graniczne</w:t>
            </w:r>
          </w:p>
        </w:tc>
        <w:tc>
          <w:tcPr>
            <w:tcW w:w="1769"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Ilość</w:t>
            </w:r>
          </w:p>
        </w:tc>
        <w:tc>
          <w:tcPr>
            <w:tcW w:w="1276" w:type="dxa"/>
            <w:gridSpan w:val="2"/>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Cena jedn. netto w PLN</w:t>
            </w:r>
          </w:p>
        </w:tc>
        <w:tc>
          <w:tcPr>
            <w:tcW w:w="1275" w:type="dxa"/>
            <w:gridSpan w:val="2"/>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netto w PLN</w:t>
            </w:r>
          </w:p>
        </w:tc>
        <w:tc>
          <w:tcPr>
            <w:tcW w:w="1134" w:type="dxa"/>
            <w:gridSpan w:val="2"/>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Podatek VAT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w:t>
            </w:r>
          </w:p>
        </w:tc>
        <w:tc>
          <w:tcPr>
            <w:tcW w:w="2106" w:type="dxa"/>
            <w:gridSpan w:val="2"/>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brutto w PLN</w:t>
            </w:r>
          </w:p>
        </w:tc>
      </w:tr>
      <w:tr w:rsidR="001747D6" w:rsidRPr="001747D6" w:rsidTr="00D427DF">
        <w:tc>
          <w:tcPr>
            <w:tcW w:w="14650" w:type="dxa"/>
            <w:gridSpan w:val="12"/>
            <w:tcBorders>
              <w:bottom w:val="nil"/>
            </w:tcBorders>
            <w:shd w:val="pct12" w:color="auto" w:fill="FFFFFF"/>
          </w:tcPr>
          <w:p w:rsidR="001747D6" w:rsidRPr="001747D6" w:rsidRDefault="001747D6" w:rsidP="001747D6">
            <w:pPr>
              <w:tabs>
                <w:tab w:val="left" w:pos="360"/>
              </w:tabs>
              <w:spacing w:after="0" w:line="240" w:lineRule="auto"/>
              <w:rPr>
                <w:rFonts w:ascii="Times New Roman" w:hAnsi="Times New Roman" w:cs="Times New Roman"/>
                <w:b/>
              </w:rPr>
            </w:pPr>
            <w:r w:rsidRPr="001747D6">
              <w:rPr>
                <w:rFonts w:ascii="Times New Roman" w:hAnsi="Times New Roman" w:cs="Times New Roman"/>
                <w:b/>
              </w:rPr>
              <w:t>I.      Odczynniki do oznaczania metodą immunofluorescencji.</w:t>
            </w:r>
          </w:p>
        </w:tc>
      </w:tr>
      <w:tr w:rsidR="001747D6" w:rsidRPr="001747D6" w:rsidTr="00D427DF">
        <w:tc>
          <w:tcPr>
            <w:tcW w:w="496" w:type="dxa"/>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color w:val="000000"/>
              </w:rPr>
            </w:pPr>
            <w:r w:rsidRPr="001747D6">
              <w:rPr>
                <w:rFonts w:ascii="Times New Roman" w:hAnsi="Times New Roman" w:cs="Times New Roman"/>
              </w:rPr>
              <w:t>Oznaczanie przeciwciał przeciw jądrom komórkowym ANA (HEp2 + wątroba)</w:t>
            </w:r>
          </w:p>
        </w:tc>
        <w:tc>
          <w:tcPr>
            <w:tcW w:w="2520" w:type="dxa"/>
            <w:vMerge w:val="restart"/>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r w:rsidRPr="001747D6">
              <w:rPr>
                <w:rFonts w:ascii="Times New Roman" w:hAnsi="Times New Roman" w:cs="Times New Roman"/>
                <w:b/>
              </w:rPr>
              <w:t>Parametry graniczne zestawów określone są w Załączniku nr A</w:t>
            </w: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20 zestawów</w:t>
            </w:r>
          </w:p>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20x(10x10)</w:t>
            </w:r>
          </w:p>
        </w:tc>
        <w:tc>
          <w:tcPr>
            <w:tcW w:w="1276"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275"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106"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w:t>
            </w:r>
            <w:proofErr w:type="spellStart"/>
            <w:r w:rsidRPr="001747D6">
              <w:rPr>
                <w:rFonts w:ascii="Times New Roman" w:hAnsi="Times New Roman" w:cs="Times New Roman"/>
              </w:rPr>
              <w:t>dsDNA</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Crithidia</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luciliae</w:t>
            </w:r>
            <w:proofErr w:type="spellEnd"/>
            <w:r w:rsidRPr="001747D6">
              <w:rPr>
                <w:rFonts w:ascii="Times New Roman" w:hAnsi="Times New Roman" w:cs="Times New Roman"/>
              </w:rPr>
              <w:t>)</w:t>
            </w:r>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(10x03)</w:t>
            </w:r>
          </w:p>
        </w:tc>
        <w:tc>
          <w:tcPr>
            <w:tcW w:w="1276"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275"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106"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w:t>
            </w:r>
            <w:proofErr w:type="spellStart"/>
            <w:r w:rsidRPr="001747D6">
              <w:rPr>
                <w:rFonts w:ascii="Times New Roman" w:hAnsi="Times New Roman" w:cs="Times New Roman"/>
              </w:rPr>
              <w:t>onkoneuronalnych</w:t>
            </w:r>
            <w:proofErr w:type="spellEnd"/>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(10x05)</w:t>
            </w:r>
          </w:p>
        </w:tc>
        <w:tc>
          <w:tcPr>
            <w:tcW w:w="1276"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275"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106"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w:t>
            </w:r>
            <w:proofErr w:type="spellStart"/>
            <w:r w:rsidRPr="001747D6">
              <w:rPr>
                <w:rFonts w:ascii="Times New Roman" w:hAnsi="Times New Roman" w:cs="Times New Roman"/>
              </w:rPr>
              <w:t>akwaporynie</w:t>
            </w:r>
            <w:proofErr w:type="spellEnd"/>
            <w:r w:rsidRPr="001747D6">
              <w:rPr>
                <w:rFonts w:ascii="Times New Roman" w:hAnsi="Times New Roman" w:cs="Times New Roman"/>
              </w:rPr>
              <w:t xml:space="preserve"> 4 NMO</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(10x03)</w:t>
            </w:r>
          </w:p>
        </w:tc>
        <w:tc>
          <w:tcPr>
            <w:tcW w:w="1276"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275"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106"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4074" w:type="dxa"/>
            <w:tcBorders>
              <w:bottom w:val="single" w:sz="4" w:space="0" w:color="auto"/>
            </w:tcBorders>
            <w:shd w:val="clear" w:color="auto" w:fill="FFFFFF"/>
            <w:vAlign w:val="center"/>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Oznaczanie przeciwciał ANA, AMA, ASMA (Hep-2+wątroba+nerka+żołądek)</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2 zestawy (10x03)</w:t>
            </w:r>
          </w:p>
        </w:tc>
        <w:tc>
          <w:tcPr>
            <w:tcW w:w="1276"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275"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106"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w autoimmunologicznym zapaleniu mózgu – test oparty o komórki </w:t>
            </w:r>
            <w:proofErr w:type="spellStart"/>
            <w:r w:rsidRPr="001747D6">
              <w:rPr>
                <w:rFonts w:ascii="Times New Roman" w:hAnsi="Times New Roman" w:cs="Times New Roman"/>
              </w:rPr>
              <w:t>transfekowane</w:t>
            </w:r>
            <w:proofErr w:type="spellEnd"/>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(10x03)</w:t>
            </w:r>
          </w:p>
        </w:tc>
        <w:tc>
          <w:tcPr>
            <w:tcW w:w="1276"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275"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106"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14650" w:type="dxa"/>
            <w:gridSpan w:val="12"/>
            <w:tcBorders>
              <w:bottom w:val="single" w:sz="4" w:space="0" w:color="auto"/>
            </w:tcBorders>
            <w:shd w:val="pct12" w:color="auto" w:fill="FFFFFF"/>
            <w:vAlign w:val="center"/>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rPr>
              <w:t xml:space="preserve">II.      Odczynniki do oznaczania metodą </w:t>
            </w:r>
            <w:proofErr w:type="spellStart"/>
            <w:r w:rsidRPr="001747D6">
              <w:rPr>
                <w:rFonts w:ascii="Times New Roman" w:hAnsi="Times New Roman" w:cs="Times New Roman"/>
                <w:b/>
              </w:rPr>
              <w:t>Immunoblot</w:t>
            </w:r>
            <w:proofErr w:type="spellEnd"/>
            <w:r w:rsidRPr="001747D6">
              <w:rPr>
                <w:rFonts w:ascii="Times New Roman" w:hAnsi="Times New Roman" w:cs="Times New Roman"/>
                <w:b/>
              </w:rPr>
              <w:t>.</w:t>
            </w: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przeciw antygenom jądrowym - profil ANA 3 (15 Ag)</w:t>
            </w:r>
          </w:p>
        </w:tc>
        <w:tc>
          <w:tcPr>
            <w:tcW w:w="2520" w:type="dxa"/>
            <w:vMerge w:val="restart"/>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p>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r w:rsidRPr="001747D6">
              <w:rPr>
                <w:rFonts w:ascii="Times New Roman" w:hAnsi="Times New Roman" w:cs="Times New Roman"/>
                <w:b/>
              </w:rPr>
              <w:t>Parametry graniczne zestawów określone są w Załączniku nr A</w:t>
            </w:r>
          </w:p>
        </w:tc>
        <w:tc>
          <w:tcPr>
            <w:tcW w:w="1800"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40 zestawów 40x(16x01)</w:t>
            </w:r>
          </w:p>
        </w:tc>
        <w:tc>
          <w:tcPr>
            <w:tcW w:w="1260"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przeciw antygenom jądrowym - profil ANA 3 plus DFS70 (16 Ag)</w:t>
            </w:r>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p>
        </w:tc>
        <w:tc>
          <w:tcPr>
            <w:tcW w:w="1800"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30 zestawów 30x(16x01)</w:t>
            </w:r>
          </w:p>
        </w:tc>
        <w:tc>
          <w:tcPr>
            <w:tcW w:w="1260"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przeciw antygenom jądrowym - profil ANA 23 (23 Ag)</w:t>
            </w:r>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p>
        </w:tc>
        <w:tc>
          <w:tcPr>
            <w:tcW w:w="1800"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5 zestawów 5x(16x01)</w:t>
            </w:r>
          </w:p>
        </w:tc>
        <w:tc>
          <w:tcPr>
            <w:tcW w:w="1260"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związanych z twardziną - profil przeciwciał</w:t>
            </w:r>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10 zestawów 10x(16x01)</w:t>
            </w:r>
          </w:p>
        </w:tc>
        <w:tc>
          <w:tcPr>
            <w:tcW w:w="1260" w:type="dxa"/>
            <w:gridSpan w:val="2"/>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związanych z immunologicznym zapaleniem wątroby - profil przeciwciał (9 Ag)</w:t>
            </w:r>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10 zestawów 10x(16x01)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przeciw antygenom cytoplazmatycznym – profil cytoplazmatyczny</w:t>
            </w:r>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 xml:space="preserve">2 zestawy 2x(16x01) </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związanych z chorobami mięśni – profil miopatie</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5 zestawów 5x(16x01)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8.</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związanych z paranowotworowymi zespołami neurologicznymi – profil neurologiczny (12 Ag)</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3 zestawy 3x(16x01)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przeciwko MPO, PR3, GBM – profil związany z zapaleniem naczyń</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10.</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alergenów wziewnych-profil (g1,g3,g6,g12,t2,t3,t4,t7,w1,w6,w9,d1,d2,e1,e2,e3,m1,m2,m3,m6,CCD)</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11.</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alergenów domowych-profil (ds1,es2,i6,e7,m1,m2,m3,m5,m6,m37,CCD)</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12.</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alergenów zwierzęcych-profil (e1,e2,e3,e6,e71,e73,e82,e84,es7,es172,CCD)</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13.</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alergenów wziewnych – trawy i chwasty - profil (g1,g3,g6,g12,w1,w6,w9,w10,w103,w203,CCD)</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14.</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alergenów pyłkowych - </w:t>
            </w:r>
            <w:proofErr w:type="spellStart"/>
            <w:r w:rsidRPr="001747D6">
              <w:rPr>
                <w:rFonts w:ascii="Times New Roman" w:hAnsi="Times New Roman" w:cs="Times New Roman"/>
              </w:rPr>
              <w:t>DPa-Dx</w:t>
            </w:r>
            <w:proofErr w:type="spellEnd"/>
            <w:r w:rsidRPr="001747D6">
              <w:rPr>
                <w:rFonts w:ascii="Times New Roman" w:hAnsi="Times New Roman" w:cs="Times New Roman"/>
              </w:rPr>
              <w:t xml:space="preserve"> Pollen 1-profil (</w:t>
            </w:r>
            <w:proofErr w:type="spellStart"/>
            <w:r w:rsidRPr="001747D6">
              <w:rPr>
                <w:rFonts w:ascii="Times New Roman" w:hAnsi="Times New Roman" w:cs="Times New Roman"/>
              </w:rPr>
              <w:t>Phl</w:t>
            </w:r>
            <w:proofErr w:type="spellEnd"/>
            <w:r w:rsidRPr="001747D6">
              <w:rPr>
                <w:rFonts w:ascii="Times New Roman" w:hAnsi="Times New Roman" w:cs="Times New Roman"/>
              </w:rPr>
              <w:t xml:space="preserve"> p1,Phl p5, </w:t>
            </w:r>
            <w:proofErr w:type="spellStart"/>
            <w:r w:rsidRPr="001747D6">
              <w:rPr>
                <w:rFonts w:ascii="Times New Roman" w:hAnsi="Times New Roman" w:cs="Times New Roman"/>
              </w:rPr>
              <w:t>Phl</w:t>
            </w:r>
            <w:proofErr w:type="spellEnd"/>
            <w:r w:rsidRPr="001747D6">
              <w:rPr>
                <w:rFonts w:ascii="Times New Roman" w:hAnsi="Times New Roman" w:cs="Times New Roman"/>
              </w:rPr>
              <w:t xml:space="preserve"> p7, </w:t>
            </w:r>
            <w:proofErr w:type="spellStart"/>
            <w:r w:rsidRPr="001747D6">
              <w:rPr>
                <w:rFonts w:ascii="Times New Roman" w:hAnsi="Times New Roman" w:cs="Times New Roman"/>
              </w:rPr>
              <w:t>Phl</w:t>
            </w:r>
            <w:proofErr w:type="spellEnd"/>
            <w:r w:rsidRPr="001747D6">
              <w:rPr>
                <w:rFonts w:ascii="Times New Roman" w:hAnsi="Times New Roman" w:cs="Times New Roman"/>
              </w:rPr>
              <w:t xml:space="preserve"> p12, Bet v1, Bet v2, Bet v4, Bet v6, g6,t3,CCD)</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15.</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alergenów wziewnych - drzewa - profil (t1,t2,t3,t4,t5,t7,t15,t12,t14,t16,CCD)</w:t>
            </w:r>
          </w:p>
        </w:tc>
        <w:tc>
          <w:tcPr>
            <w:tcW w:w="2520" w:type="dxa"/>
            <w:tcBorders>
              <w:bottom w:val="single" w:sz="12" w:space="0" w:color="auto"/>
            </w:tcBorders>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80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(16x01)</w:t>
            </w:r>
          </w:p>
        </w:tc>
        <w:tc>
          <w:tcPr>
            <w:tcW w:w="126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gridSpan w:val="2"/>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gridSpan w:val="2"/>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07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bl>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rPr>
          <w:rFonts w:ascii="Times New Roman" w:hAnsi="Times New Roman" w:cs="Times New Roman"/>
        </w:rPr>
      </w:pPr>
    </w:p>
    <w:p w:rsidR="001747D6" w:rsidRPr="001747D6" w:rsidRDefault="001747D6" w:rsidP="001747D6">
      <w:pPr>
        <w:spacing w:after="0" w:line="240" w:lineRule="auto"/>
        <w:rPr>
          <w:rFonts w:ascii="Times New Roman" w:hAnsi="Times New Roman" w:cs="Times New Roman"/>
        </w:rPr>
      </w:pP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30"/>
        <w:gridCol w:w="4140"/>
        <w:gridCol w:w="1080"/>
        <w:gridCol w:w="2340"/>
        <w:gridCol w:w="1800"/>
        <w:gridCol w:w="1800"/>
        <w:gridCol w:w="1080"/>
        <w:gridCol w:w="1890"/>
      </w:tblGrid>
      <w:tr w:rsidR="001747D6" w:rsidRPr="001747D6" w:rsidTr="00D427DF">
        <w:tc>
          <w:tcPr>
            <w:tcW w:w="430" w:type="dxa"/>
            <w:tcBorders>
              <w:top w:val="single" w:sz="12" w:space="0" w:color="auto"/>
            </w:tcBorders>
            <w:shd w:val="pct12" w:color="auto" w:fill="FFFFFF"/>
            <w:vAlign w:val="center"/>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color w:val="000000"/>
              </w:rPr>
            </w:pPr>
            <w:proofErr w:type="spellStart"/>
            <w:r w:rsidRPr="001747D6">
              <w:rPr>
                <w:rFonts w:ascii="Times New Roman" w:hAnsi="Times New Roman" w:cs="Times New Roman"/>
                <w:b/>
                <w:color w:val="000000"/>
              </w:rPr>
              <w:t>Lp</w:t>
            </w:r>
            <w:proofErr w:type="spellEnd"/>
          </w:p>
        </w:tc>
        <w:tc>
          <w:tcPr>
            <w:tcW w:w="4140" w:type="dxa"/>
            <w:tcBorders>
              <w:top w:val="single" w:sz="12" w:space="0" w:color="auto"/>
            </w:tcBorders>
            <w:shd w:val="pct12" w:color="auto" w:fill="FFFFFF"/>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b/>
              </w:rPr>
            </w:pPr>
            <w:r w:rsidRPr="001747D6">
              <w:rPr>
                <w:rFonts w:ascii="Times New Roman" w:hAnsi="Times New Roman" w:cs="Times New Roman"/>
                <w:b/>
              </w:rPr>
              <w:t>Dzierżawa aparatury</w:t>
            </w:r>
          </w:p>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Parametry graniczne dzierżawionej aparatury określone są w Załączniku nr B</w:t>
            </w:r>
          </w:p>
        </w:tc>
        <w:tc>
          <w:tcPr>
            <w:tcW w:w="1080" w:type="dxa"/>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Ilość</w:t>
            </w:r>
          </w:p>
        </w:tc>
        <w:tc>
          <w:tcPr>
            <w:tcW w:w="2340" w:type="dxa"/>
            <w:shd w:val="pct12" w:color="auto" w:fill="FFFFFF"/>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b/>
              </w:rPr>
              <w:t>Nazwa handlowa oferowanego sprzętu</w:t>
            </w:r>
          </w:p>
        </w:tc>
        <w:tc>
          <w:tcPr>
            <w:tcW w:w="1800"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Cena jedn. netto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PLN</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 m-c dzierżawy)</w:t>
            </w:r>
          </w:p>
        </w:tc>
        <w:tc>
          <w:tcPr>
            <w:tcW w:w="1800"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Wartość netto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w PLN (24 </w:t>
            </w:r>
            <w:proofErr w:type="spellStart"/>
            <w:r w:rsidRPr="001747D6">
              <w:rPr>
                <w:rFonts w:ascii="Times New Roman" w:hAnsi="Times New Roman" w:cs="Times New Roman"/>
                <w:b/>
              </w:rPr>
              <w:t>m-cy</w:t>
            </w:r>
            <w:proofErr w:type="spellEnd"/>
            <w:r w:rsidRPr="001747D6">
              <w:rPr>
                <w:rFonts w:ascii="Times New Roman" w:hAnsi="Times New Roman" w:cs="Times New Roman"/>
                <w:b/>
              </w:rPr>
              <w:t xml:space="preserve"> dzierżawy)</w:t>
            </w:r>
          </w:p>
        </w:tc>
        <w:tc>
          <w:tcPr>
            <w:tcW w:w="1080"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Podatek VAT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w:t>
            </w:r>
          </w:p>
        </w:tc>
        <w:tc>
          <w:tcPr>
            <w:tcW w:w="1890"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Wartość brutto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PLN</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(24 </w:t>
            </w:r>
            <w:proofErr w:type="spellStart"/>
            <w:r w:rsidRPr="001747D6">
              <w:rPr>
                <w:rFonts w:ascii="Times New Roman" w:hAnsi="Times New Roman" w:cs="Times New Roman"/>
                <w:b/>
              </w:rPr>
              <w:t>m-cy</w:t>
            </w:r>
            <w:proofErr w:type="spellEnd"/>
            <w:r w:rsidRPr="001747D6">
              <w:rPr>
                <w:rFonts w:ascii="Times New Roman" w:hAnsi="Times New Roman" w:cs="Times New Roman"/>
                <w:b/>
              </w:rPr>
              <w:t xml:space="preserve"> dzierżawy)</w:t>
            </w:r>
          </w:p>
        </w:tc>
      </w:tr>
      <w:tr w:rsidR="00D448B4" w:rsidRPr="001747D6" w:rsidTr="00D427DF">
        <w:tc>
          <w:tcPr>
            <w:tcW w:w="430" w:type="dxa"/>
            <w:shd w:val="pct12" w:color="auto" w:fill="FFFFFF"/>
            <w:vAlign w:val="center"/>
          </w:tcPr>
          <w:p w:rsidR="00D448B4" w:rsidRPr="001747D6" w:rsidRDefault="00D448B4" w:rsidP="001747D6">
            <w:pPr>
              <w:overflowPunct w:val="0"/>
              <w:autoSpaceDE w:val="0"/>
              <w:autoSpaceDN w:val="0"/>
              <w:adjustRightInd w:val="0"/>
              <w:spacing w:after="0" w:line="240" w:lineRule="auto"/>
              <w:jc w:val="center"/>
              <w:rPr>
                <w:rFonts w:ascii="Times New Roman" w:hAnsi="Times New Roman" w:cs="Times New Roman"/>
                <w:b/>
                <w:color w:val="000000"/>
              </w:rPr>
            </w:pPr>
            <w:r w:rsidRPr="001747D6">
              <w:rPr>
                <w:rFonts w:ascii="Times New Roman" w:hAnsi="Times New Roman" w:cs="Times New Roman"/>
                <w:b/>
                <w:color w:val="000000"/>
              </w:rPr>
              <w:t>1.</w:t>
            </w:r>
          </w:p>
        </w:tc>
        <w:tc>
          <w:tcPr>
            <w:tcW w:w="4140" w:type="dxa"/>
            <w:shd w:val="clear" w:color="auto" w:fill="FFFFFF"/>
            <w:vAlign w:val="center"/>
          </w:tcPr>
          <w:p w:rsidR="00D448B4" w:rsidRPr="001747D6" w:rsidRDefault="00D448B4" w:rsidP="001747D6">
            <w:pPr>
              <w:overflowPunct w:val="0"/>
              <w:autoSpaceDE w:val="0"/>
              <w:autoSpaceDN w:val="0"/>
              <w:adjustRightInd w:val="0"/>
              <w:spacing w:after="0" w:line="240" w:lineRule="auto"/>
              <w:rPr>
                <w:rFonts w:ascii="Times New Roman" w:hAnsi="Times New Roman" w:cs="Times New Roman"/>
                <w:color w:val="000000"/>
              </w:rPr>
            </w:pPr>
            <w:r w:rsidRPr="001747D6">
              <w:rPr>
                <w:rFonts w:ascii="Times New Roman" w:hAnsi="Times New Roman" w:cs="Times New Roman"/>
              </w:rPr>
              <w:t xml:space="preserve">Dzierżawa skanera do pełnej automatycznej oceny testów </w:t>
            </w:r>
            <w:proofErr w:type="spellStart"/>
            <w:r w:rsidRPr="001747D6">
              <w:rPr>
                <w:rFonts w:ascii="Times New Roman" w:hAnsi="Times New Roman" w:cs="Times New Roman"/>
              </w:rPr>
              <w:t>dot-blot</w:t>
            </w:r>
            <w:proofErr w:type="spellEnd"/>
            <w:r w:rsidRPr="001747D6">
              <w:rPr>
                <w:rFonts w:ascii="Times New Roman" w:hAnsi="Times New Roman" w:cs="Times New Roman"/>
              </w:rPr>
              <w:t xml:space="preserve"> oraz Western </w:t>
            </w:r>
            <w:proofErr w:type="spellStart"/>
            <w:r w:rsidRPr="001747D6">
              <w:rPr>
                <w:rFonts w:ascii="Times New Roman" w:hAnsi="Times New Roman" w:cs="Times New Roman"/>
              </w:rPr>
              <w:t>blot</w:t>
            </w:r>
            <w:proofErr w:type="spellEnd"/>
            <w:r w:rsidRPr="001747D6">
              <w:rPr>
                <w:rFonts w:ascii="Times New Roman" w:hAnsi="Times New Roman" w:cs="Times New Roman"/>
              </w:rPr>
              <w:t>, współdziałającego z oprogramowaniem do automatycznej oceny testów paskowych.</w:t>
            </w:r>
          </w:p>
        </w:tc>
        <w:tc>
          <w:tcPr>
            <w:tcW w:w="1080" w:type="dxa"/>
            <w:shd w:val="clear" w:color="auto" w:fill="FFFFFF"/>
            <w:vAlign w:val="center"/>
          </w:tcPr>
          <w:p w:rsidR="00D448B4" w:rsidRPr="001747D6" w:rsidRDefault="00D448B4"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2340" w:type="dxa"/>
            <w:shd w:val="clear" w:color="auto" w:fill="FFFFFF"/>
          </w:tcPr>
          <w:p w:rsidR="00D448B4" w:rsidRPr="00D448B4" w:rsidRDefault="00D448B4" w:rsidP="00A44057">
            <w:pPr>
              <w:jc w:val="center"/>
              <w:rPr>
                <w:rFonts w:ascii="Times New Roman" w:hAnsi="Times New Roman" w:cs="Times New Roman"/>
              </w:rPr>
            </w:pPr>
            <w:r w:rsidRPr="00D448B4">
              <w:rPr>
                <w:rFonts w:ascii="Times New Roman" w:hAnsi="Times New Roman" w:cs="Times New Roman"/>
              </w:rPr>
              <w:t>Skaner płaski ………….</w:t>
            </w: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080" w:type="dxa"/>
            <w:shd w:val="clear" w:color="auto" w:fill="FFFFFF"/>
          </w:tcPr>
          <w:p w:rsidR="00D448B4" w:rsidRPr="001747D6" w:rsidRDefault="00D448B4" w:rsidP="001747D6">
            <w:pPr>
              <w:spacing w:after="0" w:line="240" w:lineRule="auto"/>
              <w:jc w:val="center"/>
              <w:rPr>
                <w:rFonts w:ascii="Times New Roman" w:hAnsi="Times New Roman" w:cs="Times New Roman"/>
                <w:b/>
              </w:rPr>
            </w:pPr>
          </w:p>
        </w:tc>
        <w:tc>
          <w:tcPr>
            <w:tcW w:w="189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r>
      <w:tr w:rsidR="00D448B4" w:rsidRPr="001747D6" w:rsidTr="00D427DF">
        <w:tc>
          <w:tcPr>
            <w:tcW w:w="430" w:type="dxa"/>
            <w:shd w:val="pct12" w:color="auto" w:fill="FFFFFF"/>
            <w:vAlign w:val="center"/>
          </w:tcPr>
          <w:p w:rsidR="00D448B4" w:rsidRPr="001747D6" w:rsidRDefault="00D448B4" w:rsidP="001747D6">
            <w:pPr>
              <w:overflowPunct w:val="0"/>
              <w:autoSpaceDE w:val="0"/>
              <w:autoSpaceDN w:val="0"/>
              <w:adjustRightInd w:val="0"/>
              <w:spacing w:after="0" w:line="240" w:lineRule="auto"/>
              <w:jc w:val="center"/>
              <w:rPr>
                <w:rFonts w:ascii="Times New Roman" w:hAnsi="Times New Roman" w:cs="Times New Roman"/>
                <w:b/>
                <w:color w:val="000000"/>
              </w:rPr>
            </w:pPr>
            <w:r w:rsidRPr="001747D6">
              <w:rPr>
                <w:rFonts w:ascii="Times New Roman" w:hAnsi="Times New Roman" w:cs="Times New Roman"/>
                <w:b/>
                <w:color w:val="000000"/>
              </w:rPr>
              <w:lastRenderedPageBreak/>
              <w:t>2.</w:t>
            </w:r>
          </w:p>
        </w:tc>
        <w:tc>
          <w:tcPr>
            <w:tcW w:w="4140" w:type="dxa"/>
            <w:shd w:val="clear" w:color="auto" w:fill="FFFFFF"/>
            <w:vAlign w:val="center"/>
          </w:tcPr>
          <w:p w:rsidR="00D448B4" w:rsidRPr="001747D6" w:rsidRDefault="00D448B4" w:rsidP="001747D6">
            <w:pPr>
              <w:overflowPunct w:val="0"/>
              <w:autoSpaceDE w:val="0"/>
              <w:autoSpaceDN w:val="0"/>
              <w:adjustRightInd w:val="0"/>
              <w:spacing w:after="0" w:line="240" w:lineRule="auto"/>
              <w:rPr>
                <w:rFonts w:ascii="Times New Roman" w:hAnsi="Times New Roman" w:cs="Times New Roman"/>
                <w:color w:val="000000"/>
              </w:rPr>
            </w:pPr>
            <w:r w:rsidRPr="001747D6">
              <w:rPr>
                <w:rFonts w:ascii="Times New Roman" w:hAnsi="Times New Roman" w:cs="Times New Roman"/>
              </w:rPr>
              <w:t>Dzierżawa kołyski do inkubacji testów paskowych.</w:t>
            </w:r>
          </w:p>
        </w:tc>
        <w:tc>
          <w:tcPr>
            <w:tcW w:w="1080" w:type="dxa"/>
            <w:shd w:val="clear" w:color="auto" w:fill="FFFFFF"/>
            <w:vAlign w:val="center"/>
          </w:tcPr>
          <w:p w:rsidR="00D448B4" w:rsidRPr="001747D6" w:rsidRDefault="00D448B4"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2340" w:type="dxa"/>
            <w:shd w:val="clear" w:color="auto" w:fill="FFFFFF"/>
          </w:tcPr>
          <w:p w:rsidR="00D448B4" w:rsidRPr="00D448B4" w:rsidRDefault="00D448B4" w:rsidP="00A44057">
            <w:pPr>
              <w:jc w:val="center"/>
              <w:rPr>
                <w:rFonts w:ascii="Times New Roman" w:hAnsi="Times New Roman" w:cs="Times New Roman"/>
              </w:rPr>
            </w:pPr>
            <w:r w:rsidRPr="00D448B4">
              <w:rPr>
                <w:rFonts w:ascii="Times New Roman" w:hAnsi="Times New Roman" w:cs="Times New Roman"/>
              </w:rPr>
              <w:t>Kołyska laboratoryjna ……………</w:t>
            </w: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08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9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r>
      <w:tr w:rsidR="00D448B4" w:rsidRPr="001747D6" w:rsidTr="00D427DF">
        <w:tc>
          <w:tcPr>
            <w:tcW w:w="430" w:type="dxa"/>
            <w:shd w:val="pct12" w:color="auto" w:fill="FFFFFF"/>
            <w:vAlign w:val="center"/>
          </w:tcPr>
          <w:p w:rsidR="00D448B4" w:rsidRPr="001747D6" w:rsidRDefault="00D448B4" w:rsidP="001747D6">
            <w:pPr>
              <w:overflowPunct w:val="0"/>
              <w:autoSpaceDE w:val="0"/>
              <w:autoSpaceDN w:val="0"/>
              <w:adjustRightInd w:val="0"/>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4140" w:type="dxa"/>
            <w:shd w:val="clear" w:color="auto" w:fill="FFFFFF"/>
            <w:vAlign w:val="center"/>
          </w:tcPr>
          <w:p w:rsidR="00D448B4" w:rsidRPr="001747D6" w:rsidRDefault="00D448B4"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Dzierżawa zestawu komputerowego.</w:t>
            </w:r>
          </w:p>
        </w:tc>
        <w:tc>
          <w:tcPr>
            <w:tcW w:w="1080" w:type="dxa"/>
            <w:shd w:val="clear" w:color="auto" w:fill="FFFFFF"/>
            <w:vAlign w:val="center"/>
          </w:tcPr>
          <w:p w:rsidR="00D448B4" w:rsidRPr="001747D6" w:rsidRDefault="00D448B4"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2340" w:type="dxa"/>
            <w:shd w:val="clear" w:color="auto" w:fill="FFFFFF"/>
          </w:tcPr>
          <w:p w:rsidR="00D448B4" w:rsidRPr="00D448B4" w:rsidRDefault="00D448B4" w:rsidP="00A44057">
            <w:pPr>
              <w:jc w:val="center"/>
              <w:rPr>
                <w:rFonts w:ascii="Times New Roman" w:hAnsi="Times New Roman" w:cs="Times New Roman"/>
              </w:rPr>
            </w:pPr>
            <w:r w:rsidRPr="00D448B4">
              <w:rPr>
                <w:rFonts w:ascii="Times New Roman" w:hAnsi="Times New Roman" w:cs="Times New Roman"/>
              </w:rPr>
              <w:t>……………</w:t>
            </w: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08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9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r>
      <w:tr w:rsidR="00D448B4" w:rsidRPr="001747D6" w:rsidTr="00D427DF">
        <w:tc>
          <w:tcPr>
            <w:tcW w:w="430" w:type="dxa"/>
            <w:shd w:val="pct12" w:color="auto" w:fill="FFFFFF"/>
            <w:vAlign w:val="center"/>
          </w:tcPr>
          <w:p w:rsidR="00D448B4" w:rsidRPr="001747D6" w:rsidRDefault="00D448B4" w:rsidP="001747D6">
            <w:pPr>
              <w:overflowPunct w:val="0"/>
              <w:autoSpaceDE w:val="0"/>
              <w:autoSpaceDN w:val="0"/>
              <w:adjustRightInd w:val="0"/>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4140" w:type="dxa"/>
            <w:shd w:val="clear" w:color="auto" w:fill="FFFFFF"/>
            <w:vAlign w:val="center"/>
          </w:tcPr>
          <w:p w:rsidR="00D448B4" w:rsidRPr="001747D6" w:rsidRDefault="00D448B4"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Dzierżawa mikroskopu do odczytu immunofluorescencji z lampą diodową LED.</w:t>
            </w:r>
          </w:p>
        </w:tc>
        <w:tc>
          <w:tcPr>
            <w:tcW w:w="1080" w:type="dxa"/>
            <w:shd w:val="clear" w:color="auto" w:fill="FFFFFF"/>
            <w:vAlign w:val="center"/>
          </w:tcPr>
          <w:p w:rsidR="00D448B4" w:rsidRPr="001747D6" w:rsidRDefault="00D448B4"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2340" w:type="dxa"/>
            <w:shd w:val="clear" w:color="auto" w:fill="FFFFFF"/>
          </w:tcPr>
          <w:p w:rsidR="00D448B4" w:rsidRPr="00D448B4" w:rsidRDefault="00D448B4" w:rsidP="00A44057">
            <w:pPr>
              <w:jc w:val="center"/>
              <w:rPr>
                <w:rFonts w:ascii="Times New Roman" w:hAnsi="Times New Roman" w:cs="Times New Roman"/>
              </w:rPr>
            </w:pPr>
            <w:r w:rsidRPr="00D448B4">
              <w:rPr>
                <w:rFonts w:ascii="Times New Roman" w:hAnsi="Times New Roman" w:cs="Times New Roman"/>
              </w:rPr>
              <w:t>Mikroskop ………..</w:t>
            </w: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08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9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r>
      <w:tr w:rsidR="00D448B4" w:rsidRPr="001747D6" w:rsidTr="00D427DF">
        <w:tc>
          <w:tcPr>
            <w:tcW w:w="430" w:type="dxa"/>
            <w:shd w:val="pct12" w:color="auto" w:fill="FFFFFF"/>
            <w:vAlign w:val="center"/>
          </w:tcPr>
          <w:p w:rsidR="00D448B4" w:rsidRPr="001747D6" w:rsidRDefault="00D448B4" w:rsidP="001747D6">
            <w:pPr>
              <w:overflowPunct w:val="0"/>
              <w:autoSpaceDE w:val="0"/>
              <w:autoSpaceDN w:val="0"/>
              <w:adjustRightInd w:val="0"/>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4140" w:type="dxa"/>
            <w:shd w:val="clear" w:color="auto" w:fill="FFFFFF"/>
            <w:vAlign w:val="center"/>
          </w:tcPr>
          <w:p w:rsidR="00D448B4" w:rsidRPr="001747D6" w:rsidRDefault="00D448B4" w:rsidP="00D448B4">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Dzierżawa automatu do inkubacji testów paskowych typu </w:t>
            </w:r>
            <w:proofErr w:type="spellStart"/>
            <w:r w:rsidRPr="001747D6">
              <w:rPr>
                <w:rFonts w:ascii="Times New Roman" w:hAnsi="Times New Roman" w:cs="Times New Roman"/>
              </w:rPr>
              <w:t>dot-blot</w:t>
            </w:r>
            <w:proofErr w:type="spellEnd"/>
            <w:r w:rsidRPr="001747D6">
              <w:rPr>
                <w:rFonts w:ascii="Times New Roman" w:hAnsi="Times New Roman" w:cs="Times New Roman"/>
              </w:rPr>
              <w:t xml:space="preserve"> oraz </w:t>
            </w:r>
            <w:proofErr w:type="spellStart"/>
            <w:r w:rsidRPr="001747D6">
              <w:rPr>
                <w:rFonts w:ascii="Times New Roman" w:hAnsi="Times New Roman" w:cs="Times New Roman"/>
              </w:rPr>
              <w:t>Western-blot</w:t>
            </w:r>
            <w:proofErr w:type="spellEnd"/>
            <w:r w:rsidRPr="001747D6">
              <w:rPr>
                <w:rFonts w:ascii="Times New Roman" w:hAnsi="Times New Roman" w:cs="Times New Roman"/>
              </w:rPr>
              <w:t xml:space="preserve"> z odczynnikiem do konserwacji automatu i z kamerą </w:t>
            </w:r>
            <w:r>
              <w:rPr>
                <w:rFonts w:ascii="Times New Roman" w:hAnsi="Times New Roman" w:cs="Times New Roman"/>
              </w:rPr>
              <w:t xml:space="preserve">(szpital dysponuje kamerą </w:t>
            </w:r>
            <w:proofErr w:type="spellStart"/>
            <w:r w:rsidRPr="001747D6">
              <w:rPr>
                <w:rFonts w:ascii="Times New Roman" w:hAnsi="Times New Roman" w:cs="Times New Roman"/>
              </w:rPr>
              <w:t>EuroBlotCamere</w:t>
            </w:r>
            <w:proofErr w:type="spellEnd"/>
            <w:r>
              <w:rPr>
                <w:rFonts w:ascii="Times New Roman" w:hAnsi="Times New Roman" w:cs="Times New Roman"/>
              </w:rPr>
              <w:t xml:space="preserve">) </w:t>
            </w:r>
            <w:r w:rsidRPr="001747D6">
              <w:rPr>
                <w:rFonts w:ascii="Times New Roman" w:hAnsi="Times New Roman" w:cs="Times New Roman"/>
              </w:rPr>
              <w:t xml:space="preserve">do testów </w:t>
            </w:r>
            <w:proofErr w:type="spellStart"/>
            <w:r w:rsidRPr="001747D6">
              <w:rPr>
                <w:rFonts w:ascii="Times New Roman" w:hAnsi="Times New Roman" w:cs="Times New Roman"/>
              </w:rPr>
              <w:t>immunoblot</w:t>
            </w:r>
            <w:proofErr w:type="spellEnd"/>
            <w:r w:rsidRPr="001747D6">
              <w:rPr>
                <w:rFonts w:ascii="Times New Roman" w:hAnsi="Times New Roman" w:cs="Times New Roman"/>
              </w:rPr>
              <w:t>.</w:t>
            </w:r>
          </w:p>
        </w:tc>
        <w:tc>
          <w:tcPr>
            <w:tcW w:w="1080" w:type="dxa"/>
            <w:shd w:val="clear" w:color="auto" w:fill="FFFFFF"/>
            <w:vAlign w:val="center"/>
          </w:tcPr>
          <w:p w:rsidR="00D448B4" w:rsidRPr="001747D6" w:rsidRDefault="00D448B4"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2340" w:type="dxa"/>
            <w:shd w:val="clear" w:color="auto" w:fill="FFFFFF"/>
          </w:tcPr>
          <w:p w:rsidR="00D448B4" w:rsidRPr="00D448B4" w:rsidRDefault="00D448B4" w:rsidP="00A44057">
            <w:pPr>
              <w:jc w:val="center"/>
              <w:rPr>
                <w:rFonts w:ascii="Times New Roman" w:hAnsi="Times New Roman" w:cs="Times New Roman"/>
              </w:rPr>
            </w:pPr>
            <w:r w:rsidRPr="00D448B4">
              <w:rPr>
                <w:rFonts w:ascii="Times New Roman" w:hAnsi="Times New Roman" w:cs="Times New Roman"/>
              </w:rPr>
              <w:t>Automat ………… i kamera ………….</w:t>
            </w:r>
          </w:p>
          <w:p w:rsidR="00D448B4" w:rsidRPr="00D448B4" w:rsidRDefault="00D448B4" w:rsidP="00A44057">
            <w:pPr>
              <w:jc w:val="center"/>
              <w:rPr>
                <w:rFonts w:ascii="Times New Roman" w:hAnsi="Times New Roman" w:cs="Times New Roman"/>
              </w:rPr>
            </w:pPr>
            <w:r w:rsidRPr="00D448B4">
              <w:rPr>
                <w:rFonts w:ascii="Times New Roman" w:hAnsi="Times New Roman" w:cs="Times New Roman"/>
              </w:rPr>
              <w:t>+ bufor do konserwacji automatu</w:t>
            </w: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08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9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r>
      <w:tr w:rsidR="00D448B4" w:rsidRPr="001747D6" w:rsidTr="00D427DF">
        <w:tc>
          <w:tcPr>
            <w:tcW w:w="430" w:type="dxa"/>
            <w:tcBorders>
              <w:bottom w:val="single" w:sz="12" w:space="0" w:color="auto"/>
            </w:tcBorders>
            <w:shd w:val="pct12" w:color="auto" w:fill="FFFFFF"/>
            <w:vAlign w:val="center"/>
          </w:tcPr>
          <w:p w:rsidR="00D448B4" w:rsidRPr="001747D6" w:rsidRDefault="00D448B4" w:rsidP="001747D6">
            <w:pPr>
              <w:overflowPunct w:val="0"/>
              <w:autoSpaceDE w:val="0"/>
              <w:autoSpaceDN w:val="0"/>
              <w:adjustRightInd w:val="0"/>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4140" w:type="dxa"/>
            <w:tcBorders>
              <w:bottom w:val="single" w:sz="12" w:space="0" w:color="auto"/>
            </w:tcBorders>
            <w:shd w:val="clear" w:color="auto" w:fill="FFFFFF"/>
            <w:vAlign w:val="center"/>
          </w:tcPr>
          <w:p w:rsidR="00D448B4" w:rsidRPr="001747D6" w:rsidRDefault="00D448B4"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Dzierżawa kamery do mikroskopu służącej do cyfrowego przetwarzania obrazów.</w:t>
            </w:r>
          </w:p>
        </w:tc>
        <w:tc>
          <w:tcPr>
            <w:tcW w:w="1080" w:type="dxa"/>
            <w:shd w:val="clear" w:color="auto" w:fill="FFFFFF"/>
            <w:vAlign w:val="center"/>
          </w:tcPr>
          <w:p w:rsidR="00D448B4" w:rsidRPr="001747D6" w:rsidRDefault="00D448B4"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2340" w:type="dxa"/>
            <w:shd w:val="clear" w:color="auto" w:fill="FFFFFF"/>
          </w:tcPr>
          <w:p w:rsidR="00D448B4" w:rsidRPr="00D448B4" w:rsidRDefault="00D448B4" w:rsidP="00A44057">
            <w:pPr>
              <w:jc w:val="center"/>
              <w:rPr>
                <w:rFonts w:ascii="Times New Roman" w:hAnsi="Times New Roman" w:cs="Times New Roman"/>
              </w:rPr>
            </w:pPr>
            <w:r w:rsidRPr="00D448B4">
              <w:rPr>
                <w:rFonts w:ascii="Times New Roman" w:hAnsi="Times New Roman" w:cs="Times New Roman"/>
              </w:rPr>
              <w:t>Kamera ………………</w:t>
            </w: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0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08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c>
          <w:tcPr>
            <w:tcW w:w="1890" w:type="dxa"/>
            <w:shd w:val="clear" w:color="auto" w:fill="FFFFFF"/>
          </w:tcPr>
          <w:p w:rsidR="00D448B4" w:rsidRPr="001747D6" w:rsidRDefault="00D448B4" w:rsidP="001747D6">
            <w:pPr>
              <w:spacing w:after="0" w:line="240" w:lineRule="auto"/>
              <w:jc w:val="center"/>
              <w:rPr>
                <w:rFonts w:ascii="Times New Roman" w:hAnsi="Times New Roman" w:cs="Times New Roman"/>
              </w:rPr>
            </w:pPr>
          </w:p>
        </w:tc>
      </w:tr>
    </w:tbl>
    <w:p w:rsidR="001747D6" w:rsidRPr="001747D6" w:rsidRDefault="001747D6" w:rsidP="001747D6">
      <w:pPr>
        <w:spacing w:after="0" w:line="240" w:lineRule="auto"/>
        <w:rPr>
          <w:rFonts w:ascii="Times New Roman" w:hAnsi="Times New Roman" w:cs="Times New Roman"/>
        </w:rPr>
      </w:pPr>
    </w:p>
    <w:p w:rsidR="001747D6" w:rsidRPr="001747D6" w:rsidRDefault="001747D6" w:rsidP="001747D6">
      <w:pPr>
        <w:spacing w:after="0" w:line="240" w:lineRule="auto"/>
        <w:jc w:val="center"/>
        <w:rPr>
          <w:rFonts w:ascii="Times New Roman" w:hAnsi="Times New Roman" w:cs="Times New Roman"/>
          <w:b/>
        </w:rPr>
      </w:pPr>
    </w:p>
    <w:p w:rsidR="00A35A8A" w:rsidRPr="00A35A8A" w:rsidRDefault="00A35A8A" w:rsidP="00A35A8A">
      <w:pPr>
        <w:spacing w:line="360" w:lineRule="auto"/>
        <w:rPr>
          <w:rFonts w:ascii="Times New Roman" w:hAnsi="Times New Roman" w:cs="Times New Roman"/>
        </w:rPr>
      </w:pPr>
      <w:r w:rsidRPr="00A35A8A">
        <w:rPr>
          <w:rFonts w:ascii="Times New Roman" w:hAnsi="Times New Roman" w:cs="Times New Roman"/>
        </w:rPr>
        <w:t>Łączna wartość netto Pakietu nr 1 (zestawy + dzierżawa) wynosi ………………………..zł   (słownie złotych:……..)</w:t>
      </w:r>
    </w:p>
    <w:p w:rsidR="00A35A8A" w:rsidRPr="00A35A8A" w:rsidRDefault="00A35A8A" w:rsidP="00A35A8A">
      <w:pPr>
        <w:spacing w:line="360" w:lineRule="auto"/>
        <w:rPr>
          <w:rFonts w:ascii="Times New Roman" w:hAnsi="Times New Roman" w:cs="Times New Roman"/>
        </w:rPr>
      </w:pPr>
      <w:r w:rsidRPr="00A35A8A">
        <w:rPr>
          <w:rFonts w:ascii="Times New Roman" w:hAnsi="Times New Roman" w:cs="Times New Roman"/>
        </w:rPr>
        <w:t>Łączna wartość brutto Pakietu nr 1 (zestawy + dzierżawa) wynosi ……………………….zł  (słownie złotych:……..)</w:t>
      </w:r>
    </w:p>
    <w:p w:rsidR="00A35A8A" w:rsidRPr="00A35A8A" w:rsidRDefault="00A35A8A" w:rsidP="00A35A8A">
      <w:pPr>
        <w:spacing w:line="360" w:lineRule="auto"/>
        <w:rPr>
          <w:rFonts w:ascii="Times New Roman" w:hAnsi="Times New Roman" w:cs="Times New Roman"/>
        </w:rPr>
      </w:pPr>
      <w:r w:rsidRPr="00A35A8A">
        <w:rPr>
          <w:rFonts w:ascii="Times New Roman" w:hAnsi="Times New Roman" w:cs="Times New Roman"/>
        </w:rPr>
        <w:t>Podatek VAT ………………….%</w:t>
      </w:r>
    </w:p>
    <w:p w:rsidR="00A35A8A" w:rsidRPr="00A35A8A" w:rsidRDefault="00A35A8A" w:rsidP="00A35A8A">
      <w:pPr>
        <w:jc w:val="center"/>
        <w:rPr>
          <w:rFonts w:ascii="Times New Roman" w:hAnsi="Times New Roman" w:cs="Times New Roman"/>
          <w:b/>
        </w:rPr>
      </w:pPr>
    </w:p>
    <w:p w:rsidR="00A35A8A" w:rsidRPr="00A35A8A" w:rsidRDefault="00A35A8A" w:rsidP="00A35A8A">
      <w:pPr>
        <w:rPr>
          <w:rFonts w:ascii="Times New Roman" w:hAnsi="Times New Roman" w:cs="Times New Roman"/>
        </w:rPr>
      </w:pPr>
      <w:r w:rsidRPr="00A35A8A">
        <w:rPr>
          <w:rFonts w:ascii="Times New Roman" w:hAnsi="Times New Roman" w:cs="Times New Roman"/>
        </w:rPr>
        <w:t>Ocena Techniczna ( dotyczy pakietu nr 1):</w:t>
      </w:r>
    </w:p>
    <w:p w:rsidR="00A35A8A" w:rsidRPr="00A35A8A" w:rsidRDefault="00A35A8A" w:rsidP="00A35A8A">
      <w:pPr>
        <w:rPr>
          <w:rFonts w:ascii="Times New Roman" w:hAnsi="Times New Roman" w:cs="Times New Roman"/>
        </w:rPr>
      </w:pPr>
      <w:r w:rsidRPr="00A35A8A">
        <w:rPr>
          <w:rFonts w:ascii="Times New Roman" w:hAnsi="Times New Roman" w:cs="Times New Roman"/>
        </w:rPr>
        <w:t xml:space="preserve">Fotografowanie </w:t>
      </w:r>
      <w:proofErr w:type="spellStart"/>
      <w:r w:rsidRPr="00A35A8A">
        <w:rPr>
          <w:rFonts w:ascii="Times New Roman" w:hAnsi="Times New Roman" w:cs="Times New Roman"/>
        </w:rPr>
        <w:t>zainkubowanych</w:t>
      </w:r>
      <w:proofErr w:type="spellEnd"/>
      <w:r w:rsidRPr="00A35A8A">
        <w:rPr>
          <w:rFonts w:ascii="Times New Roman" w:hAnsi="Times New Roman" w:cs="Times New Roman"/>
        </w:rPr>
        <w:t xml:space="preserve"> pasków w testach </w:t>
      </w:r>
      <w:proofErr w:type="spellStart"/>
      <w:r w:rsidRPr="00A35A8A">
        <w:rPr>
          <w:rFonts w:ascii="Times New Roman" w:hAnsi="Times New Roman" w:cs="Times New Roman"/>
        </w:rPr>
        <w:t>immunoblot</w:t>
      </w:r>
      <w:proofErr w:type="spellEnd"/>
      <w:r w:rsidRPr="00A35A8A">
        <w:rPr>
          <w:rFonts w:ascii="Times New Roman" w:hAnsi="Times New Roman" w:cs="Times New Roman"/>
        </w:rPr>
        <w:t xml:space="preserve"> bezpośrednio w rynienkach inkubacyjnych – 20 pkt. - TAK</w:t>
      </w:r>
    </w:p>
    <w:p w:rsidR="00A35A8A" w:rsidRPr="00A35A8A" w:rsidRDefault="00A35A8A" w:rsidP="00A35A8A">
      <w:pPr>
        <w:rPr>
          <w:rFonts w:ascii="Times New Roman" w:hAnsi="Times New Roman" w:cs="Times New Roman"/>
        </w:rPr>
      </w:pPr>
      <w:r w:rsidRPr="00A35A8A">
        <w:rPr>
          <w:rFonts w:ascii="Times New Roman" w:hAnsi="Times New Roman" w:cs="Times New Roman"/>
        </w:rPr>
        <w:t>W zestawach do oznaczania przeciwciał ANA, ANCA kontrola pozytywna z oznaczonym mianem – 20 pkt. - TAK</w:t>
      </w:r>
    </w:p>
    <w:p w:rsidR="001747D6" w:rsidRPr="001747D6" w:rsidRDefault="001747D6" w:rsidP="001747D6">
      <w:pPr>
        <w:spacing w:after="0" w:line="240" w:lineRule="auto"/>
        <w:jc w:val="center"/>
        <w:rPr>
          <w:rFonts w:ascii="Times New Roman" w:hAnsi="Times New Roman" w:cs="Times New Roman"/>
          <w:b/>
        </w:rPr>
      </w:pPr>
    </w:p>
    <w:p w:rsidR="001747D6" w:rsidRPr="001747D6" w:rsidRDefault="001747D6" w:rsidP="001747D6">
      <w:pPr>
        <w:spacing w:after="0" w:line="240" w:lineRule="auto"/>
        <w:jc w:val="center"/>
        <w:rPr>
          <w:rFonts w:ascii="Times New Roman" w:hAnsi="Times New Roman" w:cs="Times New Roman"/>
          <w:b/>
        </w:rPr>
      </w:pPr>
    </w:p>
    <w:p w:rsidR="001747D6" w:rsidRPr="001747D6" w:rsidRDefault="001747D6" w:rsidP="001747D6">
      <w:pPr>
        <w:spacing w:after="0" w:line="240" w:lineRule="auto"/>
        <w:jc w:val="center"/>
        <w:rPr>
          <w:rFonts w:ascii="Times New Roman" w:hAnsi="Times New Roman" w:cs="Times New Roman"/>
          <w:b/>
        </w:rPr>
      </w:pPr>
    </w:p>
    <w:p w:rsidR="00A35A8A" w:rsidRDefault="00A35A8A">
      <w:pPr>
        <w:rPr>
          <w:rFonts w:ascii="Times New Roman" w:hAnsi="Times New Roman" w:cs="Times New Roman"/>
          <w:b/>
        </w:rPr>
      </w:pPr>
      <w:r>
        <w:rPr>
          <w:rFonts w:ascii="Times New Roman" w:hAnsi="Times New Roman" w:cs="Times New Roman"/>
          <w:b/>
        </w:rPr>
        <w:br w:type="page"/>
      </w:r>
    </w:p>
    <w:p w:rsidR="001747D6" w:rsidRPr="001747D6" w:rsidRDefault="001747D6" w:rsidP="001747D6">
      <w:pPr>
        <w:spacing w:after="0" w:line="240" w:lineRule="auto"/>
        <w:jc w:val="center"/>
        <w:rPr>
          <w:rFonts w:ascii="Times New Roman" w:hAnsi="Times New Roman" w:cs="Times New Roman"/>
          <w:b/>
        </w:rPr>
      </w:pPr>
      <w:r>
        <w:rPr>
          <w:rFonts w:ascii="Times New Roman" w:hAnsi="Times New Roman" w:cs="Times New Roman"/>
          <w:b/>
        </w:rPr>
        <w:lastRenderedPageBreak/>
        <w:t>PAKIET</w:t>
      </w:r>
      <w:r w:rsidRPr="001747D6">
        <w:rPr>
          <w:rFonts w:ascii="Times New Roman" w:hAnsi="Times New Roman" w:cs="Times New Roman"/>
          <w:b/>
        </w:rPr>
        <w:t xml:space="preserve"> NR 2</w:t>
      </w:r>
    </w:p>
    <w:p w:rsidR="001747D6" w:rsidRPr="001747D6" w:rsidRDefault="001747D6" w:rsidP="001747D6">
      <w:pPr>
        <w:spacing w:after="0" w:line="240" w:lineRule="auto"/>
        <w:jc w:val="center"/>
        <w:rPr>
          <w:rFonts w:ascii="Times New Roman" w:hAnsi="Times New Roman" w:cs="Times New Roman"/>
          <w:b/>
        </w:rPr>
      </w:pPr>
    </w:p>
    <w:tbl>
      <w:tblPr>
        <w:tblW w:w="14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4074"/>
        <w:gridCol w:w="2520"/>
        <w:gridCol w:w="1769"/>
        <w:gridCol w:w="1276"/>
        <w:gridCol w:w="1134"/>
        <w:gridCol w:w="1134"/>
        <w:gridCol w:w="2247"/>
      </w:tblGrid>
      <w:tr w:rsidR="001747D6" w:rsidRPr="001747D6" w:rsidTr="00D427DF">
        <w:tc>
          <w:tcPr>
            <w:tcW w:w="496" w:type="dxa"/>
            <w:tcBorders>
              <w:top w:val="single" w:sz="12" w:space="0" w:color="auto"/>
              <w:bottom w:val="nil"/>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L.p.</w:t>
            </w:r>
          </w:p>
        </w:tc>
        <w:tc>
          <w:tcPr>
            <w:tcW w:w="4074"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Odczynniki</w:t>
            </w:r>
          </w:p>
        </w:tc>
        <w:tc>
          <w:tcPr>
            <w:tcW w:w="252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Parametry graniczne</w:t>
            </w:r>
          </w:p>
        </w:tc>
        <w:tc>
          <w:tcPr>
            <w:tcW w:w="1769"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Ilość</w:t>
            </w:r>
          </w:p>
        </w:tc>
        <w:tc>
          <w:tcPr>
            <w:tcW w:w="1276"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Cena jedn. netto w PLN</w:t>
            </w:r>
          </w:p>
        </w:tc>
        <w:tc>
          <w:tcPr>
            <w:tcW w:w="1134"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netto w PLN</w:t>
            </w:r>
          </w:p>
        </w:tc>
        <w:tc>
          <w:tcPr>
            <w:tcW w:w="1134"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Podatek VAT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w:t>
            </w:r>
          </w:p>
        </w:tc>
        <w:tc>
          <w:tcPr>
            <w:tcW w:w="2247"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brutto w PLN</w:t>
            </w:r>
          </w:p>
        </w:tc>
      </w:tr>
      <w:tr w:rsidR="001747D6" w:rsidRPr="001747D6" w:rsidTr="00D427DF">
        <w:tc>
          <w:tcPr>
            <w:tcW w:w="14650" w:type="dxa"/>
            <w:gridSpan w:val="8"/>
            <w:tcBorders>
              <w:bottom w:val="nil"/>
            </w:tcBorders>
            <w:shd w:val="pct12" w:color="auto" w:fill="FFFFFF"/>
          </w:tcPr>
          <w:p w:rsidR="001747D6" w:rsidRPr="001747D6" w:rsidRDefault="001747D6" w:rsidP="001747D6">
            <w:pPr>
              <w:tabs>
                <w:tab w:val="left" w:pos="360"/>
              </w:tabs>
              <w:spacing w:after="0" w:line="240" w:lineRule="auto"/>
              <w:rPr>
                <w:rFonts w:ascii="Times New Roman" w:hAnsi="Times New Roman" w:cs="Times New Roman"/>
                <w:b/>
              </w:rPr>
            </w:pPr>
            <w:r w:rsidRPr="001747D6">
              <w:rPr>
                <w:rFonts w:ascii="Times New Roman" w:hAnsi="Times New Roman" w:cs="Times New Roman"/>
                <w:b/>
              </w:rPr>
              <w:t>I.      Odczynniki do badań immunoenzymatycznych do dzierżawionego sprzętu</w:t>
            </w:r>
          </w:p>
        </w:tc>
      </w:tr>
      <w:tr w:rsidR="001747D6" w:rsidRPr="001747D6" w:rsidTr="00D427DF">
        <w:tc>
          <w:tcPr>
            <w:tcW w:w="496" w:type="dxa"/>
            <w:tcBorders>
              <w:bottom w:val="nil"/>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4074" w:type="dxa"/>
            <w:shd w:val="clear" w:color="auto" w:fill="FFFFFF"/>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Oznaczanie przeciwciał przeciw CCP</w:t>
            </w:r>
          </w:p>
        </w:tc>
        <w:tc>
          <w:tcPr>
            <w:tcW w:w="2520" w:type="dxa"/>
            <w:vMerge w:val="restart"/>
            <w:shd w:val="clear"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 </w:t>
            </w:r>
          </w:p>
        </w:tc>
        <w:tc>
          <w:tcPr>
            <w:tcW w:w="1769" w:type="dxa"/>
            <w:shd w:val="clear"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rPr>
              <w:t xml:space="preserve">8 zestawów (8x24) </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b/>
              </w:rPr>
            </w:pPr>
          </w:p>
        </w:tc>
        <w:tc>
          <w:tcPr>
            <w:tcW w:w="2247"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color w:val="000000"/>
              </w:rPr>
            </w:pPr>
            <w:r w:rsidRPr="001747D6">
              <w:rPr>
                <w:rFonts w:ascii="Times New Roman" w:hAnsi="Times New Roman" w:cs="Times New Roman"/>
                <w:color w:val="000000"/>
              </w:rPr>
              <w:t xml:space="preserve">Oznaczanie przeciwciał przeciw </w:t>
            </w:r>
            <w:proofErr w:type="spellStart"/>
            <w:r w:rsidRPr="001747D6">
              <w:rPr>
                <w:rFonts w:ascii="Times New Roman" w:hAnsi="Times New Roman" w:cs="Times New Roman"/>
                <w:color w:val="000000"/>
              </w:rPr>
              <w:t>dsDNA</w:t>
            </w:r>
            <w:proofErr w:type="spellEnd"/>
            <w:r w:rsidRPr="001747D6">
              <w:rPr>
                <w:rFonts w:ascii="Times New Roman" w:hAnsi="Times New Roman" w:cs="Times New Roman"/>
                <w:color w:val="000000"/>
              </w:rPr>
              <w:t xml:space="preserve"> </w:t>
            </w:r>
            <w:proofErr w:type="spellStart"/>
            <w:r w:rsidRPr="001747D6">
              <w:rPr>
                <w:rFonts w:ascii="Times New Roman" w:hAnsi="Times New Roman" w:cs="Times New Roman"/>
                <w:color w:val="000000"/>
              </w:rPr>
              <w:t>IgG</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4 zestawy (4x24)</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granulocytom ANCA </w:t>
            </w:r>
            <w:proofErr w:type="spellStart"/>
            <w:r w:rsidRPr="001747D6">
              <w:rPr>
                <w:rFonts w:ascii="Times New Roman" w:hAnsi="Times New Roman" w:cs="Times New Roman"/>
              </w:rPr>
              <w:t>screen</w:t>
            </w:r>
            <w:proofErr w:type="spellEnd"/>
          </w:p>
        </w:tc>
        <w:tc>
          <w:tcPr>
            <w:tcW w:w="2520" w:type="dxa"/>
            <w:vMerge w:val="restart"/>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p>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p>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p>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p>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r w:rsidRPr="001747D6">
              <w:rPr>
                <w:rFonts w:ascii="Times New Roman" w:hAnsi="Times New Roman" w:cs="Times New Roman"/>
                <w:b/>
              </w:rPr>
              <w:t xml:space="preserve">Parametry graniczne zestawów określone są </w:t>
            </w:r>
          </w:p>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r w:rsidRPr="001747D6">
              <w:rPr>
                <w:rFonts w:ascii="Times New Roman" w:hAnsi="Times New Roman" w:cs="Times New Roman"/>
                <w:b/>
              </w:rPr>
              <w:t>w Załączniku nr B</w:t>
            </w: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60 zestawów (60x24)</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color w:val="000000"/>
              </w:rPr>
            </w:pPr>
            <w:r w:rsidRPr="001747D6">
              <w:rPr>
                <w:rFonts w:ascii="Times New Roman" w:hAnsi="Times New Roman" w:cs="Times New Roman"/>
              </w:rPr>
              <w:t xml:space="preserve">Oznaczanie przeciwciał przeciw MPO </w:t>
            </w:r>
            <w:proofErr w:type="spellStart"/>
            <w:r w:rsidRPr="001747D6">
              <w:rPr>
                <w:rFonts w:ascii="Times New Roman" w:hAnsi="Times New Roman" w:cs="Times New Roman"/>
              </w:rPr>
              <w:t>(pANC</w:t>
            </w:r>
            <w:proofErr w:type="spellEnd"/>
            <w:r w:rsidRPr="001747D6">
              <w:rPr>
                <w:rFonts w:ascii="Times New Roman" w:hAnsi="Times New Roman" w:cs="Times New Roman"/>
              </w:rPr>
              <w:t>A)</w:t>
            </w:r>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6 zestawów (6x24)</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Oznaczanie przeciwciał przeciw PR3 (</w:t>
            </w:r>
            <w:proofErr w:type="spellStart"/>
            <w:r w:rsidRPr="001747D6">
              <w:rPr>
                <w:rFonts w:ascii="Times New Roman" w:hAnsi="Times New Roman" w:cs="Times New Roman"/>
              </w:rPr>
              <w:t>cANCA</w:t>
            </w:r>
            <w:proofErr w:type="spellEnd"/>
            <w:r w:rsidRPr="001747D6">
              <w:rPr>
                <w:rFonts w:ascii="Times New Roman" w:hAnsi="Times New Roman" w:cs="Times New Roman"/>
              </w:rPr>
              <w:t>)</w:t>
            </w:r>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6 zestawów (6x24)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ASCA </w:t>
            </w:r>
            <w:proofErr w:type="spellStart"/>
            <w:r w:rsidRPr="001747D6">
              <w:rPr>
                <w:rFonts w:ascii="Times New Roman" w:hAnsi="Times New Roman" w:cs="Times New Roman"/>
              </w:rPr>
              <w:t>IgA</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8 zestawów (8x24)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ASCA </w:t>
            </w:r>
            <w:proofErr w:type="spellStart"/>
            <w:r w:rsidRPr="001747D6">
              <w:rPr>
                <w:rFonts w:ascii="Times New Roman" w:hAnsi="Times New Roman" w:cs="Times New Roman"/>
              </w:rPr>
              <w:t>IgG</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8 zestawów (8x24)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w:t>
            </w:r>
            <w:proofErr w:type="spellStart"/>
            <w:r w:rsidRPr="001747D6">
              <w:rPr>
                <w:rFonts w:ascii="Times New Roman" w:hAnsi="Times New Roman" w:cs="Times New Roman"/>
              </w:rPr>
              <w:t>kalprotektyny</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10 zestawów (10x24)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czynnika reumatoidalnego </w:t>
            </w:r>
            <w:proofErr w:type="spellStart"/>
            <w:r w:rsidRPr="001747D6">
              <w:rPr>
                <w:rFonts w:ascii="Times New Roman" w:hAnsi="Times New Roman" w:cs="Times New Roman"/>
              </w:rPr>
              <w:t>Rheumatoid</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Factor</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screen</w:t>
            </w:r>
            <w:proofErr w:type="spellEnd"/>
          </w:p>
        </w:tc>
        <w:tc>
          <w:tcPr>
            <w:tcW w:w="2520" w:type="dxa"/>
            <w:vMerge w:val="restart"/>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6 zestawów (6x24)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10.</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w:t>
            </w:r>
            <w:proofErr w:type="spellStart"/>
            <w:r w:rsidRPr="001747D6">
              <w:rPr>
                <w:rFonts w:ascii="Times New Roman" w:hAnsi="Times New Roman" w:cs="Times New Roman"/>
              </w:rPr>
              <w:t>transglutaminazie</w:t>
            </w:r>
            <w:proofErr w:type="spellEnd"/>
            <w:r w:rsidRPr="001747D6">
              <w:rPr>
                <w:rFonts w:ascii="Times New Roman" w:hAnsi="Times New Roman" w:cs="Times New Roman"/>
              </w:rPr>
              <w:t xml:space="preserve"> tkankowej w klasie </w:t>
            </w:r>
            <w:proofErr w:type="spellStart"/>
            <w:r w:rsidRPr="001747D6">
              <w:rPr>
                <w:rFonts w:ascii="Times New Roman" w:hAnsi="Times New Roman" w:cs="Times New Roman"/>
              </w:rPr>
              <w:t>IgA</w:t>
            </w:r>
            <w:proofErr w:type="spellEnd"/>
            <w:r w:rsidRPr="001747D6">
              <w:rPr>
                <w:rFonts w:ascii="Times New Roman" w:hAnsi="Times New Roman" w:cs="Times New Roman"/>
              </w:rPr>
              <w:t xml:space="preserve"> </w:t>
            </w:r>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10 zestawów (10x24)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4"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11.</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gliadynie DGP </w:t>
            </w:r>
            <w:proofErr w:type="spellStart"/>
            <w:r w:rsidRPr="001747D6">
              <w:rPr>
                <w:rFonts w:ascii="Times New Roman" w:hAnsi="Times New Roman" w:cs="Times New Roman"/>
              </w:rPr>
              <w:t>IgG</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12.</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w:t>
            </w:r>
            <w:proofErr w:type="spellStart"/>
            <w:r w:rsidRPr="001747D6">
              <w:rPr>
                <w:rFonts w:ascii="Times New Roman" w:hAnsi="Times New Roman" w:cs="Times New Roman"/>
              </w:rPr>
              <w:t>kardiolipinom</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screen</w:t>
            </w:r>
            <w:proofErr w:type="spellEnd"/>
            <w:r w:rsidRPr="001747D6">
              <w:rPr>
                <w:rFonts w:ascii="Times New Roman" w:hAnsi="Times New Roman" w:cs="Times New Roman"/>
              </w:rPr>
              <w:t xml:space="preserve"> </w:t>
            </w:r>
          </w:p>
        </w:tc>
        <w:tc>
          <w:tcPr>
            <w:tcW w:w="2520" w:type="dxa"/>
            <w:vMerge w:val="restart"/>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r w:rsidRPr="001747D6">
              <w:rPr>
                <w:rFonts w:ascii="Times New Roman" w:hAnsi="Times New Roman" w:cs="Times New Roman"/>
                <w:b/>
              </w:rPr>
              <w:t xml:space="preserve">Parametry graniczne zestawów określone są </w:t>
            </w:r>
          </w:p>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r w:rsidRPr="001747D6">
              <w:rPr>
                <w:rFonts w:ascii="Times New Roman" w:hAnsi="Times New Roman" w:cs="Times New Roman"/>
                <w:b/>
              </w:rPr>
              <w:t>w Załączniku nr B</w:t>
            </w: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20 zestawów (20x24)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13.</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w:t>
            </w:r>
            <w:proofErr w:type="spellStart"/>
            <w:r w:rsidRPr="001747D6">
              <w:rPr>
                <w:rFonts w:ascii="Times New Roman" w:hAnsi="Times New Roman" w:cs="Times New Roman"/>
              </w:rPr>
              <w:t>kardiolipinom</w:t>
            </w:r>
            <w:proofErr w:type="spellEnd"/>
            <w:r w:rsidRPr="001747D6">
              <w:rPr>
                <w:rFonts w:ascii="Times New Roman" w:hAnsi="Times New Roman" w:cs="Times New Roman"/>
              </w:rPr>
              <w:t xml:space="preserve"> w klasie </w:t>
            </w:r>
            <w:proofErr w:type="spellStart"/>
            <w:r w:rsidRPr="001747D6">
              <w:rPr>
                <w:rFonts w:ascii="Times New Roman" w:hAnsi="Times New Roman" w:cs="Times New Roman"/>
              </w:rPr>
              <w:t>IgG</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10 zestawów (10x24)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14.</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w:t>
            </w:r>
            <w:proofErr w:type="spellStart"/>
            <w:r w:rsidRPr="001747D6">
              <w:rPr>
                <w:rFonts w:ascii="Times New Roman" w:hAnsi="Times New Roman" w:cs="Times New Roman"/>
              </w:rPr>
              <w:t>kardiolipinom</w:t>
            </w:r>
            <w:proofErr w:type="spellEnd"/>
            <w:r w:rsidRPr="001747D6">
              <w:rPr>
                <w:rFonts w:ascii="Times New Roman" w:hAnsi="Times New Roman" w:cs="Times New Roman"/>
              </w:rPr>
              <w:t xml:space="preserve"> w klasie </w:t>
            </w:r>
            <w:proofErr w:type="spellStart"/>
            <w:r w:rsidRPr="001747D6">
              <w:rPr>
                <w:rFonts w:ascii="Times New Roman" w:hAnsi="Times New Roman" w:cs="Times New Roman"/>
              </w:rPr>
              <w:t>IgM</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10 zestawów (10x24)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15.</w:t>
            </w:r>
          </w:p>
        </w:tc>
        <w:tc>
          <w:tcPr>
            <w:tcW w:w="4074" w:type="dxa"/>
            <w:tcBorders>
              <w:bottom w:val="single" w:sz="4" w:space="0" w:color="auto"/>
            </w:tcBorders>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beta 2 glikoproteinie </w:t>
            </w:r>
            <w:proofErr w:type="spellStart"/>
            <w:r w:rsidRPr="001747D6">
              <w:rPr>
                <w:rFonts w:ascii="Times New Roman" w:hAnsi="Times New Roman" w:cs="Times New Roman"/>
              </w:rPr>
              <w:t>screen</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20 zestawów (20x24)</w:t>
            </w:r>
          </w:p>
        </w:tc>
        <w:tc>
          <w:tcPr>
            <w:tcW w:w="1276" w:type="dxa"/>
            <w:tcBorders>
              <w:bottom w:val="single" w:sz="4"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tcBorders>
              <w:bottom w:val="single" w:sz="4" w:space="0" w:color="auto"/>
            </w:tcBorders>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16.</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beta 2 glikoproteinie w klasie </w:t>
            </w:r>
            <w:proofErr w:type="spellStart"/>
            <w:r w:rsidRPr="001747D6">
              <w:rPr>
                <w:rFonts w:ascii="Times New Roman" w:hAnsi="Times New Roman" w:cs="Times New Roman"/>
              </w:rPr>
              <w:t>IgG</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10 zestawów (10x24)</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17.</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beta 2 glikoproteinie w klasie </w:t>
            </w:r>
            <w:proofErr w:type="spellStart"/>
            <w:r w:rsidRPr="001747D6">
              <w:rPr>
                <w:rFonts w:ascii="Times New Roman" w:hAnsi="Times New Roman" w:cs="Times New Roman"/>
              </w:rPr>
              <w:t>IgM</w:t>
            </w:r>
            <w:proofErr w:type="spellEnd"/>
          </w:p>
        </w:tc>
        <w:tc>
          <w:tcPr>
            <w:tcW w:w="2520" w:type="dxa"/>
            <w:vMerge/>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 xml:space="preserve">10 zestawów (10x24) </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18.</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protrombinie </w:t>
            </w:r>
            <w:proofErr w:type="spellStart"/>
            <w:r w:rsidRPr="001747D6">
              <w:rPr>
                <w:rFonts w:ascii="Times New Roman" w:hAnsi="Times New Roman" w:cs="Times New Roman"/>
              </w:rPr>
              <w:t>screen</w:t>
            </w:r>
            <w:proofErr w:type="spellEnd"/>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4 zestawy (4x24)</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19.</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fosfolipidom </w:t>
            </w:r>
            <w:proofErr w:type="spellStart"/>
            <w:r w:rsidRPr="001747D6">
              <w:rPr>
                <w:rFonts w:ascii="Times New Roman" w:hAnsi="Times New Roman" w:cs="Times New Roman"/>
              </w:rPr>
              <w:t>screen</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IgG</w:t>
            </w:r>
            <w:proofErr w:type="spellEnd"/>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20 zestawów (20x24)</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20.</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fosfolipidom </w:t>
            </w:r>
            <w:proofErr w:type="spellStart"/>
            <w:r w:rsidRPr="001747D6">
              <w:rPr>
                <w:rFonts w:ascii="Times New Roman" w:hAnsi="Times New Roman" w:cs="Times New Roman"/>
              </w:rPr>
              <w:t>screen</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IgM</w:t>
            </w:r>
            <w:proofErr w:type="spellEnd"/>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20 zestawów (20x24)</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21.</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wirusowi odry </w:t>
            </w:r>
            <w:proofErr w:type="spellStart"/>
            <w:r w:rsidRPr="001747D6">
              <w:rPr>
                <w:rFonts w:ascii="Times New Roman" w:hAnsi="Times New Roman" w:cs="Times New Roman"/>
              </w:rPr>
              <w:t>IgM</w:t>
            </w:r>
            <w:proofErr w:type="spellEnd"/>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(1x24)</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22.</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Oznaczanie przeciwciał przeciw wirusowi odry </w:t>
            </w:r>
            <w:proofErr w:type="spellStart"/>
            <w:r w:rsidRPr="001747D6">
              <w:rPr>
                <w:rFonts w:ascii="Times New Roman" w:hAnsi="Times New Roman" w:cs="Times New Roman"/>
              </w:rPr>
              <w:t>IgG</w:t>
            </w:r>
            <w:proofErr w:type="spellEnd"/>
            <w:r w:rsidRPr="001747D6">
              <w:rPr>
                <w:rFonts w:ascii="Times New Roman" w:hAnsi="Times New Roman" w:cs="Times New Roman"/>
              </w:rPr>
              <w:t xml:space="preserve"> </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(1x24)</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23.</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Probówki do ekstrakcji kału (</w:t>
            </w:r>
            <w:proofErr w:type="spellStart"/>
            <w:r w:rsidRPr="001747D6">
              <w:rPr>
                <w:rFonts w:ascii="Times New Roman" w:hAnsi="Times New Roman" w:cs="Times New Roman"/>
              </w:rPr>
              <w:t>Stool</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Extraction</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Tubes</w:t>
            </w:r>
            <w:proofErr w:type="spellEnd"/>
            <w:r w:rsidRPr="001747D6">
              <w:rPr>
                <w:rFonts w:ascii="Times New Roman" w:hAnsi="Times New Roman" w:cs="Times New Roman"/>
              </w:rPr>
              <w:t>)</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100 szt.</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left w:val="single" w:sz="6" w:space="0" w:color="auto"/>
            </w:tcBorders>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24.</w:t>
            </w:r>
          </w:p>
        </w:tc>
        <w:tc>
          <w:tcPr>
            <w:tcW w:w="4074"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 xml:space="preserve">Test </w:t>
            </w:r>
            <w:proofErr w:type="spellStart"/>
            <w:r w:rsidRPr="001747D6">
              <w:rPr>
                <w:rFonts w:ascii="Times New Roman" w:hAnsi="Times New Roman" w:cs="Times New Roman"/>
              </w:rPr>
              <w:t>immunochromatograficzny</w:t>
            </w:r>
            <w:proofErr w:type="spellEnd"/>
            <w:r w:rsidRPr="001747D6">
              <w:rPr>
                <w:rFonts w:ascii="Times New Roman" w:hAnsi="Times New Roman" w:cs="Times New Roman"/>
              </w:rPr>
              <w:t xml:space="preserve"> do półilościowego wykrywania </w:t>
            </w:r>
            <w:proofErr w:type="spellStart"/>
            <w:r w:rsidRPr="001747D6">
              <w:rPr>
                <w:rFonts w:ascii="Times New Roman" w:hAnsi="Times New Roman" w:cs="Times New Roman"/>
              </w:rPr>
              <w:t>kalprotektyny</w:t>
            </w:r>
            <w:proofErr w:type="spellEnd"/>
            <w:r w:rsidRPr="001747D6">
              <w:rPr>
                <w:rFonts w:ascii="Times New Roman" w:hAnsi="Times New Roman" w:cs="Times New Roman"/>
              </w:rPr>
              <w:t xml:space="preserve"> w kale na 2 poziomach (50 i 200 </w:t>
            </w:r>
            <w:proofErr w:type="spellStart"/>
            <w:r w:rsidRPr="001747D6">
              <w:rPr>
                <w:rFonts w:ascii="Times New Roman" w:hAnsi="Times New Roman" w:cs="Times New Roman"/>
              </w:rPr>
              <w:t>ug</w:t>
            </w:r>
            <w:proofErr w:type="spellEnd"/>
            <w:r w:rsidRPr="001747D6">
              <w:rPr>
                <w:rFonts w:ascii="Times New Roman" w:hAnsi="Times New Roman" w:cs="Times New Roman"/>
              </w:rPr>
              <w:t xml:space="preserve">/g) - </w:t>
            </w:r>
            <w:proofErr w:type="spellStart"/>
            <w:r w:rsidRPr="001747D6">
              <w:rPr>
                <w:rFonts w:ascii="Times New Roman" w:hAnsi="Times New Roman" w:cs="Times New Roman"/>
              </w:rPr>
              <w:t>Calprotectin</w:t>
            </w:r>
            <w:proofErr w:type="spellEnd"/>
            <w:r w:rsidRPr="001747D6">
              <w:rPr>
                <w:rFonts w:ascii="Times New Roman" w:hAnsi="Times New Roman" w:cs="Times New Roman"/>
              </w:rPr>
              <w:t xml:space="preserve"> 50+200</w:t>
            </w:r>
          </w:p>
        </w:tc>
        <w:tc>
          <w:tcPr>
            <w:tcW w:w="2520" w:type="dxa"/>
            <w:shd w:val="clear" w:color="auto" w:fill="FFFFFF"/>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color w:val="000000"/>
              </w:rPr>
            </w:pPr>
          </w:p>
        </w:tc>
        <w:tc>
          <w:tcPr>
            <w:tcW w:w="1769"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 zestaw (1x20)</w:t>
            </w:r>
          </w:p>
        </w:tc>
        <w:tc>
          <w:tcPr>
            <w:tcW w:w="1276"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134"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c>
          <w:tcPr>
            <w:tcW w:w="2247"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p>
        </w:tc>
      </w:tr>
    </w:tbl>
    <w:p w:rsidR="001747D6" w:rsidRPr="001747D6" w:rsidRDefault="001747D6" w:rsidP="001747D6">
      <w:pPr>
        <w:spacing w:after="0" w:line="240" w:lineRule="auto"/>
        <w:jc w:val="both"/>
        <w:rPr>
          <w:rFonts w:ascii="Times New Roman" w:hAnsi="Times New Roman" w:cs="Times New Roman"/>
        </w:rPr>
      </w:pP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30"/>
        <w:gridCol w:w="4140"/>
        <w:gridCol w:w="1080"/>
        <w:gridCol w:w="2340"/>
        <w:gridCol w:w="1800"/>
        <w:gridCol w:w="1800"/>
        <w:gridCol w:w="1080"/>
        <w:gridCol w:w="1890"/>
      </w:tblGrid>
      <w:tr w:rsidR="001747D6" w:rsidRPr="001747D6" w:rsidTr="00D427DF">
        <w:tc>
          <w:tcPr>
            <w:tcW w:w="430" w:type="dxa"/>
            <w:tcBorders>
              <w:top w:val="single" w:sz="12" w:space="0" w:color="auto"/>
            </w:tcBorders>
            <w:shd w:val="pct12" w:color="auto" w:fill="FFFFFF"/>
            <w:vAlign w:val="center"/>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color w:val="000000"/>
              </w:rPr>
            </w:pPr>
            <w:r w:rsidRPr="001747D6">
              <w:rPr>
                <w:rFonts w:ascii="Times New Roman" w:hAnsi="Times New Roman" w:cs="Times New Roman"/>
                <w:b/>
                <w:color w:val="000000"/>
              </w:rPr>
              <w:t>Lp.</w:t>
            </w:r>
          </w:p>
        </w:tc>
        <w:tc>
          <w:tcPr>
            <w:tcW w:w="4140" w:type="dxa"/>
            <w:tcBorders>
              <w:top w:val="single" w:sz="12" w:space="0" w:color="auto"/>
            </w:tcBorders>
            <w:shd w:val="pct12" w:color="auto" w:fill="FFFFFF"/>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b/>
              </w:rPr>
            </w:pPr>
            <w:r w:rsidRPr="001747D6">
              <w:rPr>
                <w:rFonts w:ascii="Times New Roman" w:hAnsi="Times New Roman" w:cs="Times New Roman"/>
                <w:b/>
              </w:rPr>
              <w:t>Dzierżawa aparatury</w:t>
            </w:r>
          </w:p>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Parametry graniczne dzierżawionej aparatury określone są w Załączniku nr A</w:t>
            </w:r>
          </w:p>
        </w:tc>
        <w:tc>
          <w:tcPr>
            <w:tcW w:w="1080" w:type="dxa"/>
            <w:shd w:val="pct12" w:color="auto" w:fill="FFFFFF"/>
            <w:vAlign w:val="center"/>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Ilość</w:t>
            </w:r>
          </w:p>
        </w:tc>
        <w:tc>
          <w:tcPr>
            <w:tcW w:w="2340" w:type="dxa"/>
            <w:shd w:val="pct12" w:color="auto" w:fill="FFFFFF"/>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b/>
              </w:rPr>
              <w:t>Nazwa handlowa oferowanego sprzętu</w:t>
            </w:r>
          </w:p>
        </w:tc>
        <w:tc>
          <w:tcPr>
            <w:tcW w:w="1800"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Cena jedn. brutto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PLN</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 m-c dzierżawy)</w:t>
            </w:r>
          </w:p>
        </w:tc>
        <w:tc>
          <w:tcPr>
            <w:tcW w:w="1800"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Wartość netto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w PLN (24 </w:t>
            </w:r>
            <w:proofErr w:type="spellStart"/>
            <w:r w:rsidRPr="001747D6">
              <w:rPr>
                <w:rFonts w:ascii="Times New Roman" w:hAnsi="Times New Roman" w:cs="Times New Roman"/>
                <w:b/>
              </w:rPr>
              <w:t>m-cy</w:t>
            </w:r>
            <w:proofErr w:type="spellEnd"/>
            <w:r w:rsidRPr="001747D6">
              <w:rPr>
                <w:rFonts w:ascii="Times New Roman" w:hAnsi="Times New Roman" w:cs="Times New Roman"/>
                <w:b/>
              </w:rPr>
              <w:t xml:space="preserve"> dzierżawy)</w:t>
            </w:r>
          </w:p>
        </w:tc>
        <w:tc>
          <w:tcPr>
            <w:tcW w:w="1080"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Podatek VAT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w:t>
            </w:r>
          </w:p>
        </w:tc>
        <w:tc>
          <w:tcPr>
            <w:tcW w:w="1890"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Wartość brutto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PLN</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(24 </w:t>
            </w:r>
            <w:proofErr w:type="spellStart"/>
            <w:r w:rsidRPr="001747D6">
              <w:rPr>
                <w:rFonts w:ascii="Times New Roman" w:hAnsi="Times New Roman" w:cs="Times New Roman"/>
                <w:b/>
              </w:rPr>
              <w:t>m-cy</w:t>
            </w:r>
            <w:proofErr w:type="spellEnd"/>
            <w:r w:rsidRPr="001747D6">
              <w:rPr>
                <w:rFonts w:ascii="Times New Roman" w:hAnsi="Times New Roman" w:cs="Times New Roman"/>
                <w:b/>
              </w:rPr>
              <w:t xml:space="preserve"> dzierżawy)</w:t>
            </w:r>
          </w:p>
        </w:tc>
      </w:tr>
      <w:tr w:rsidR="001747D6" w:rsidRPr="001747D6" w:rsidTr="00D427DF">
        <w:tc>
          <w:tcPr>
            <w:tcW w:w="430" w:type="dxa"/>
            <w:shd w:val="pct12" w:color="auto" w:fill="FFFFFF"/>
            <w:vAlign w:val="center"/>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color w:val="000000"/>
              </w:rPr>
            </w:pPr>
            <w:r w:rsidRPr="001747D6">
              <w:rPr>
                <w:rFonts w:ascii="Times New Roman" w:hAnsi="Times New Roman" w:cs="Times New Roman"/>
                <w:b/>
                <w:color w:val="000000"/>
              </w:rPr>
              <w:t>1.</w:t>
            </w:r>
          </w:p>
        </w:tc>
        <w:tc>
          <w:tcPr>
            <w:tcW w:w="4140"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rPr>
            </w:pPr>
            <w:r w:rsidRPr="001747D6">
              <w:rPr>
                <w:rFonts w:ascii="Times New Roman" w:hAnsi="Times New Roman" w:cs="Times New Roman"/>
              </w:rPr>
              <w:t>Automat do badań immunoenzymatycznych z buforem do konserwacji automatu i papierem do drukarki.</w:t>
            </w:r>
          </w:p>
          <w:p w:rsidR="001747D6" w:rsidRPr="001747D6" w:rsidRDefault="001747D6" w:rsidP="001747D6">
            <w:pPr>
              <w:overflowPunct w:val="0"/>
              <w:autoSpaceDE w:val="0"/>
              <w:autoSpaceDN w:val="0"/>
              <w:adjustRightInd w:val="0"/>
              <w:spacing w:after="0" w:line="240" w:lineRule="auto"/>
              <w:rPr>
                <w:rFonts w:ascii="Times New Roman" w:hAnsi="Times New Roman" w:cs="Times New Roman"/>
                <w:color w:val="000000"/>
              </w:rPr>
            </w:pPr>
            <w:r w:rsidRPr="001747D6">
              <w:rPr>
                <w:rFonts w:ascii="Times New Roman" w:hAnsi="Times New Roman" w:cs="Times New Roman"/>
                <w:color w:val="000000"/>
              </w:rPr>
              <w:t xml:space="preserve">Bufor do konserwacji automatu </w:t>
            </w:r>
          </w:p>
        </w:tc>
        <w:tc>
          <w:tcPr>
            <w:tcW w:w="108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w:t>
            </w:r>
          </w:p>
          <w:p w:rsidR="001747D6" w:rsidRPr="001747D6" w:rsidRDefault="001747D6" w:rsidP="001747D6">
            <w:pPr>
              <w:spacing w:after="0" w:line="240" w:lineRule="auto"/>
              <w:jc w:val="center"/>
              <w:rPr>
                <w:rFonts w:ascii="Times New Roman" w:hAnsi="Times New Roman" w:cs="Times New Roman"/>
              </w:rPr>
            </w:pPr>
          </w:p>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w:t>
            </w:r>
          </w:p>
        </w:tc>
        <w:tc>
          <w:tcPr>
            <w:tcW w:w="2340" w:type="dxa"/>
            <w:shd w:val="clear" w:color="auto" w:fill="FFFFFF"/>
          </w:tcPr>
          <w:p w:rsidR="001C035C" w:rsidRDefault="001C035C" w:rsidP="001747D6">
            <w:pPr>
              <w:spacing w:after="0" w:line="240" w:lineRule="auto"/>
              <w:jc w:val="center"/>
              <w:rPr>
                <w:rFonts w:ascii="Times New Roman" w:hAnsi="Times New Roman" w:cs="Times New Roman"/>
              </w:rPr>
            </w:pPr>
            <w:r>
              <w:rPr>
                <w:rFonts w:ascii="Times New Roman" w:hAnsi="Times New Roman" w:cs="Times New Roman"/>
              </w:rPr>
              <w:t>Analizator immunologiczny</w:t>
            </w:r>
          </w:p>
          <w:p w:rsidR="001747D6" w:rsidRPr="001747D6" w:rsidRDefault="001C035C" w:rsidP="001747D6">
            <w:pPr>
              <w:spacing w:after="0" w:line="240" w:lineRule="auto"/>
              <w:jc w:val="center"/>
              <w:rPr>
                <w:rFonts w:ascii="Times New Roman" w:hAnsi="Times New Roman" w:cs="Times New Roman"/>
              </w:rPr>
            </w:pPr>
            <w:r>
              <w:rPr>
                <w:rFonts w:ascii="Times New Roman" w:hAnsi="Times New Roman" w:cs="Times New Roman"/>
              </w:rPr>
              <w:t>………………</w:t>
            </w:r>
          </w:p>
          <w:p w:rsidR="001747D6" w:rsidRPr="001747D6" w:rsidRDefault="001747D6" w:rsidP="001747D6">
            <w:pPr>
              <w:spacing w:after="0" w:line="240" w:lineRule="auto"/>
              <w:jc w:val="center"/>
              <w:rPr>
                <w:rFonts w:ascii="Times New Roman" w:hAnsi="Times New Roman" w:cs="Times New Roman"/>
              </w:rPr>
            </w:pPr>
          </w:p>
          <w:p w:rsidR="001747D6" w:rsidRPr="001747D6" w:rsidRDefault="001747D6" w:rsidP="001747D6">
            <w:pPr>
              <w:spacing w:after="0" w:line="240" w:lineRule="auto"/>
              <w:jc w:val="center"/>
              <w:rPr>
                <w:rFonts w:ascii="Times New Roman" w:hAnsi="Times New Roman" w:cs="Times New Roman"/>
              </w:rPr>
            </w:pPr>
          </w:p>
        </w:tc>
        <w:tc>
          <w:tcPr>
            <w:tcW w:w="180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80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shd w:val="clear" w:color="auto" w:fill="FFFFFF"/>
          </w:tcPr>
          <w:p w:rsidR="001747D6" w:rsidRPr="001747D6" w:rsidRDefault="001747D6" w:rsidP="001747D6">
            <w:pPr>
              <w:spacing w:after="0" w:line="240" w:lineRule="auto"/>
              <w:jc w:val="center"/>
              <w:rPr>
                <w:rFonts w:ascii="Times New Roman" w:hAnsi="Times New Roman" w:cs="Times New Roman"/>
                <w:b/>
              </w:rPr>
            </w:pPr>
          </w:p>
        </w:tc>
        <w:tc>
          <w:tcPr>
            <w:tcW w:w="189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30" w:type="dxa"/>
            <w:shd w:val="pct12" w:color="auto" w:fill="FFFFFF"/>
            <w:vAlign w:val="center"/>
          </w:tcPr>
          <w:p w:rsidR="001747D6" w:rsidRPr="001747D6" w:rsidRDefault="001747D6" w:rsidP="001747D6">
            <w:pPr>
              <w:overflowPunct w:val="0"/>
              <w:autoSpaceDE w:val="0"/>
              <w:autoSpaceDN w:val="0"/>
              <w:adjustRightInd w:val="0"/>
              <w:spacing w:after="0" w:line="240" w:lineRule="auto"/>
              <w:jc w:val="center"/>
              <w:rPr>
                <w:rFonts w:ascii="Times New Roman" w:hAnsi="Times New Roman" w:cs="Times New Roman"/>
                <w:b/>
                <w:color w:val="000000"/>
              </w:rPr>
            </w:pPr>
          </w:p>
        </w:tc>
        <w:tc>
          <w:tcPr>
            <w:tcW w:w="4140" w:type="dxa"/>
            <w:shd w:val="clear" w:color="auto" w:fill="FFFFFF"/>
            <w:vAlign w:val="center"/>
          </w:tcPr>
          <w:p w:rsidR="001747D6" w:rsidRPr="001747D6" w:rsidRDefault="001747D6" w:rsidP="001747D6">
            <w:pPr>
              <w:overflowPunct w:val="0"/>
              <w:autoSpaceDE w:val="0"/>
              <w:autoSpaceDN w:val="0"/>
              <w:adjustRightInd w:val="0"/>
              <w:spacing w:after="0" w:line="240" w:lineRule="auto"/>
              <w:rPr>
                <w:rFonts w:ascii="Times New Roman" w:hAnsi="Times New Roman" w:cs="Times New Roman"/>
                <w:color w:val="000000"/>
              </w:rPr>
            </w:pPr>
          </w:p>
        </w:tc>
        <w:tc>
          <w:tcPr>
            <w:tcW w:w="1080" w:type="dxa"/>
            <w:shd w:val="clear" w:color="auto" w:fill="FFFFFF"/>
            <w:vAlign w:val="center"/>
          </w:tcPr>
          <w:p w:rsidR="001747D6" w:rsidRPr="001747D6" w:rsidRDefault="001747D6" w:rsidP="001747D6">
            <w:pPr>
              <w:spacing w:after="0" w:line="240" w:lineRule="auto"/>
              <w:jc w:val="center"/>
              <w:rPr>
                <w:rFonts w:ascii="Times New Roman" w:hAnsi="Times New Roman" w:cs="Times New Roman"/>
                <w:b/>
              </w:rPr>
            </w:pPr>
          </w:p>
        </w:tc>
        <w:tc>
          <w:tcPr>
            <w:tcW w:w="234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80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80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080" w:type="dxa"/>
            <w:shd w:val="clear" w:color="auto" w:fill="FFFFFF"/>
          </w:tcPr>
          <w:p w:rsidR="001747D6" w:rsidRPr="001747D6" w:rsidRDefault="001747D6" w:rsidP="001747D6">
            <w:pPr>
              <w:spacing w:after="0" w:line="240" w:lineRule="auto"/>
              <w:rPr>
                <w:rFonts w:ascii="Times New Roman" w:hAnsi="Times New Roman" w:cs="Times New Roman"/>
              </w:rPr>
            </w:pPr>
          </w:p>
        </w:tc>
        <w:tc>
          <w:tcPr>
            <w:tcW w:w="1890" w:type="dxa"/>
            <w:shd w:val="clear" w:color="auto" w:fill="FFFFFF"/>
          </w:tcPr>
          <w:p w:rsidR="001747D6" w:rsidRPr="001747D6" w:rsidRDefault="001747D6" w:rsidP="001747D6">
            <w:pPr>
              <w:spacing w:after="0" w:line="240" w:lineRule="auto"/>
              <w:jc w:val="center"/>
              <w:rPr>
                <w:rFonts w:ascii="Times New Roman" w:hAnsi="Times New Roman" w:cs="Times New Roman"/>
                <w:b/>
              </w:rPr>
            </w:pPr>
          </w:p>
        </w:tc>
      </w:tr>
    </w:tbl>
    <w:p w:rsidR="001747D6" w:rsidRPr="001747D6" w:rsidRDefault="001747D6" w:rsidP="001747D6">
      <w:pPr>
        <w:spacing w:after="0" w:line="240" w:lineRule="auto"/>
        <w:rPr>
          <w:rFonts w:ascii="Times New Roman" w:hAnsi="Times New Roman" w:cs="Times New Roman"/>
        </w:rPr>
      </w:pP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Łączna wartość netto Pakietu nr 2 (zestawy + dzierżawa) wynosi ………………….. zł.  (słownie złotych:……..)</w:t>
      </w: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Łączna wartość brutto Pakietu nr 2 (zestawy + dzierżawa) wynosi  - ………………. zł  (słownie złotych:……..)</w:t>
      </w: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lastRenderedPageBreak/>
        <w:t>Podatek VAT ………………….%</w:t>
      </w:r>
    </w:p>
    <w:p w:rsidR="001747D6" w:rsidRPr="001747D6" w:rsidRDefault="001747D6" w:rsidP="001747D6">
      <w:pPr>
        <w:spacing w:after="0" w:line="240" w:lineRule="auto"/>
        <w:jc w:val="center"/>
        <w:rPr>
          <w:rFonts w:ascii="Times New Roman" w:hAnsi="Times New Roman" w:cs="Times New Roman"/>
          <w:b/>
        </w:rPr>
      </w:pPr>
    </w:p>
    <w:p w:rsidR="001747D6" w:rsidRPr="001747D6" w:rsidRDefault="001747D6" w:rsidP="001747D6">
      <w:pPr>
        <w:spacing w:after="0" w:line="240" w:lineRule="auto"/>
        <w:jc w:val="center"/>
        <w:rPr>
          <w:rFonts w:ascii="Times New Roman" w:hAnsi="Times New Roman" w:cs="Times New Roman"/>
          <w:b/>
        </w:rPr>
      </w:pPr>
    </w:p>
    <w:p w:rsidR="001747D6" w:rsidRPr="001747D6" w:rsidRDefault="001747D6" w:rsidP="001747D6">
      <w:pPr>
        <w:spacing w:after="0" w:line="240" w:lineRule="auto"/>
        <w:jc w:val="center"/>
        <w:rPr>
          <w:rFonts w:ascii="Times New Roman" w:hAnsi="Times New Roman" w:cs="Times New Roman"/>
          <w:b/>
        </w:rPr>
      </w:pPr>
    </w:p>
    <w:p w:rsidR="001747D6" w:rsidRPr="001747D6" w:rsidRDefault="001747D6" w:rsidP="001747D6">
      <w:pPr>
        <w:spacing w:after="0" w:line="240" w:lineRule="auto"/>
        <w:jc w:val="center"/>
        <w:rPr>
          <w:rFonts w:ascii="Times New Roman" w:hAnsi="Times New Roman" w:cs="Times New Roman"/>
          <w:b/>
        </w:rPr>
      </w:pP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PAKIET NR 3</w:t>
      </w:r>
    </w:p>
    <w:p w:rsidR="001747D6" w:rsidRPr="001747D6" w:rsidRDefault="001747D6" w:rsidP="001747D6">
      <w:pPr>
        <w:spacing w:after="0" w:line="240" w:lineRule="auto"/>
        <w:jc w:val="both"/>
        <w:rPr>
          <w:rFonts w:ascii="Times New Roman" w:hAnsi="Times New Roman" w:cs="Times New Roman"/>
        </w:rPr>
      </w:pPr>
    </w:p>
    <w:tbl>
      <w:tblPr>
        <w:tblW w:w="14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4074"/>
        <w:gridCol w:w="1260"/>
        <w:gridCol w:w="2520"/>
        <w:gridCol w:w="1440"/>
        <w:gridCol w:w="1350"/>
        <w:gridCol w:w="1330"/>
        <w:gridCol w:w="1980"/>
      </w:tblGrid>
      <w:tr w:rsidR="001747D6" w:rsidRPr="001747D6" w:rsidTr="00D427DF">
        <w:tc>
          <w:tcPr>
            <w:tcW w:w="496"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L.p.</w:t>
            </w:r>
          </w:p>
        </w:tc>
        <w:tc>
          <w:tcPr>
            <w:tcW w:w="4074"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Odczynniki do oznaczania metodą immunodyfuzji radialnej </w:t>
            </w:r>
          </w:p>
        </w:tc>
        <w:tc>
          <w:tcPr>
            <w:tcW w:w="126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Ilość</w:t>
            </w:r>
          </w:p>
        </w:tc>
        <w:tc>
          <w:tcPr>
            <w:tcW w:w="252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Nazwa handlowa oferowanego asortymentu</w:t>
            </w:r>
          </w:p>
        </w:tc>
        <w:tc>
          <w:tcPr>
            <w:tcW w:w="144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Cena jedn. netto w PLN</w:t>
            </w:r>
          </w:p>
        </w:tc>
        <w:tc>
          <w:tcPr>
            <w:tcW w:w="135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netto w PLN</w:t>
            </w:r>
          </w:p>
        </w:tc>
        <w:tc>
          <w:tcPr>
            <w:tcW w:w="133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Podatek VAT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w:t>
            </w:r>
          </w:p>
        </w:tc>
        <w:tc>
          <w:tcPr>
            <w:tcW w:w="198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brutto</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 w PLN</w:t>
            </w:r>
          </w:p>
        </w:tc>
      </w:tr>
      <w:tr w:rsidR="001747D6" w:rsidRPr="001747D6" w:rsidTr="00D427DF">
        <w:tc>
          <w:tcPr>
            <w:tcW w:w="496" w:type="dxa"/>
            <w:tcBorders>
              <w:bottom w:val="nil"/>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4074" w:type="dxa"/>
            <w:shd w:val="clear" w:color="auto" w:fill="FFFFFF"/>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Oznaczanie składowej dopełniacza C3 – metoda immunodyfuzji</w:t>
            </w:r>
          </w:p>
        </w:tc>
        <w:tc>
          <w:tcPr>
            <w:tcW w:w="1260" w:type="dxa"/>
            <w:shd w:val="clear"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rPr>
              <w:t>3 zestawy (3x42)</w:t>
            </w:r>
          </w:p>
        </w:tc>
        <w:tc>
          <w:tcPr>
            <w:tcW w:w="2520" w:type="dxa"/>
            <w:shd w:val="clear" w:color="auto" w:fill="FFFFFF"/>
          </w:tcPr>
          <w:p w:rsidR="001747D6" w:rsidRPr="001747D6" w:rsidRDefault="001747D6" w:rsidP="001747D6">
            <w:pPr>
              <w:spacing w:after="0" w:line="240" w:lineRule="auto"/>
              <w:jc w:val="center"/>
              <w:rPr>
                <w:rFonts w:ascii="Times New Roman" w:hAnsi="Times New Roman" w:cs="Times New Roman"/>
                <w:b/>
              </w:rPr>
            </w:pPr>
          </w:p>
        </w:tc>
        <w:tc>
          <w:tcPr>
            <w:tcW w:w="144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3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98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r>
      <w:tr w:rsidR="001747D6" w:rsidRPr="001747D6" w:rsidTr="00D427DF">
        <w:tc>
          <w:tcPr>
            <w:tcW w:w="496" w:type="dxa"/>
            <w:tcBorders>
              <w:bottom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4074" w:type="dxa"/>
            <w:shd w:val="clear" w:color="auto" w:fill="FFFFFF"/>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Oznaczanie składowej dopełniacza C4 – metoda immunodyfuzji</w:t>
            </w:r>
          </w:p>
        </w:tc>
        <w:tc>
          <w:tcPr>
            <w:tcW w:w="1260" w:type="dxa"/>
            <w:shd w:val="clear" w:color="auto" w:fill="FFFFFF"/>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3 zestawy</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rPr>
              <w:t>(3x42)</w:t>
            </w:r>
          </w:p>
        </w:tc>
        <w:tc>
          <w:tcPr>
            <w:tcW w:w="2520" w:type="dxa"/>
            <w:shd w:val="clear" w:color="auto" w:fill="FFFFFF"/>
          </w:tcPr>
          <w:p w:rsidR="001747D6" w:rsidRPr="001747D6" w:rsidRDefault="001747D6" w:rsidP="001747D6">
            <w:pPr>
              <w:spacing w:after="0" w:line="240" w:lineRule="auto"/>
              <w:jc w:val="center"/>
              <w:rPr>
                <w:rFonts w:ascii="Times New Roman" w:hAnsi="Times New Roman" w:cs="Times New Roman"/>
                <w:b/>
              </w:rPr>
            </w:pPr>
          </w:p>
        </w:tc>
        <w:tc>
          <w:tcPr>
            <w:tcW w:w="144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3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98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r>
    </w:tbl>
    <w:p w:rsidR="001747D6" w:rsidRPr="001747D6" w:rsidRDefault="001747D6" w:rsidP="001747D6">
      <w:pPr>
        <w:spacing w:after="0" w:line="240" w:lineRule="auto"/>
        <w:rPr>
          <w:rFonts w:ascii="Times New Roman" w:hAnsi="Times New Roman" w:cs="Times New Roman"/>
        </w:rPr>
      </w:pP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Łączna wartość netto Pakietu nr 3 (zestawy) wynosi …………………… zł.  (słownie złotych:……..)</w:t>
      </w: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Łączna wartość brutto Pakietu nr 3 (zestawy) wynosi …………………… zł. (słownie złotych:……..)</w:t>
      </w: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 xml:space="preserve"> Podatek VAT ………………….%</w:t>
      </w: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PAKIET NR 4</w:t>
      </w:r>
    </w:p>
    <w:p w:rsidR="001747D6" w:rsidRPr="001747D6" w:rsidRDefault="001747D6" w:rsidP="001747D6">
      <w:pPr>
        <w:spacing w:after="0" w:line="240" w:lineRule="auto"/>
        <w:jc w:val="both"/>
        <w:rPr>
          <w:rFonts w:ascii="Times New Roman" w:hAnsi="Times New Roman" w:cs="Times New Roman"/>
        </w:rPr>
      </w:pPr>
    </w:p>
    <w:tbl>
      <w:tblPr>
        <w:tblW w:w="14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4074"/>
        <w:gridCol w:w="1260"/>
        <w:gridCol w:w="2520"/>
        <w:gridCol w:w="1440"/>
        <w:gridCol w:w="1350"/>
        <w:gridCol w:w="1330"/>
        <w:gridCol w:w="1980"/>
      </w:tblGrid>
      <w:tr w:rsidR="001747D6" w:rsidRPr="001747D6" w:rsidTr="00D427DF">
        <w:tc>
          <w:tcPr>
            <w:tcW w:w="496" w:type="dxa"/>
            <w:tcBorders>
              <w:top w:val="single" w:sz="12" w:space="0" w:color="auto"/>
              <w:bottom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L.p.</w:t>
            </w:r>
          </w:p>
        </w:tc>
        <w:tc>
          <w:tcPr>
            <w:tcW w:w="4074"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Odczynniki do oznaczania aktywności dopełniacza całkowitego metodą immunoenzymatyczną</w:t>
            </w:r>
          </w:p>
        </w:tc>
        <w:tc>
          <w:tcPr>
            <w:tcW w:w="126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Ilość</w:t>
            </w:r>
          </w:p>
        </w:tc>
        <w:tc>
          <w:tcPr>
            <w:tcW w:w="252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Nazwa handlowa oferowanego asortymentu</w:t>
            </w:r>
          </w:p>
        </w:tc>
        <w:tc>
          <w:tcPr>
            <w:tcW w:w="144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Cena jedn. netto w PLN</w:t>
            </w:r>
          </w:p>
        </w:tc>
        <w:tc>
          <w:tcPr>
            <w:tcW w:w="135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netto w PLN</w:t>
            </w:r>
          </w:p>
        </w:tc>
        <w:tc>
          <w:tcPr>
            <w:tcW w:w="133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Podatek VAT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w:t>
            </w:r>
          </w:p>
        </w:tc>
        <w:tc>
          <w:tcPr>
            <w:tcW w:w="198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brutto</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 w PLN</w:t>
            </w:r>
          </w:p>
        </w:tc>
      </w:tr>
      <w:tr w:rsidR="001747D6" w:rsidRPr="001747D6" w:rsidTr="00D427DF">
        <w:tc>
          <w:tcPr>
            <w:tcW w:w="496" w:type="dxa"/>
            <w:tcBorders>
              <w:top w:val="single" w:sz="6" w:space="0" w:color="auto"/>
              <w:bottom w:val="single" w:sz="4"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4074" w:type="dxa"/>
            <w:shd w:val="clear" w:color="auto" w:fill="FFFFFF"/>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Zestaw do oznaczania aktywności dopełniacza całkowitego metodą ELISA</w:t>
            </w:r>
          </w:p>
        </w:tc>
        <w:tc>
          <w:tcPr>
            <w:tcW w:w="1260" w:type="dxa"/>
            <w:shd w:val="clear" w:color="auto" w:fill="FFFFFF"/>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3 zestawy (3x96)</w:t>
            </w:r>
          </w:p>
        </w:tc>
        <w:tc>
          <w:tcPr>
            <w:tcW w:w="2520" w:type="dxa"/>
            <w:shd w:val="clear" w:color="auto" w:fill="FFFFFF"/>
          </w:tcPr>
          <w:p w:rsidR="001747D6" w:rsidRPr="001747D6" w:rsidRDefault="001747D6" w:rsidP="001747D6">
            <w:pPr>
              <w:spacing w:after="0" w:line="240" w:lineRule="auto"/>
              <w:jc w:val="center"/>
              <w:rPr>
                <w:rFonts w:ascii="Times New Roman" w:hAnsi="Times New Roman" w:cs="Times New Roman"/>
                <w:b/>
              </w:rPr>
            </w:pPr>
          </w:p>
        </w:tc>
        <w:tc>
          <w:tcPr>
            <w:tcW w:w="144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5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33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c>
          <w:tcPr>
            <w:tcW w:w="1980" w:type="dxa"/>
            <w:shd w:val="clear" w:color="auto" w:fill="FFFFFF"/>
          </w:tcPr>
          <w:p w:rsidR="001747D6" w:rsidRPr="001747D6" w:rsidRDefault="001747D6" w:rsidP="001747D6">
            <w:pPr>
              <w:spacing w:after="0" w:line="240" w:lineRule="auto"/>
              <w:jc w:val="center"/>
              <w:rPr>
                <w:rFonts w:ascii="Times New Roman" w:hAnsi="Times New Roman" w:cs="Times New Roman"/>
              </w:rPr>
            </w:pPr>
          </w:p>
        </w:tc>
      </w:tr>
    </w:tbl>
    <w:p w:rsidR="001747D6" w:rsidRPr="001747D6" w:rsidRDefault="001747D6" w:rsidP="001747D6">
      <w:pPr>
        <w:spacing w:after="0" w:line="240" w:lineRule="auto"/>
        <w:rPr>
          <w:rFonts w:ascii="Times New Roman" w:hAnsi="Times New Roman" w:cs="Times New Roman"/>
        </w:rPr>
      </w:pP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Łączna wartość netto Pakietu nr 4 (zestawy) wynosi …………………… zł.  (słownie złotych:……..)</w:t>
      </w: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Łączna wartość brutto Pakietu nr 4 (zestawy) wynosi …………………… zł. (słownie złotych:……..)</w:t>
      </w: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 xml:space="preserve"> Podatek VAT ………………….%</w:t>
      </w: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PAKIET NR 5</w:t>
      </w:r>
    </w:p>
    <w:p w:rsidR="001747D6" w:rsidRPr="001747D6" w:rsidRDefault="001747D6" w:rsidP="001747D6">
      <w:pPr>
        <w:spacing w:after="0" w:line="240" w:lineRule="auto"/>
        <w:jc w:val="both"/>
        <w:rPr>
          <w:rFonts w:ascii="Times New Roman" w:hAnsi="Times New Roman" w:cs="Times New Roman"/>
        </w:rPr>
      </w:pPr>
    </w:p>
    <w:tbl>
      <w:tblPr>
        <w:tblW w:w="14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4074"/>
        <w:gridCol w:w="1260"/>
        <w:gridCol w:w="2520"/>
        <w:gridCol w:w="1440"/>
        <w:gridCol w:w="1350"/>
        <w:gridCol w:w="1330"/>
        <w:gridCol w:w="1980"/>
      </w:tblGrid>
      <w:tr w:rsidR="001747D6" w:rsidRPr="001747D6" w:rsidTr="00D427DF">
        <w:tc>
          <w:tcPr>
            <w:tcW w:w="496"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L.p.</w:t>
            </w:r>
          </w:p>
        </w:tc>
        <w:tc>
          <w:tcPr>
            <w:tcW w:w="4074"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Odczynniki do oznaczania testu metodą immunoenzymatyczną</w:t>
            </w:r>
          </w:p>
        </w:tc>
        <w:tc>
          <w:tcPr>
            <w:tcW w:w="126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Ilość</w:t>
            </w:r>
          </w:p>
        </w:tc>
        <w:tc>
          <w:tcPr>
            <w:tcW w:w="252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Nazwa handlowa oferowanego asortymentu</w:t>
            </w:r>
          </w:p>
        </w:tc>
        <w:tc>
          <w:tcPr>
            <w:tcW w:w="144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Cena jedn. netto w PLN</w:t>
            </w:r>
          </w:p>
        </w:tc>
        <w:tc>
          <w:tcPr>
            <w:tcW w:w="135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netto w PLN</w:t>
            </w:r>
          </w:p>
        </w:tc>
        <w:tc>
          <w:tcPr>
            <w:tcW w:w="133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Podatek VAT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 %</w:t>
            </w:r>
          </w:p>
        </w:tc>
        <w:tc>
          <w:tcPr>
            <w:tcW w:w="198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Wartość brutto</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 w PLN</w:t>
            </w:r>
          </w:p>
        </w:tc>
      </w:tr>
      <w:tr w:rsidR="001747D6" w:rsidRPr="001747D6" w:rsidTr="00D427DF">
        <w:tc>
          <w:tcPr>
            <w:tcW w:w="496" w:type="dxa"/>
            <w:tcBorders>
              <w:bottom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4074" w:type="dxa"/>
            <w:shd w:val="clear" w:color="auto" w:fill="FFFFFF"/>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Zestaw do oznaczania poziomu interferonu gamma metodą ELISA</w:t>
            </w:r>
          </w:p>
        </w:tc>
        <w:tc>
          <w:tcPr>
            <w:tcW w:w="1260" w:type="dxa"/>
            <w:shd w:val="clear" w:color="auto" w:fill="FFFFFF"/>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 xml:space="preserve">14 zestawów (14x44 </w:t>
            </w:r>
            <w:proofErr w:type="spellStart"/>
            <w:r w:rsidRPr="001747D6">
              <w:rPr>
                <w:rFonts w:ascii="Times New Roman" w:hAnsi="Times New Roman" w:cs="Times New Roman"/>
              </w:rPr>
              <w:t>ozn</w:t>
            </w:r>
            <w:proofErr w:type="spellEnd"/>
            <w:r w:rsidRPr="001747D6">
              <w:rPr>
                <w:rFonts w:ascii="Times New Roman" w:hAnsi="Times New Roman" w:cs="Times New Roman"/>
              </w:rPr>
              <w:t>.)</w:t>
            </w:r>
          </w:p>
        </w:tc>
        <w:tc>
          <w:tcPr>
            <w:tcW w:w="2520" w:type="dxa"/>
            <w:shd w:val="clear" w:color="auto" w:fill="FFFFFF"/>
          </w:tcPr>
          <w:p w:rsidR="001747D6" w:rsidRPr="001747D6" w:rsidRDefault="001747D6" w:rsidP="001747D6">
            <w:pPr>
              <w:spacing w:after="0" w:line="240" w:lineRule="auto"/>
              <w:jc w:val="center"/>
              <w:rPr>
                <w:rFonts w:ascii="Times New Roman" w:hAnsi="Times New Roman" w:cs="Times New Roman"/>
                <w:b/>
                <w:lang w:val="en-US"/>
              </w:rPr>
            </w:pPr>
          </w:p>
        </w:tc>
        <w:tc>
          <w:tcPr>
            <w:tcW w:w="1440" w:type="dxa"/>
            <w:shd w:val="clear" w:color="auto" w:fill="FFFFFF"/>
          </w:tcPr>
          <w:p w:rsidR="001747D6" w:rsidRPr="001747D6" w:rsidRDefault="001747D6" w:rsidP="001747D6">
            <w:pPr>
              <w:spacing w:after="0" w:line="240" w:lineRule="auto"/>
              <w:jc w:val="center"/>
              <w:rPr>
                <w:rFonts w:ascii="Times New Roman" w:hAnsi="Times New Roman" w:cs="Times New Roman"/>
                <w:lang w:val="en-US"/>
              </w:rPr>
            </w:pPr>
          </w:p>
        </w:tc>
        <w:tc>
          <w:tcPr>
            <w:tcW w:w="1350" w:type="dxa"/>
            <w:shd w:val="clear" w:color="auto" w:fill="FFFFFF"/>
          </w:tcPr>
          <w:p w:rsidR="001747D6" w:rsidRPr="001747D6" w:rsidRDefault="001747D6" w:rsidP="001747D6">
            <w:pPr>
              <w:spacing w:after="0" w:line="240" w:lineRule="auto"/>
              <w:jc w:val="center"/>
              <w:rPr>
                <w:rFonts w:ascii="Times New Roman" w:hAnsi="Times New Roman" w:cs="Times New Roman"/>
                <w:b/>
                <w:lang w:val="en-US"/>
              </w:rPr>
            </w:pPr>
          </w:p>
        </w:tc>
        <w:tc>
          <w:tcPr>
            <w:tcW w:w="1330" w:type="dxa"/>
            <w:shd w:val="clear" w:color="auto" w:fill="FFFFFF"/>
          </w:tcPr>
          <w:p w:rsidR="001747D6" w:rsidRPr="001747D6" w:rsidRDefault="001747D6" w:rsidP="001747D6">
            <w:pPr>
              <w:spacing w:after="0" w:line="240" w:lineRule="auto"/>
              <w:jc w:val="center"/>
              <w:rPr>
                <w:rFonts w:ascii="Times New Roman" w:hAnsi="Times New Roman" w:cs="Times New Roman"/>
                <w:lang w:val="en-US"/>
              </w:rPr>
            </w:pPr>
          </w:p>
        </w:tc>
        <w:tc>
          <w:tcPr>
            <w:tcW w:w="1980" w:type="dxa"/>
            <w:shd w:val="clear" w:color="auto" w:fill="FFFFFF"/>
          </w:tcPr>
          <w:p w:rsidR="001747D6" w:rsidRPr="001747D6" w:rsidRDefault="001747D6" w:rsidP="001747D6">
            <w:pPr>
              <w:spacing w:after="0" w:line="240" w:lineRule="auto"/>
              <w:jc w:val="center"/>
              <w:rPr>
                <w:rFonts w:ascii="Times New Roman" w:hAnsi="Times New Roman" w:cs="Times New Roman"/>
                <w:lang w:val="en-US"/>
              </w:rPr>
            </w:pPr>
          </w:p>
        </w:tc>
      </w:tr>
      <w:tr w:rsidR="001747D6" w:rsidRPr="001747D6" w:rsidTr="00D427DF">
        <w:tc>
          <w:tcPr>
            <w:tcW w:w="496" w:type="dxa"/>
            <w:tcBorders>
              <w:top w:val="single" w:sz="6" w:space="0" w:color="auto"/>
              <w:bottom w:val="single" w:sz="4"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p w:rsidR="001747D6" w:rsidRPr="001747D6" w:rsidRDefault="001747D6" w:rsidP="001747D6">
            <w:pPr>
              <w:spacing w:after="0" w:line="240" w:lineRule="auto"/>
              <w:jc w:val="center"/>
              <w:rPr>
                <w:rFonts w:ascii="Times New Roman" w:hAnsi="Times New Roman" w:cs="Times New Roman"/>
                <w:b/>
              </w:rPr>
            </w:pPr>
          </w:p>
        </w:tc>
        <w:tc>
          <w:tcPr>
            <w:tcW w:w="4074" w:type="dxa"/>
            <w:tcBorders>
              <w:bottom w:val="single" w:sz="12" w:space="0" w:color="auto"/>
            </w:tcBorders>
            <w:shd w:val="clear" w:color="auto" w:fill="FFFFFF"/>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Zestaw 4 specjalnych probówek do pobierania krwi</w:t>
            </w:r>
          </w:p>
        </w:tc>
        <w:tc>
          <w:tcPr>
            <w:tcW w:w="1260" w:type="dxa"/>
            <w:tcBorders>
              <w:bottom w:val="single" w:sz="12"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rPr>
            </w:pPr>
            <w:r w:rsidRPr="001747D6">
              <w:rPr>
                <w:rFonts w:ascii="Times New Roman" w:hAnsi="Times New Roman" w:cs="Times New Roman"/>
              </w:rPr>
              <w:t>14 zestawów (14x200 szt.)</w:t>
            </w:r>
          </w:p>
          <w:p w:rsidR="001747D6" w:rsidRPr="001747D6" w:rsidRDefault="001747D6" w:rsidP="001747D6">
            <w:pPr>
              <w:spacing w:after="0" w:line="240" w:lineRule="auto"/>
              <w:jc w:val="center"/>
              <w:rPr>
                <w:rFonts w:ascii="Times New Roman" w:hAnsi="Times New Roman" w:cs="Times New Roman"/>
                <w:b/>
              </w:rPr>
            </w:pPr>
          </w:p>
        </w:tc>
        <w:tc>
          <w:tcPr>
            <w:tcW w:w="2520" w:type="dxa"/>
            <w:tcBorders>
              <w:bottom w:val="single" w:sz="12"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b/>
                <w:lang w:val="en-US"/>
              </w:rPr>
            </w:pPr>
          </w:p>
        </w:tc>
        <w:tc>
          <w:tcPr>
            <w:tcW w:w="1440" w:type="dxa"/>
            <w:tcBorders>
              <w:bottom w:val="single" w:sz="12"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lang w:val="en-US"/>
              </w:rPr>
            </w:pPr>
          </w:p>
        </w:tc>
        <w:tc>
          <w:tcPr>
            <w:tcW w:w="1350" w:type="dxa"/>
            <w:tcBorders>
              <w:bottom w:val="single" w:sz="12"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b/>
                <w:lang w:val="en-US"/>
              </w:rPr>
            </w:pPr>
          </w:p>
        </w:tc>
        <w:tc>
          <w:tcPr>
            <w:tcW w:w="1330" w:type="dxa"/>
            <w:tcBorders>
              <w:bottom w:val="single" w:sz="12"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lang w:val="en-US"/>
              </w:rPr>
            </w:pPr>
          </w:p>
        </w:tc>
        <w:tc>
          <w:tcPr>
            <w:tcW w:w="1980" w:type="dxa"/>
            <w:tcBorders>
              <w:bottom w:val="single" w:sz="12" w:space="0" w:color="auto"/>
            </w:tcBorders>
            <w:shd w:val="clear" w:color="auto" w:fill="FFFFFF"/>
          </w:tcPr>
          <w:p w:rsidR="001747D6" w:rsidRPr="001747D6" w:rsidRDefault="001747D6" w:rsidP="001747D6">
            <w:pPr>
              <w:spacing w:after="0" w:line="240" w:lineRule="auto"/>
              <w:jc w:val="center"/>
              <w:rPr>
                <w:rFonts w:ascii="Times New Roman" w:hAnsi="Times New Roman" w:cs="Times New Roman"/>
                <w:lang w:val="en-US"/>
              </w:rPr>
            </w:pPr>
          </w:p>
        </w:tc>
      </w:tr>
    </w:tbl>
    <w:p w:rsidR="001747D6" w:rsidRPr="001747D6" w:rsidRDefault="001747D6" w:rsidP="001747D6">
      <w:pPr>
        <w:spacing w:after="0" w:line="240" w:lineRule="auto"/>
        <w:rPr>
          <w:rFonts w:ascii="Times New Roman" w:hAnsi="Times New Roman" w:cs="Times New Roman"/>
          <w:lang w:val="en-US"/>
        </w:rPr>
      </w:pP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 xml:space="preserve">Łączna wartość netto Pakietu nr </w:t>
      </w:r>
      <w:r>
        <w:rPr>
          <w:rFonts w:ascii="Times New Roman" w:hAnsi="Times New Roman" w:cs="Times New Roman"/>
        </w:rPr>
        <w:t>5</w:t>
      </w:r>
      <w:r w:rsidRPr="00A35A8A">
        <w:rPr>
          <w:rFonts w:ascii="Times New Roman" w:hAnsi="Times New Roman" w:cs="Times New Roman"/>
        </w:rPr>
        <w:t xml:space="preserve"> (zestawy) wynosi …………………… zł.  (słownie złotych:……..)</w:t>
      </w: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Łączna wartość brutto Pakietu nr</w:t>
      </w:r>
      <w:r>
        <w:rPr>
          <w:rFonts w:ascii="Times New Roman" w:hAnsi="Times New Roman" w:cs="Times New Roman"/>
        </w:rPr>
        <w:t xml:space="preserve"> 5</w:t>
      </w:r>
      <w:r w:rsidRPr="00A35A8A">
        <w:rPr>
          <w:rFonts w:ascii="Times New Roman" w:hAnsi="Times New Roman" w:cs="Times New Roman"/>
        </w:rPr>
        <w:t xml:space="preserve"> (zestawy) wynosi …………………… zł. (słownie złotych:……..)</w:t>
      </w:r>
    </w:p>
    <w:p w:rsidR="00A35A8A" w:rsidRPr="00A35A8A" w:rsidRDefault="00A35A8A" w:rsidP="00A35A8A">
      <w:pPr>
        <w:spacing w:line="240" w:lineRule="auto"/>
        <w:rPr>
          <w:rFonts w:ascii="Times New Roman" w:hAnsi="Times New Roman" w:cs="Times New Roman"/>
        </w:rPr>
      </w:pPr>
      <w:r w:rsidRPr="00A35A8A">
        <w:rPr>
          <w:rFonts w:ascii="Times New Roman" w:hAnsi="Times New Roman" w:cs="Times New Roman"/>
        </w:rPr>
        <w:t xml:space="preserve"> Podatek VAT ………………….%</w:t>
      </w:r>
    </w:p>
    <w:p w:rsidR="001747D6" w:rsidRPr="001747D6" w:rsidRDefault="001747D6" w:rsidP="001747D6">
      <w:pPr>
        <w:spacing w:after="0" w:line="240" w:lineRule="auto"/>
        <w:jc w:val="both"/>
        <w:rPr>
          <w:rFonts w:ascii="Times New Roman" w:hAnsi="Times New Roman" w:cs="Times New Roman"/>
          <w:b/>
        </w:rPr>
      </w:pPr>
    </w:p>
    <w:p w:rsidR="001747D6" w:rsidRPr="001747D6" w:rsidRDefault="001747D6" w:rsidP="001747D6">
      <w:pPr>
        <w:spacing w:after="0" w:line="240" w:lineRule="auto"/>
        <w:jc w:val="both"/>
        <w:rPr>
          <w:rFonts w:ascii="Times New Roman" w:hAnsi="Times New Roman" w:cs="Times New Roman"/>
          <w:b/>
        </w:rPr>
      </w:pPr>
      <w:r w:rsidRPr="001747D6">
        <w:rPr>
          <w:rFonts w:ascii="Times New Roman" w:hAnsi="Times New Roman" w:cs="Times New Roman"/>
          <w:b/>
        </w:rPr>
        <w:t>Zestaw do oznaczania poziomu interferonu gamma metodą ELISA</w:t>
      </w:r>
    </w:p>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Zestaw odczynników do pomiaru poziomu interferonu gamma techniką ELISA kompatybilny z probówkami zestawu.</w:t>
      </w:r>
    </w:p>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Zestaw zawiera 2 płytki na ok. 44 oznaczeń + odczynniki.</w:t>
      </w:r>
    </w:p>
    <w:p w:rsidR="001747D6" w:rsidRPr="001747D6" w:rsidRDefault="001747D6" w:rsidP="001747D6">
      <w:pPr>
        <w:spacing w:after="0" w:line="240" w:lineRule="auto"/>
        <w:jc w:val="both"/>
        <w:rPr>
          <w:rFonts w:ascii="Times New Roman" w:hAnsi="Times New Roman" w:cs="Times New Roman"/>
          <w:b/>
        </w:rPr>
      </w:pPr>
      <w:r w:rsidRPr="001747D6">
        <w:rPr>
          <w:rFonts w:ascii="Times New Roman" w:hAnsi="Times New Roman" w:cs="Times New Roman"/>
          <w:b/>
        </w:rPr>
        <w:t>Zestaw specjalnych probówek do pobierania krwi</w:t>
      </w:r>
    </w:p>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 xml:space="preserve">Zestaw 4 probówek do pobierania krwi składający się z: probówki z kontrolą pozytywną MIT,  probówki z kontrolą negatywną Nil, probówki </w:t>
      </w:r>
      <w:proofErr w:type="spellStart"/>
      <w:r w:rsidRPr="001747D6">
        <w:rPr>
          <w:rFonts w:ascii="Times New Roman" w:hAnsi="Times New Roman" w:cs="Times New Roman"/>
        </w:rPr>
        <w:t>opłaszczonej</w:t>
      </w:r>
      <w:proofErr w:type="spellEnd"/>
      <w:r w:rsidRPr="001747D6">
        <w:rPr>
          <w:rFonts w:ascii="Times New Roman" w:hAnsi="Times New Roman" w:cs="Times New Roman"/>
        </w:rPr>
        <w:t xml:space="preserve"> swoistymi antygenami M. </w:t>
      </w:r>
      <w:proofErr w:type="spellStart"/>
      <w:r w:rsidRPr="001747D6">
        <w:rPr>
          <w:rFonts w:ascii="Times New Roman" w:hAnsi="Times New Roman" w:cs="Times New Roman"/>
        </w:rPr>
        <w:t>tuberculosis</w:t>
      </w:r>
      <w:proofErr w:type="spellEnd"/>
      <w:r w:rsidRPr="001747D6">
        <w:rPr>
          <w:rFonts w:ascii="Times New Roman" w:hAnsi="Times New Roman" w:cs="Times New Roman"/>
        </w:rPr>
        <w:t xml:space="preserve"> TB1 i probówki </w:t>
      </w:r>
      <w:proofErr w:type="spellStart"/>
      <w:r w:rsidRPr="001747D6">
        <w:rPr>
          <w:rFonts w:ascii="Times New Roman" w:hAnsi="Times New Roman" w:cs="Times New Roman"/>
        </w:rPr>
        <w:t>opłaszczonej</w:t>
      </w:r>
      <w:proofErr w:type="spellEnd"/>
      <w:r w:rsidRPr="001747D6">
        <w:rPr>
          <w:rFonts w:ascii="Times New Roman" w:hAnsi="Times New Roman" w:cs="Times New Roman"/>
        </w:rPr>
        <w:t xml:space="preserve"> antygenami TB2.</w:t>
      </w:r>
    </w:p>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Pakowane po 200 sztuk.</w:t>
      </w:r>
    </w:p>
    <w:p w:rsidR="001747D6" w:rsidRPr="001747D6" w:rsidRDefault="001747D6" w:rsidP="001747D6">
      <w:pPr>
        <w:pStyle w:val="Tekstpodstawowy2"/>
        <w:spacing w:after="0" w:line="240" w:lineRule="auto"/>
        <w:rPr>
          <w:sz w:val="22"/>
          <w:szCs w:val="22"/>
        </w:rPr>
      </w:pPr>
      <w:r w:rsidRPr="001747D6">
        <w:rPr>
          <w:sz w:val="22"/>
          <w:szCs w:val="22"/>
          <w:u w:val="single"/>
        </w:rPr>
        <w:t>Zamawiający wymaga zapewnienia udziału w zewnętrznej kontroli jakości NEQAS</w:t>
      </w:r>
      <w:r w:rsidRPr="001747D6">
        <w:rPr>
          <w:sz w:val="22"/>
          <w:szCs w:val="22"/>
        </w:rPr>
        <w:t>.</w:t>
      </w: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Załącznik A do pakietu nr 1</w:t>
      </w:r>
    </w:p>
    <w:p w:rsidR="001747D6" w:rsidRPr="001747D6" w:rsidRDefault="001747D6" w:rsidP="001747D6">
      <w:pPr>
        <w:spacing w:after="0" w:line="240" w:lineRule="auto"/>
        <w:jc w:val="right"/>
        <w:rPr>
          <w:rFonts w:ascii="Times New Roman" w:hAnsi="Times New Roman" w:cs="Times New Roman"/>
          <w:b/>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5154"/>
        <w:gridCol w:w="9000"/>
      </w:tblGrid>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L.p.</w:t>
            </w:r>
          </w:p>
        </w:tc>
        <w:tc>
          <w:tcPr>
            <w:tcW w:w="5154"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Odczynniki</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Parametry graniczne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Parametry oferowane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(opis, komentarz bądź potwierdzenie spełnienia – „TAK”) </w:t>
            </w:r>
          </w:p>
        </w:tc>
      </w:tr>
      <w:tr w:rsidR="001747D6" w:rsidRPr="001747D6" w:rsidTr="00D427DF">
        <w:tc>
          <w:tcPr>
            <w:tcW w:w="14650" w:type="dxa"/>
            <w:gridSpan w:val="3"/>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I. Charakterystyka zestawów do badań przeciwciał metodą immunofluorescencji pośredniej IF.</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jc w:val="both"/>
              <w:rPr>
                <w:rFonts w:ascii="Times New Roman" w:hAnsi="Times New Roman" w:cs="Times New Roman"/>
                <w:b/>
              </w:rPr>
            </w:pPr>
            <w:r w:rsidRPr="001747D6">
              <w:rPr>
                <w:rFonts w:ascii="Times New Roman" w:hAnsi="Times New Roman" w:cs="Times New Roman"/>
                <w:b/>
              </w:rPr>
              <w:t>Zestawy do diagnostyki przeciwciał ANA metodą IF pośredniej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Substrat: komórki Hep-2 i wątroba małpy na jednym okienku diagnostycznym.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Szkiełko mikroskopowe przeznaczone dla 10 pacjentów, 10 szkiełek mikroskopowych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 xml:space="preserve">Zestaw powinien zawierać komplet reagentów potrzebnych do wykonania badania: preparat tkankowy utrwalony na szkiełku mikroskopowym, surowice kontrolne pozytywna i negatywna (gotowe do użycia), przeciwciała antyludzkie znakowane  FITC </w:t>
            </w:r>
            <w:proofErr w:type="spellStart"/>
            <w:r w:rsidRPr="001747D6">
              <w:rPr>
                <w:rFonts w:ascii="Times New Roman" w:hAnsi="Times New Roman" w:cs="Times New Roman"/>
              </w:rPr>
              <w:t>IgG</w:t>
            </w:r>
            <w:proofErr w:type="spellEnd"/>
            <w:r w:rsidRPr="001747D6">
              <w:rPr>
                <w:rFonts w:ascii="Times New Roman" w:hAnsi="Times New Roman" w:cs="Times New Roman"/>
              </w:rPr>
              <w:t xml:space="preserve">  (gotowe do użycia), bufor PBS, </w:t>
            </w:r>
            <w:proofErr w:type="spellStart"/>
            <w:r w:rsidRPr="001747D6">
              <w:rPr>
                <w:rFonts w:ascii="Times New Roman" w:hAnsi="Times New Roman" w:cs="Times New Roman"/>
              </w:rPr>
              <w:t>Tween</w:t>
            </w:r>
            <w:proofErr w:type="spellEnd"/>
            <w:r w:rsidRPr="001747D6">
              <w:rPr>
                <w:rFonts w:ascii="Times New Roman" w:hAnsi="Times New Roman" w:cs="Times New Roman"/>
              </w:rPr>
              <w:t xml:space="preserve"> 20, szkiełka nakrywkowe, medium nakrywkowe.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Wykonanie badania nie bezpośrednio na szkiełku mikroskopowym.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 xml:space="preserve">Zestaw do oznaczania przeciwciał </w:t>
            </w:r>
            <w:proofErr w:type="spellStart"/>
            <w:r w:rsidRPr="001747D6">
              <w:rPr>
                <w:rFonts w:ascii="Times New Roman" w:hAnsi="Times New Roman" w:cs="Times New Roman"/>
                <w:b/>
              </w:rPr>
              <w:t>dsDNA</w:t>
            </w:r>
            <w:proofErr w:type="spellEnd"/>
            <w:r w:rsidRPr="001747D6">
              <w:rPr>
                <w:rFonts w:ascii="Times New Roman" w:hAnsi="Times New Roman" w:cs="Times New Roman"/>
                <w:b/>
              </w:rPr>
              <w:t xml:space="preserve"> metodą IF pośredniej</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Substrat: pierwotniak </w:t>
            </w:r>
            <w:proofErr w:type="spellStart"/>
            <w:r w:rsidRPr="001747D6">
              <w:rPr>
                <w:rFonts w:ascii="Times New Roman" w:hAnsi="Times New Roman" w:cs="Times New Roman"/>
              </w:rPr>
              <w:t>Crithidia</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luciliae</w:t>
            </w:r>
            <w:proofErr w:type="spellEnd"/>
            <w:r w:rsidRPr="001747D6">
              <w:rPr>
                <w:rFonts w:ascii="Times New Roman" w:hAnsi="Times New Roman" w:cs="Times New Roman"/>
              </w:rPr>
              <w:t>.</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W zestawach testowych zawarty jest komplet reagentów potrzebnych do wykonania badania: preparat tkankowy lub rozmaz komórek utrwalony na szkiełku mikroskopowym, surowice kontrolne pozytywna i negatywna (gotowe do użycia), surowica anty-ludzka znakowana FITC (gotowa do użycia), bufor PBS z </w:t>
            </w:r>
            <w:proofErr w:type="spellStart"/>
            <w:r w:rsidRPr="001747D6">
              <w:rPr>
                <w:rFonts w:ascii="Times New Roman" w:hAnsi="Times New Roman" w:cs="Times New Roman"/>
              </w:rPr>
              <w:t>Tween</w:t>
            </w:r>
            <w:proofErr w:type="spellEnd"/>
            <w:r w:rsidRPr="001747D6">
              <w:rPr>
                <w:rFonts w:ascii="Times New Roman" w:hAnsi="Times New Roman" w:cs="Times New Roman"/>
              </w:rPr>
              <w:t>, szkiełka nakrywkowe, medium nakrywkowe.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Szkiełko mikroskopowe przeznaczone dla 3 pacjentów, maksymalnie 10 szkiełek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Wykonanie oznaczenia nie może odbywać się bezpośrednio na szkiełku mikroskopowym.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Dostawca zapewnia bezpłatne szkolenie personelu w zakresie wykonywanych badań oraz bezpłatne </w:t>
            </w:r>
            <w:r w:rsidRPr="001747D6">
              <w:rPr>
                <w:rFonts w:ascii="Times New Roman" w:hAnsi="Times New Roman" w:cs="Times New Roman"/>
              </w:rPr>
              <w:lastRenderedPageBreak/>
              <w:t>konsultacje w przypadku wątpliwości diagnostycznych.</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rPr>
              <w:t>Zestaw do oznaczania przeciwciał w autoimmunologicznym zapaleniu mózgu metodą IF pośredniej</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Substrat: komórki </w:t>
            </w:r>
            <w:proofErr w:type="spellStart"/>
            <w:r w:rsidRPr="001747D6">
              <w:rPr>
                <w:rFonts w:ascii="Times New Roman" w:hAnsi="Times New Roman" w:cs="Times New Roman"/>
              </w:rPr>
              <w:t>transfekowane</w:t>
            </w:r>
            <w:proofErr w:type="spellEnd"/>
            <w:r w:rsidRPr="001747D6">
              <w:rPr>
                <w:rFonts w:ascii="Times New Roman" w:hAnsi="Times New Roman" w:cs="Times New Roman"/>
              </w:rPr>
              <w:t xml:space="preserve"> z receptorem glutaminianu typu: NMDA, AMPA1, AMPA2, białkiem 2 związanym z kont aktyną (CASPR2), gliozą bogata w leucynę inaktywowanym białkiem 1 (LGI1), GABA B.</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nie bezpośrednio na szkiełku mikroskopowym.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Szkiełko mikroskopowe przeznaczone do badania 3 pacjentów, 10 szkiełek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Komplet odczynników w zestawie (bufor PBS z </w:t>
            </w:r>
            <w:proofErr w:type="spellStart"/>
            <w:r w:rsidRPr="001747D6">
              <w:rPr>
                <w:rFonts w:ascii="Times New Roman" w:hAnsi="Times New Roman" w:cs="Times New Roman"/>
              </w:rPr>
              <w:t>Tween</w:t>
            </w:r>
            <w:proofErr w:type="spellEnd"/>
            <w:r w:rsidRPr="001747D6">
              <w:rPr>
                <w:rFonts w:ascii="Times New Roman" w:hAnsi="Times New Roman" w:cs="Times New Roman"/>
              </w:rPr>
              <w:t xml:space="preserve">, przeciwciała antyludzkie z FITC </w:t>
            </w:r>
            <w:proofErr w:type="spellStart"/>
            <w:r w:rsidRPr="001747D6">
              <w:rPr>
                <w:rFonts w:ascii="Times New Roman" w:hAnsi="Times New Roman" w:cs="Times New Roman"/>
              </w:rPr>
              <w:t>IgG</w:t>
            </w:r>
            <w:proofErr w:type="spellEnd"/>
            <w:r w:rsidRPr="001747D6">
              <w:rPr>
                <w:rFonts w:ascii="Times New Roman" w:hAnsi="Times New Roman" w:cs="Times New Roman"/>
              </w:rPr>
              <w:t xml:space="preserve"> – odczynnik gotowy do użycia, szkiełka nakrywkowe, kontrole pozytywna i negatywna – gotowe do użycia).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 xml:space="preserve">Zestaw do oznaczania przeciwciał przeciw </w:t>
            </w:r>
            <w:proofErr w:type="spellStart"/>
            <w:r w:rsidRPr="001747D6">
              <w:rPr>
                <w:rFonts w:ascii="Times New Roman" w:hAnsi="Times New Roman" w:cs="Times New Roman"/>
                <w:b/>
              </w:rPr>
              <w:t>akwaporynie</w:t>
            </w:r>
            <w:proofErr w:type="spellEnd"/>
            <w:r w:rsidRPr="001747D6">
              <w:rPr>
                <w:rFonts w:ascii="Times New Roman" w:hAnsi="Times New Roman" w:cs="Times New Roman"/>
                <w:b/>
              </w:rPr>
              <w:t xml:space="preserve"> 4 metodą IF pośredniej</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Substrat stanowią komórki </w:t>
            </w:r>
            <w:proofErr w:type="spellStart"/>
            <w:r w:rsidRPr="001747D6">
              <w:rPr>
                <w:rFonts w:ascii="Times New Roman" w:hAnsi="Times New Roman" w:cs="Times New Roman"/>
              </w:rPr>
              <w:t>transfekowane</w:t>
            </w:r>
            <w:proofErr w:type="spellEnd"/>
            <w:r w:rsidRPr="001747D6">
              <w:rPr>
                <w:rFonts w:ascii="Times New Roman" w:hAnsi="Times New Roman" w:cs="Times New Roman"/>
              </w:rPr>
              <w:t xml:space="preserve"> i </w:t>
            </w:r>
            <w:proofErr w:type="spellStart"/>
            <w:r w:rsidRPr="001747D6">
              <w:rPr>
                <w:rFonts w:ascii="Times New Roman" w:hAnsi="Times New Roman" w:cs="Times New Roman"/>
              </w:rPr>
              <w:t>nietransfekowane</w:t>
            </w:r>
            <w:proofErr w:type="spellEnd"/>
            <w:r w:rsidRPr="001747D6">
              <w:rPr>
                <w:rFonts w:ascii="Times New Roman" w:hAnsi="Times New Roman" w:cs="Times New Roman"/>
              </w:rPr>
              <w:t xml:space="preserve"> (EU90).</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Zestaw zawiera 10 szkiełek mikroskopowych, każde szkiełko z 3 polami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nie bezpośrednio na szkiełku mikroskopowym.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Komplet odczynników w zestawie (bufor PBS z </w:t>
            </w:r>
            <w:proofErr w:type="spellStart"/>
            <w:r w:rsidRPr="001747D6">
              <w:rPr>
                <w:rFonts w:ascii="Times New Roman" w:hAnsi="Times New Roman" w:cs="Times New Roman"/>
              </w:rPr>
              <w:t>Tween</w:t>
            </w:r>
            <w:proofErr w:type="spellEnd"/>
            <w:r w:rsidRPr="001747D6">
              <w:rPr>
                <w:rFonts w:ascii="Times New Roman" w:hAnsi="Times New Roman" w:cs="Times New Roman"/>
              </w:rPr>
              <w:t xml:space="preserve">, przeciwciała antyludzkie z FITC </w:t>
            </w:r>
            <w:proofErr w:type="spellStart"/>
            <w:r w:rsidRPr="001747D6">
              <w:rPr>
                <w:rFonts w:ascii="Times New Roman" w:hAnsi="Times New Roman" w:cs="Times New Roman"/>
              </w:rPr>
              <w:t>IgG</w:t>
            </w:r>
            <w:proofErr w:type="spellEnd"/>
            <w:r w:rsidRPr="001747D6">
              <w:rPr>
                <w:rFonts w:ascii="Times New Roman" w:hAnsi="Times New Roman" w:cs="Times New Roman"/>
              </w:rPr>
              <w:t xml:space="preserve"> – odczynnik gotowy do użycia, szkiełka nakrywkowe, kontrole pozytywna i negatywna – gotowe do użycia).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 xml:space="preserve">Zestaw do oznaczania przeciwciał </w:t>
            </w:r>
            <w:proofErr w:type="spellStart"/>
            <w:r w:rsidRPr="001747D6">
              <w:rPr>
                <w:rFonts w:ascii="Times New Roman" w:hAnsi="Times New Roman" w:cs="Times New Roman"/>
                <w:b/>
              </w:rPr>
              <w:t>onkoneuronalnych</w:t>
            </w:r>
            <w:proofErr w:type="spellEnd"/>
            <w:r w:rsidRPr="001747D6">
              <w:rPr>
                <w:rFonts w:ascii="Times New Roman" w:hAnsi="Times New Roman" w:cs="Times New Roman"/>
                <w:b/>
              </w:rPr>
              <w:t xml:space="preserve"> metodą IF pośredniej</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Substrat: móżdżek małpy, nerw obwodowy małpy, jelito cienkie małpy, trzustka małpy.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W zestawach testowych zawarty jest komplet reagentów potrzebnych do wykonania badania: preparat tkankowy lub rozmaz komórek utrwalony na szkiełku mikroskopowym, surowice kontrolne pozytywna i </w:t>
            </w:r>
            <w:r w:rsidRPr="001747D6">
              <w:rPr>
                <w:rFonts w:ascii="Times New Roman" w:hAnsi="Times New Roman" w:cs="Times New Roman"/>
              </w:rPr>
              <w:lastRenderedPageBreak/>
              <w:t xml:space="preserve">negatywna (gotowe do użycia), surowica anty-ludzka znakowana FITC (gotowa do użycia), bufor PBS z </w:t>
            </w:r>
            <w:proofErr w:type="spellStart"/>
            <w:r w:rsidRPr="001747D6">
              <w:rPr>
                <w:rFonts w:ascii="Times New Roman" w:hAnsi="Times New Roman" w:cs="Times New Roman"/>
              </w:rPr>
              <w:t>Tween</w:t>
            </w:r>
            <w:proofErr w:type="spellEnd"/>
            <w:r w:rsidRPr="001747D6">
              <w:rPr>
                <w:rFonts w:ascii="Times New Roman" w:hAnsi="Times New Roman" w:cs="Times New Roman"/>
              </w:rPr>
              <w:t>, szkiełka nakrywkowe, medium nakrywkowe.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Szkiełko mikroskopowe przeznaczone dla 5 pacjentów, maksymalnie 10 szkiełek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Wykonanie oznaczenia nie może odbywać się bezpośrednio na szkiełku mikroskopowym.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rPr>
            </w:pP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14650" w:type="dxa"/>
            <w:gridSpan w:val="3"/>
          </w:tcPr>
          <w:p w:rsidR="001747D6" w:rsidRPr="001747D6" w:rsidRDefault="001747D6" w:rsidP="001747D6">
            <w:pPr>
              <w:spacing w:after="0" w:line="240" w:lineRule="auto"/>
              <w:rPr>
                <w:rFonts w:ascii="Times New Roman" w:hAnsi="Times New Roman" w:cs="Times New Roman"/>
                <w:b/>
              </w:rPr>
            </w:pPr>
          </w:p>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II. Charakterystyka zestawów do oznaczania przeciwciał metodą IMMUNOBLOT.</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Zestaw do diagnostyki przeciwciał ANA3 (profil przeciwciał)</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Pasek testowy zawiera antygeny: </w:t>
            </w:r>
            <w:proofErr w:type="spellStart"/>
            <w:r w:rsidRPr="001747D6">
              <w:rPr>
                <w:rFonts w:ascii="Times New Roman" w:hAnsi="Times New Roman" w:cs="Times New Roman"/>
              </w:rPr>
              <w:t>nRNP</w:t>
            </w:r>
            <w:proofErr w:type="spellEnd"/>
            <w:r w:rsidRPr="001747D6">
              <w:rPr>
                <w:rFonts w:ascii="Times New Roman" w:hAnsi="Times New Roman" w:cs="Times New Roman"/>
              </w:rPr>
              <w:t xml:space="preserve">/Sm, Sm, RNP70, RNPA, RNPC, </w:t>
            </w:r>
            <w:proofErr w:type="spellStart"/>
            <w:r w:rsidRPr="001747D6">
              <w:rPr>
                <w:rFonts w:ascii="Times New Roman" w:hAnsi="Times New Roman" w:cs="Times New Roman"/>
              </w:rPr>
              <w:t>SS-A</w:t>
            </w:r>
            <w:proofErr w:type="spellEnd"/>
            <w:r w:rsidRPr="001747D6">
              <w:rPr>
                <w:rFonts w:ascii="Times New Roman" w:hAnsi="Times New Roman" w:cs="Times New Roman"/>
              </w:rPr>
              <w:t xml:space="preserve">, Ro-52, </w:t>
            </w:r>
            <w:proofErr w:type="spellStart"/>
            <w:r w:rsidRPr="001747D6">
              <w:rPr>
                <w:rFonts w:ascii="Times New Roman" w:hAnsi="Times New Roman" w:cs="Times New Roman"/>
              </w:rPr>
              <w:t>SS-B</w:t>
            </w:r>
            <w:proofErr w:type="spellEnd"/>
            <w:r w:rsidRPr="001747D6">
              <w:rPr>
                <w:rFonts w:ascii="Times New Roman" w:hAnsi="Times New Roman" w:cs="Times New Roman"/>
              </w:rPr>
              <w:t xml:space="preserve">, Scl-70, Jo-1, </w:t>
            </w:r>
            <w:proofErr w:type="spellStart"/>
            <w:r w:rsidRPr="001747D6">
              <w:rPr>
                <w:rFonts w:ascii="Times New Roman" w:hAnsi="Times New Roman" w:cs="Times New Roman"/>
              </w:rPr>
              <w:t>rybosomalne</w:t>
            </w:r>
            <w:proofErr w:type="spellEnd"/>
            <w:r w:rsidRPr="001747D6">
              <w:rPr>
                <w:rFonts w:ascii="Times New Roman" w:hAnsi="Times New Roman" w:cs="Times New Roman"/>
              </w:rPr>
              <w:t xml:space="preserve"> białko P, </w:t>
            </w:r>
            <w:proofErr w:type="spellStart"/>
            <w:r w:rsidRPr="001747D6">
              <w:rPr>
                <w:rFonts w:ascii="Times New Roman" w:hAnsi="Times New Roman" w:cs="Times New Roman"/>
              </w:rPr>
              <w:t>centromerowe</w:t>
            </w:r>
            <w:proofErr w:type="spellEnd"/>
            <w:r w:rsidRPr="001747D6">
              <w:rPr>
                <w:rFonts w:ascii="Times New Roman" w:hAnsi="Times New Roman" w:cs="Times New Roman"/>
              </w:rPr>
              <w:t xml:space="preserve"> białko B, </w:t>
            </w:r>
            <w:proofErr w:type="spellStart"/>
            <w:r w:rsidRPr="001747D6">
              <w:rPr>
                <w:rFonts w:ascii="Times New Roman" w:hAnsi="Times New Roman" w:cs="Times New Roman"/>
              </w:rPr>
              <w:t>dsDNA</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nukleosomy</w:t>
            </w:r>
            <w:proofErr w:type="spellEnd"/>
            <w:r w:rsidRPr="001747D6">
              <w:rPr>
                <w:rFonts w:ascii="Times New Roman" w:hAnsi="Times New Roman" w:cs="Times New Roman"/>
              </w:rPr>
              <w:t xml:space="preserve">, histony, PCNA, </w:t>
            </w:r>
            <w:proofErr w:type="spellStart"/>
            <w:r w:rsidRPr="001747D6">
              <w:rPr>
                <w:rFonts w:ascii="Times New Roman" w:hAnsi="Times New Roman" w:cs="Times New Roman"/>
              </w:rPr>
              <w:t>PM-Scl</w:t>
            </w:r>
            <w:proofErr w:type="spellEnd"/>
            <w:r w:rsidRPr="001747D6">
              <w:rPr>
                <w:rFonts w:ascii="Times New Roman" w:hAnsi="Times New Roman" w:cs="Times New Roman"/>
              </w:rPr>
              <w:t>, AMA-M2.</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2. </w:t>
            </w:r>
          </w:p>
        </w:tc>
        <w:tc>
          <w:tcPr>
            <w:tcW w:w="5154" w:type="dxa"/>
          </w:tcPr>
          <w:p w:rsidR="001747D6" w:rsidRPr="001747D6" w:rsidRDefault="001747D6" w:rsidP="001747D6">
            <w:pPr>
              <w:spacing w:after="0" w:line="240" w:lineRule="auto"/>
              <w:rPr>
                <w:rFonts w:ascii="Times New Roman" w:hAnsi="Times New Roman" w:cs="Times New Roman"/>
              </w:rPr>
            </w:pPr>
            <w:proofErr w:type="spellStart"/>
            <w:r w:rsidRPr="001747D6">
              <w:rPr>
                <w:rFonts w:ascii="Times New Roman" w:hAnsi="Times New Roman" w:cs="Times New Roman"/>
              </w:rPr>
              <w:t>SS-A</w:t>
            </w:r>
            <w:proofErr w:type="spellEnd"/>
            <w:r w:rsidRPr="001747D6">
              <w:rPr>
                <w:rFonts w:ascii="Times New Roman" w:hAnsi="Times New Roman" w:cs="Times New Roman"/>
              </w:rPr>
              <w:t xml:space="preserve"> oraz Ro-52 jako osobne prążki.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Testy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Jeden pasek testowy przeznaczony dla jednego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Na każdym pasku testowym linia kontrolna wskazująca na prawidłowe wykonanie analizy.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osobno naniesione antygeny w postaci linii (tak jak wymieniono w specyfikacji).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testów paskowych za pomocą kołyski laboratoryjnej.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Brak konieczności zużywania pasków testowych na kontrolę.</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Komplet odczynników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10.</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Wyniki interpretowane oraz archiwizowane za pomocą programu komputerowego w języku polskim.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Zestaw do diagnostyki przeciwciał przeciw antygenom cytoplazmatycznym - profil przeciwciał</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Na pasku testowym umieszczone są antygeny: AMA-M2, M2-3E, </w:t>
            </w:r>
            <w:proofErr w:type="spellStart"/>
            <w:r w:rsidRPr="001747D6">
              <w:rPr>
                <w:rFonts w:ascii="Times New Roman" w:hAnsi="Times New Roman" w:cs="Times New Roman"/>
              </w:rPr>
              <w:t>Rib-P</w:t>
            </w:r>
            <w:proofErr w:type="spellEnd"/>
            <w:r w:rsidRPr="001747D6">
              <w:rPr>
                <w:rFonts w:ascii="Times New Roman" w:hAnsi="Times New Roman" w:cs="Times New Roman"/>
              </w:rPr>
              <w:t xml:space="preserve">, Jo-1, SRP, PL-7, PL-12, OJ, EJ, </w:t>
            </w:r>
            <w:r w:rsidRPr="001747D6">
              <w:rPr>
                <w:rFonts w:ascii="Times New Roman" w:hAnsi="Times New Roman" w:cs="Times New Roman"/>
              </w:rPr>
              <w:lastRenderedPageBreak/>
              <w:t>Ro-52.</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Testy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Jeden pasek testowy przeznaczony dla jednego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Na każdym pasku testowym linia kontrolna wskazująca na prawidłowe wykonanie analizy.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osobno naniesione antygeny w postaci linii (tak jak wymieniono w specyfikacji).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testów paskowych za pomocą kołyski laboratoryjnej.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Brak konieczności zużywania pasków testowych na kontrolę.</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Komplet odczynników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Wyniki interpretowane oraz archiwizowane za pomocą programu komputerowego w języku polskim.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Zestaw do diagnostyki przeciwciał związanych z chorobami mięśni – profil przeciwciał</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Testy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Jeden pasek testowy przeznaczony dla jednego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Mi-2 alfa, Mi-2 beta, TIF1g, MDA5, NXP2, SAE1, Ku, PM-Scl100, PM-Scl-75, Jo-1, SRP, PL-7, PL-12, EJ, OJ.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Na każdym pasku testowym linia kontrolna wskazująca na prawidłowe wykonanie analizy.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TAK </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osobno naniesione antygeny w postaci linii (tak jak wymieniono w specyfikacji).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testów paskowych za pomocą kołyski laboratoryjnej.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Brak konieczności zużywania pasków testowych na kontrolę.</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Komplet odczynników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Wyniki interpretowane oraz archiwizowane za pomocą programu komputerowego w języku polskim.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 xml:space="preserve">Zestaw do diagnostyki twardziny układowej - profil </w:t>
            </w:r>
            <w:r w:rsidRPr="001747D6">
              <w:rPr>
                <w:rFonts w:ascii="Times New Roman" w:hAnsi="Times New Roman" w:cs="Times New Roman"/>
                <w:b/>
              </w:rPr>
              <w:lastRenderedPageBreak/>
              <w:t>przeciwciał</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Pasek testowy zawiera antygeny: Scl-70, CENP A, CENP B, RP11, RP155, </w:t>
            </w:r>
            <w:proofErr w:type="spellStart"/>
            <w:r w:rsidRPr="001747D6">
              <w:rPr>
                <w:rFonts w:ascii="Times New Roman" w:hAnsi="Times New Roman" w:cs="Times New Roman"/>
              </w:rPr>
              <w:t>fibrylaryna</w:t>
            </w:r>
            <w:proofErr w:type="spellEnd"/>
            <w:r w:rsidRPr="001747D6">
              <w:rPr>
                <w:rFonts w:ascii="Times New Roman" w:hAnsi="Times New Roman" w:cs="Times New Roman"/>
              </w:rPr>
              <w:t>, NOR90, Th/To, PM-Scl100, PM-Scl75, Ku, PDGFR, Ro-52.</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Testy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Jeden pasek testowy przeznaczony dla jednego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Na każdym pasku testowym linia kontrolna wskazująca na prawidłowe wykonanie analizy.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osobno naniesione antygeny w postaci linii (tak jak wymieniono w specyfikacji).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testów paskowych za pomocą kołyski laboratoryjnej.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Brak konieczności zużywania pasków testowych na kontrolę.</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Komplet odczynników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Wyniki interpretowane oraz archiwizowane za pomocą programu komputerowego w języku polskim.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Zestaw do diagnostyki przeciwciał związanych z immunologicznym zapaleniem wątroby – profil przeciwciał</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Testy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Jeden pasek testowy przeznaczony dla jednego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AMA-M2, LKM-1, LC-1, SLA/LP,Sp-100, PML, 3E (BPO).</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Na każdym pasku testowym linia kontrolna wskazująca na prawidłowe wykonanie analizy.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osobno naniesione antygeny w postaci linii (tak jak wymieniono w specyfikacji).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testów paskowych za pomocą kołyski laboratoryjnej.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Brak konieczności zużywania pasków testowych na kontrolę.</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Komplet odczynników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9.</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Wyniki interpretowane oraz archiwizowane za pomocą programu komputerowego w języku polskim.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Zestaw do diagnostyki przeciwciał ANA 23 - profil przeciwciał</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Pasek testowy zawiera antygeny: </w:t>
            </w:r>
            <w:proofErr w:type="spellStart"/>
            <w:r w:rsidRPr="001747D6">
              <w:rPr>
                <w:rFonts w:ascii="Times New Roman" w:hAnsi="Times New Roman" w:cs="Times New Roman"/>
              </w:rPr>
              <w:t>dsDNA</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nukleosomy</w:t>
            </w:r>
            <w:proofErr w:type="spellEnd"/>
            <w:r w:rsidRPr="001747D6">
              <w:rPr>
                <w:rFonts w:ascii="Times New Roman" w:hAnsi="Times New Roman" w:cs="Times New Roman"/>
              </w:rPr>
              <w:t xml:space="preserve">, histony, </w:t>
            </w:r>
            <w:proofErr w:type="spellStart"/>
            <w:r w:rsidRPr="001747D6">
              <w:rPr>
                <w:rFonts w:ascii="Times New Roman" w:hAnsi="Times New Roman" w:cs="Times New Roman"/>
              </w:rPr>
              <w:t>SS-A</w:t>
            </w:r>
            <w:proofErr w:type="spellEnd"/>
            <w:r w:rsidRPr="001747D6">
              <w:rPr>
                <w:rFonts w:ascii="Times New Roman" w:hAnsi="Times New Roman" w:cs="Times New Roman"/>
              </w:rPr>
              <w:t xml:space="preserve">, Ro-52, </w:t>
            </w:r>
            <w:proofErr w:type="spellStart"/>
            <w:r w:rsidRPr="001747D6">
              <w:rPr>
                <w:rFonts w:ascii="Times New Roman" w:hAnsi="Times New Roman" w:cs="Times New Roman"/>
              </w:rPr>
              <w:t>SS-B</w:t>
            </w:r>
            <w:proofErr w:type="spellEnd"/>
            <w:r w:rsidRPr="001747D6">
              <w:rPr>
                <w:rFonts w:ascii="Times New Roman" w:hAnsi="Times New Roman" w:cs="Times New Roman"/>
              </w:rPr>
              <w:t>, RNP/Sm, Sm, Mi-2alfa, Mi-2beta, Ku, CENPA, CENPB, Sp100, PML, Scl-70, PMScl100, PMScl75, RP11, RP155, gp210, PCNA, DFS70.</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DFS70, </w:t>
            </w:r>
            <w:proofErr w:type="spellStart"/>
            <w:r w:rsidRPr="001747D6">
              <w:rPr>
                <w:rFonts w:ascii="Times New Roman" w:hAnsi="Times New Roman" w:cs="Times New Roman"/>
              </w:rPr>
              <w:t>SS-A</w:t>
            </w:r>
            <w:proofErr w:type="spellEnd"/>
            <w:r w:rsidRPr="001747D6">
              <w:rPr>
                <w:rFonts w:ascii="Times New Roman" w:hAnsi="Times New Roman" w:cs="Times New Roman"/>
              </w:rPr>
              <w:t xml:space="preserve"> oraz Ro-52 jako osobne prążki.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Testy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Jeden pasek testowy przeznaczony dla jednego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Na każdym pasku testowym linia kontrolna wskazująca na prawidłowe wykonanie analizy.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osobno naniesione antygeny w postaci linii (tak jak wymieniono w specyfikacji).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testów paskowych za pomocą kołyski laboratoryjnej.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Brak konieczności zużywania pasków testowych na kontrolę.</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Komplet odczynników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10.</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Wyniki interpretowane oraz archiwizowane za pomocą programu komputerowego w języku polskim.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rPr>
              <w:t xml:space="preserve">Zestaw do diagnostyki przeciwciał </w:t>
            </w:r>
            <w:proofErr w:type="spellStart"/>
            <w:r w:rsidRPr="001747D6">
              <w:rPr>
                <w:rFonts w:ascii="Times New Roman" w:hAnsi="Times New Roman" w:cs="Times New Roman"/>
                <w:b/>
              </w:rPr>
              <w:t>onkoneuronalnych</w:t>
            </w:r>
            <w:proofErr w:type="spellEnd"/>
            <w:r w:rsidRPr="001747D6">
              <w:rPr>
                <w:rFonts w:ascii="Times New Roman" w:hAnsi="Times New Roman" w:cs="Times New Roman"/>
                <w:b/>
              </w:rPr>
              <w:t xml:space="preserve"> – profil przeciwciał</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Testy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Jeden pasek testowy przeznaczony dla jednego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Pasek testowy musi zawierać: </w:t>
            </w:r>
            <w:proofErr w:type="spellStart"/>
            <w:r w:rsidRPr="001747D6">
              <w:rPr>
                <w:rFonts w:ascii="Times New Roman" w:hAnsi="Times New Roman" w:cs="Times New Roman"/>
              </w:rPr>
              <w:t>Amfifizynę</w:t>
            </w:r>
            <w:proofErr w:type="spellEnd"/>
            <w:r w:rsidRPr="001747D6">
              <w:rPr>
                <w:rFonts w:ascii="Times New Roman" w:hAnsi="Times New Roman" w:cs="Times New Roman"/>
              </w:rPr>
              <w:t xml:space="preserve">, CV2, PNMA2 (Ma2/Th), </w:t>
            </w:r>
            <w:proofErr w:type="spellStart"/>
            <w:r w:rsidRPr="001747D6">
              <w:rPr>
                <w:rFonts w:ascii="Times New Roman" w:hAnsi="Times New Roman" w:cs="Times New Roman"/>
              </w:rPr>
              <w:t>Ri</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Yo</w:t>
            </w:r>
            <w:proofErr w:type="spellEnd"/>
            <w:r w:rsidRPr="001747D6">
              <w:rPr>
                <w:rFonts w:ascii="Times New Roman" w:hAnsi="Times New Roman" w:cs="Times New Roman"/>
              </w:rPr>
              <w:t xml:space="preserve">, Hu, </w:t>
            </w:r>
            <w:proofErr w:type="spellStart"/>
            <w:r w:rsidRPr="001747D6">
              <w:rPr>
                <w:rFonts w:ascii="Times New Roman" w:hAnsi="Times New Roman" w:cs="Times New Roman"/>
              </w:rPr>
              <w:t>Rekowerinę</w:t>
            </w:r>
            <w:proofErr w:type="spellEnd"/>
            <w:r w:rsidRPr="001747D6">
              <w:rPr>
                <w:rFonts w:ascii="Times New Roman" w:hAnsi="Times New Roman" w:cs="Times New Roman"/>
              </w:rPr>
              <w:t xml:space="preserve">, SOX1, </w:t>
            </w:r>
            <w:proofErr w:type="spellStart"/>
            <w:r w:rsidRPr="001747D6">
              <w:rPr>
                <w:rFonts w:ascii="Times New Roman" w:hAnsi="Times New Roman" w:cs="Times New Roman"/>
              </w:rPr>
              <w:t>titin</w:t>
            </w:r>
            <w:proofErr w:type="spellEnd"/>
            <w:r w:rsidRPr="001747D6">
              <w:rPr>
                <w:rFonts w:ascii="Times New Roman" w:hAnsi="Times New Roman" w:cs="Times New Roman"/>
              </w:rPr>
              <w:t xml:space="preserve">, Zic4, GAD65, </w:t>
            </w:r>
            <w:proofErr w:type="spellStart"/>
            <w:r w:rsidRPr="001747D6">
              <w:rPr>
                <w:rFonts w:ascii="Times New Roman" w:hAnsi="Times New Roman" w:cs="Times New Roman"/>
              </w:rPr>
              <w:t>Tr</w:t>
            </w:r>
            <w:proofErr w:type="spellEnd"/>
            <w:r w:rsidRPr="001747D6">
              <w:rPr>
                <w:rFonts w:ascii="Times New Roman" w:hAnsi="Times New Roman" w:cs="Times New Roman"/>
              </w:rPr>
              <w:t xml:space="preserve"> (DNER).</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Na każdym pasku testowym linia kontrolna wskazująca na prawidłowe wykonanie analizy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osobno naniesione antygeny w postaci linii.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6.</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Brak konieczności zużywania pasków testowych na kontrolę</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Komplet odczynników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Wyniki interpretowane oraz archiwizowane za pomocą programu komputerowego w języku polskim.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Dostawca zapewnia bezpłatne szkolenie personelu w zakresie wykonywanych badań oraz bezpłatne konsultacje w przypadku wątpliwości diagnostycznych.</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Zestaw do diagnostyki przeciwciał ANA3 plus DSF - profil przeciwciał</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Pasek testowy zawiera antygeny: </w:t>
            </w:r>
            <w:proofErr w:type="spellStart"/>
            <w:r w:rsidRPr="001747D6">
              <w:rPr>
                <w:rFonts w:ascii="Times New Roman" w:hAnsi="Times New Roman" w:cs="Times New Roman"/>
              </w:rPr>
              <w:t>nRNP</w:t>
            </w:r>
            <w:proofErr w:type="spellEnd"/>
            <w:r w:rsidRPr="001747D6">
              <w:rPr>
                <w:rFonts w:ascii="Times New Roman" w:hAnsi="Times New Roman" w:cs="Times New Roman"/>
              </w:rPr>
              <w:t xml:space="preserve">/Sm, Sm, </w:t>
            </w:r>
            <w:proofErr w:type="spellStart"/>
            <w:r w:rsidRPr="001747D6">
              <w:rPr>
                <w:rFonts w:ascii="Times New Roman" w:hAnsi="Times New Roman" w:cs="Times New Roman"/>
              </w:rPr>
              <w:t>SS-A</w:t>
            </w:r>
            <w:proofErr w:type="spellEnd"/>
            <w:r w:rsidRPr="001747D6">
              <w:rPr>
                <w:rFonts w:ascii="Times New Roman" w:hAnsi="Times New Roman" w:cs="Times New Roman"/>
              </w:rPr>
              <w:t xml:space="preserve">, Ro-52, </w:t>
            </w:r>
            <w:proofErr w:type="spellStart"/>
            <w:r w:rsidRPr="001747D6">
              <w:rPr>
                <w:rFonts w:ascii="Times New Roman" w:hAnsi="Times New Roman" w:cs="Times New Roman"/>
              </w:rPr>
              <w:t>SS-B</w:t>
            </w:r>
            <w:proofErr w:type="spellEnd"/>
            <w:r w:rsidRPr="001747D6">
              <w:rPr>
                <w:rFonts w:ascii="Times New Roman" w:hAnsi="Times New Roman" w:cs="Times New Roman"/>
              </w:rPr>
              <w:t xml:space="preserve">, Scl-70, Jo-1, </w:t>
            </w:r>
            <w:proofErr w:type="spellStart"/>
            <w:r w:rsidRPr="001747D6">
              <w:rPr>
                <w:rFonts w:ascii="Times New Roman" w:hAnsi="Times New Roman" w:cs="Times New Roman"/>
              </w:rPr>
              <w:t>rybosomalne</w:t>
            </w:r>
            <w:proofErr w:type="spellEnd"/>
            <w:r w:rsidRPr="001747D6">
              <w:rPr>
                <w:rFonts w:ascii="Times New Roman" w:hAnsi="Times New Roman" w:cs="Times New Roman"/>
              </w:rPr>
              <w:t xml:space="preserve"> białko P, </w:t>
            </w:r>
            <w:proofErr w:type="spellStart"/>
            <w:r w:rsidRPr="001747D6">
              <w:rPr>
                <w:rFonts w:ascii="Times New Roman" w:hAnsi="Times New Roman" w:cs="Times New Roman"/>
              </w:rPr>
              <w:t>centromerowe</w:t>
            </w:r>
            <w:proofErr w:type="spellEnd"/>
            <w:r w:rsidRPr="001747D6">
              <w:rPr>
                <w:rFonts w:ascii="Times New Roman" w:hAnsi="Times New Roman" w:cs="Times New Roman"/>
              </w:rPr>
              <w:t xml:space="preserve"> białko B, </w:t>
            </w:r>
            <w:proofErr w:type="spellStart"/>
            <w:r w:rsidRPr="001747D6">
              <w:rPr>
                <w:rFonts w:ascii="Times New Roman" w:hAnsi="Times New Roman" w:cs="Times New Roman"/>
              </w:rPr>
              <w:t>dsDNA</w:t>
            </w:r>
            <w:proofErr w:type="spellEnd"/>
            <w:r w:rsidRPr="001747D6">
              <w:rPr>
                <w:rFonts w:ascii="Times New Roman" w:hAnsi="Times New Roman" w:cs="Times New Roman"/>
              </w:rPr>
              <w:t xml:space="preserve">, </w:t>
            </w:r>
            <w:proofErr w:type="spellStart"/>
            <w:r w:rsidRPr="001747D6">
              <w:rPr>
                <w:rFonts w:ascii="Times New Roman" w:hAnsi="Times New Roman" w:cs="Times New Roman"/>
              </w:rPr>
              <w:t>nukleosomy</w:t>
            </w:r>
            <w:proofErr w:type="spellEnd"/>
            <w:r w:rsidRPr="001747D6">
              <w:rPr>
                <w:rFonts w:ascii="Times New Roman" w:hAnsi="Times New Roman" w:cs="Times New Roman"/>
              </w:rPr>
              <w:t xml:space="preserve">, histony, PCNA, </w:t>
            </w:r>
            <w:proofErr w:type="spellStart"/>
            <w:r w:rsidRPr="001747D6">
              <w:rPr>
                <w:rFonts w:ascii="Times New Roman" w:hAnsi="Times New Roman" w:cs="Times New Roman"/>
              </w:rPr>
              <w:t>PM-Scl</w:t>
            </w:r>
            <w:proofErr w:type="spellEnd"/>
            <w:r w:rsidRPr="001747D6">
              <w:rPr>
                <w:rFonts w:ascii="Times New Roman" w:hAnsi="Times New Roman" w:cs="Times New Roman"/>
              </w:rPr>
              <w:t>, AMA-M2, DSF70.</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DSF70, </w:t>
            </w:r>
            <w:proofErr w:type="spellStart"/>
            <w:r w:rsidRPr="001747D6">
              <w:rPr>
                <w:rFonts w:ascii="Times New Roman" w:hAnsi="Times New Roman" w:cs="Times New Roman"/>
              </w:rPr>
              <w:t>SS-A</w:t>
            </w:r>
            <w:proofErr w:type="spellEnd"/>
            <w:r w:rsidRPr="001747D6">
              <w:rPr>
                <w:rFonts w:ascii="Times New Roman" w:hAnsi="Times New Roman" w:cs="Times New Roman"/>
              </w:rPr>
              <w:t xml:space="preserve"> oraz Ro-52 jako osobne prążki.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Testy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Jeden pasek testowy przeznaczony dla jednego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Na każdym pasku testowym linia kontrolna wskazująca na prawidłowe wykonanie analizy.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osobno naniesione antygeny w postaci linii (tak jak wymieniono w specyfikacji).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testów paskowych za pomocą kołyski laboratoryjnej.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Brak konieczności zużywania pasków testowych na kontrolę.</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Komplet odczynników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10.</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Wyniki interpretowane oraz archiwizowane za pomocą programu komputerowego w języku polskim.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rPr>
              <w:t>Zestaw do diagnostyki przeciwciał związanych z zapaleniem naczyń – profil przeciwciał MPO, GBM, PR3</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Jeden pasek testowy przeznaczony dla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MPO, PR3, GBM.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 xml:space="preserve">Na każdym pasku testowym linia kontrolna wskazująca </w:t>
            </w:r>
            <w:r w:rsidRPr="001747D6">
              <w:rPr>
                <w:rFonts w:ascii="Times New Roman" w:hAnsi="Times New Roman" w:cs="Times New Roman"/>
              </w:rPr>
              <w:lastRenderedPageBreak/>
              <w:t>na prawidłowe wykonanie analizy.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5.</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Pasek testowy musi zawierać osobno naniesione antygeny w postaci linii (tak jak wymieniono w specyfikacji).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Inkubacja testów paskowych za pomocą kołyski laboratoryjnej.</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54" w:type="dxa"/>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rPr>
              <w:t>Brak konieczności zużywania pasków testowych na kontrolę.</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Komplet odczynników w zestawie.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Wyniki interpretowane oraz archiwizowane za pomocą programu komputerowego w języku polskim.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color w:val="000000"/>
                <w:u w:val="single"/>
              </w:rPr>
            </w:pPr>
            <w:r w:rsidRPr="001747D6">
              <w:rPr>
                <w:rFonts w:ascii="Times New Roman" w:hAnsi="Times New Roman" w:cs="Times New Roman"/>
                <w:b/>
                <w:color w:val="000000"/>
                <w:u w:val="single"/>
              </w:rPr>
              <w:t>Testy do oznaczania profili alergicznych</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Testy paskowe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color w:val="000000"/>
              </w:rPr>
              <w:t>Jeden pasek testowy przeznaczony do diagnostyki jednego pacjenta (możliwość wykonania pojedynczych oznaczeń w celu skrócenia oczekiwania na wynik badania)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color w:val="000000"/>
              </w:rPr>
              <w:t>Odczynniki gotowe do użycia, z wyjątkiem buforu płuczącego</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tcPr>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color w:val="000000"/>
              </w:rPr>
              <w:t xml:space="preserve">Weryfikacja reakcji krzyżowych za pomocą </w:t>
            </w:r>
            <w:proofErr w:type="spellStart"/>
            <w:r w:rsidRPr="001747D6">
              <w:rPr>
                <w:rFonts w:ascii="Times New Roman" w:hAnsi="Times New Roman" w:cs="Times New Roman"/>
                <w:color w:val="000000"/>
              </w:rPr>
              <w:t>cross-reactive</w:t>
            </w:r>
            <w:proofErr w:type="spellEnd"/>
            <w:r w:rsidRPr="001747D6">
              <w:rPr>
                <w:rFonts w:ascii="Times New Roman" w:hAnsi="Times New Roman" w:cs="Times New Roman"/>
                <w:color w:val="000000"/>
              </w:rPr>
              <w:t xml:space="preserve"> </w:t>
            </w:r>
            <w:proofErr w:type="spellStart"/>
            <w:r w:rsidRPr="001747D6">
              <w:rPr>
                <w:rFonts w:ascii="Times New Roman" w:hAnsi="Times New Roman" w:cs="Times New Roman"/>
                <w:color w:val="000000"/>
              </w:rPr>
              <w:t>carbohydrate</w:t>
            </w:r>
            <w:proofErr w:type="spellEnd"/>
            <w:r w:rsidRPr="001747D6">
              <w:rPr>
                <w:rFonts w:ascii="Times New Roman" w:hAnsi="Times New Roman" w:cs="Times New Roman"/>
                <w:color w:val="000000"/>
              </w:rPr>
              <w:t xml:space="preserve"> determinant CCD </w:t>
            </w:r>
            <w:r w:rsidRPr="001747D6">
              <w:rPr>
                <w:rFonts w:ascii="Times New Roman" w:hAnsi="Times New Roman" w:cs="Times New Roman"/>
                <w:color w:val="000000"/>
                <w:u w:val="single"/>
              </w:rPr>
              <w:t>(naniesiony na każdy pasek testowy w każdym profilu alergenów)</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tcPr>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color w:val="000000"/>
              </w:rPr>
              <w:t>Ocena pasków półilościowa, wynik podawany w standardowej skali sześciu klas (EAST)</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tcPr>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color w:val="000000"/>
              </w:rPr>
              <w:t>Odczyt za pomocą programu komputerowego</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rPr>
                <w:rFonts w:ascii="Times New Roman" w:hAnsi="Times New Roman" w:cs="Times New Roman"/>
                <w:b/>
                <w:bCs/>
                <w:color w:val="000000"/>
              </w:rPr>
            </w:pPr>
            <w:r w:rsidRPr="001747D6">
              <w:rPr>
                <w:rFonts w:ascii="Times New Roman" w:hAnsi="Times New Roman" w:cs="Times New Roman"/>
                <w:b/>
                <w:bCs/>
                <w:color w:val="000000"/>
              </w:rPr>
              <w:t xml:space="preserve">Profil wziewny: </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b/>
                <w:bCs/>
                <w:color w:val="000000"/>
              </w:rPr>
              <w:t>g1</w:t>
            </w:r>
            <w:r w:rsidRPr="001747D6">
              <w:rPr>
                <w:rFonts w:ascii="Times New Roman" w:hAnsi="Times New Roman" w:cs="Times New Roman"/>
                <w:b/>
                <w:bCs/>
                <w:color w:val="000000"/>
              </w:rPr>
              <w:tab/>
            </w:r>
            <w:r w:rsidRPr="001747D6">
              <w:rPr>
                <w:rFonts w:ascii="Times New Roman" w:hAnsi="Times New Roman" w:cs="Times New Roman"/>
                <w:color w:val="000000"/>
              </w:rPr>
              <w:t>Tomka wonna</w:t>
            </w:r>
          </w:p>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b/>
                <w:bCs/>
                <w:color w:val="000000"/>
              </w:rPr>
              <w:t xml:space="preserve">g3 </w:t>
            </w:r>
            <w:r w:rsidRPr="001747D6">
              <w:rPr>
                <w:rFonts w:ascii="Times New Roman" w:hAnsi="Times New Roman" w:cs="Times New Roman"/>
                <w:b/>
                <w:bCs/>
                <w:color w:val="000000"/>
              </w:rPr>
              <w:tab/>
            </w:r>
            <w:r w:rsidRPr="001747D6">
              <w:rPr>
                <w:rFonts w:ascii="Times New Roman" w:hAnsi="Times New Roman" w:cs="Times New Roman"/>
                <w:color w:val="000000"/>
              </w:rPr>
              <w:t>Kupkówka pospolita</w:t>
            </w:r>
          </w:p>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b/>
                <w:bCs/>
                <w:color w:val="000000"/>
              </w:rPr>
              <w:t xml:space="preserve">g6 </w:t>
            </w:r>
            <w:r w:rsidRPr="001747D6">
              <w:rPr>
                <w:rFonts w:ascii="Times New Roman" w:hAnsi="Times New Roman" w:cs="Times New Roman"/>
                <w:b/>
                <w:bCs/>
                <w:color w:val="000000"/>
              </w:rPr>
              <w:tab/>
            </w:r>
            <w:r w:rsidRPr="001747D6">
              <w:rPr>
                <w:rFonts w:ascii="Times New Roman" w:hAnsi="Times New Roman" w:cs="Times New Roman"/>
                <w:color w:val="000000"/>
              </w:rPr>
              <w:t>Tymotka łąkowa</w:t>
            </w:r>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g12 </w:t>
            </w:r>
            <w:r w:rsidRPr="001747D6">
              <w:rPr>
                <w:rFonts w:ascii="Times New Roman" w:hAnsi="Times New Roman" w:cs="Times New Roman"/>
                <w:b/>
                <w:bCs/>
                <w:color w:val="000000"/>
                <w:lang w:val="de-DE"/>
              </w:rPr>
              <w:tab/>
            </w:r>
            <w:proofErr w:type="spellStart"/>
            <w:r w:rsidRPr="001747D6">
              <w:rPr>
                <w:rFonts w:ascii="Times New Roman" w:hAnsi="Times New Roman" w:cs="Times New Roman"/>
                <w:color w:val="000000"/>
                <w:lang w:val="de-DE"/>
              </w:rPr>
              <w:t>Żyto</w:t>
            </w:r>
            <w:proofErr w:type="spellEnd"/>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t2 </w:t>
            </w:r>
            <w:r w:rsidRPr="001747D6">
              <w:rPr>
                <w:rFonts w:ascii="Times New Roman" w:hAnsi="Times New Roman" w:cs="Times New Roman"/>
                <w:b/>
                <w:bCs/>
                <w:color w:val="000000"/>
                <w:lang w:val="de-DE"/>
              </w:rPr>
              <w:tab/>
            </w:r>
            <w:proofErr w:type="spellStart"/>
            <w:r w:rsidRPr="001747D6">
              <w:rPr>
                <w:rFonts w:ascii="Times New Roman" w:hAnsi="Times New Roman" w:cs="Times New Roman"/>
                <w:color w:val="000000"/>
                <w:lang w:val="de-DE"/>
              </w:rPr>
              <w:t>Olcha</w:t>
            </w:r>
            <w:proofErr w:type="spellEnd"/>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t3 </w:t>
            </w:r>
            <w:r w:rsidRPr="001747D6">
              <w:rPr>
                <w:rFonts w:ascii="Times New Roman" w:hAnsi="Times New Roman" w:cs="Times New Roman"/>
                <w:b/>
                <w:bCs/>
                <w:color w:val="000000"/>
                <w:lang w:val="de-DE"/>
              </w:rPr>
              <w:tab/>
            </w:r>
            <w:proofErr w:type="spellStart"/>
            <w:r w:rsidRPr="001747D6">
              <w:rPr>
                <w:rFonts w:ascii="Times New Roman" w:hAnsi="Times New Roman" w:cs="Times New Roman"/>
                <w:color w:val="000000"/>
                <w:lang w:val="de-DE"/>
              </w:rPr>
              <w:t>Brzoza</w:t>
            </w:r>
            <w:proofErr w:type="spellEnd"/>
          </w:p>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b/>
                <w:bCs/>
                <w:color w:val="000000"/>
              </w:rPr>
              <w:t xml:space="preserve">t4 </w:t>
            </w:r>
            <w:r w:rsidRPr="001747D6">
              <w:rPr>
                <w:rFonts w:ascii="Times New Roman" w:hAnsi="Times New Roman" w:cs="Times New Roman"/>
                <w:b/>
                <w:bCs/>
                <w:color w:val="000000"/>
              </w:rPr>
              <w:tab/>
            </w:r>
            <w:r w:rsidRPr="001747D6">
              <w:rPr>
                <w:rFonts w:ascii="Times New Roman" w:hAnsi="Times New Roman" w:cs="Times New Roman"/>
                <w:color w:val="000000"/>
              </w:rPr>
              <w:t>Leszczyna</w:t>
            </w:r>
          </w:p>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b/>
                <w:bCs/>
                <w:color w:val="000000"/>
              </w:rPr>
              <w:t xml:space="preserve">t7 </w:t>
            </w:r>
            <w:r w:rsidRPr="001747D6">
              <w:rPr>
                <w:rFonts w:ascii="Times New Roman" w:hAnsi="Times New Roman" w:cs="Times New Roman"/>
                <w:b/>
                <w:bCs/>
                <w:color w:val="000000"/>
              </w:rPr>
              <w:tab/>
            </w:r>
            <w:r w:rsidRPr="001747D6">
              <w:rPr>
                <w:rFonts w:ascii="Times New Roman" w:hAnsi="Times New Roman" w:cs="Times New Roman"/>
                <w:color w:val="000000"/>
              </w:rPr>
              <w:t>Dąb</w:t>
            </w:r>
          </w:p>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b/>
                <w:bCs/>
                <w:color w:val="000000"/>
              </w:rPr>
              <w:t xml:space="preserve">w1 </w:t>
            </w:r>
            <w:r w:rsidRPr="001747D6">
              <w:rPr>
                <w:rFonts w:ascii="Times New Roman" w:hAnsi="Times New Roman" w:cs="Times New Roman"/>
                <w:b/>
                <w:bCs/>
                <w:color w:val="000000"/>
              </w:rPr>
              <w:tab/>
            </w:r>
            <w:r w:rsidRPr="001747D6">
              <w:rPr>
                <w:rFonts w:ascii="Times New Roman" w:hAnsi="Times New Roman" w:cs="Times New Roman"/>
                <w:color w:val="000000"/>
              </w:rPr>
              <w:t>Ambrozja</w:t>
            </w:r>
          </w:p>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b/>
                <w:bCs/>
                <w:color w:val="000000"/>
              </w:rPr>
              <w:t xml:space="preserve">w6 </w:t>
            </w:r>
            <w:r w:rsidRPr="001747D6">
              <w:rPr>
                <w:rFonts w:ascii="Times New Roman" w:hAnsi="Times New Roman" w:cs="Times New Roman"/>
                <w:b/>
                <w:bCs/>
                <w:color w:val="000000"/>
              </w:rPr>
              <w:tab/>
            </w:r>
            <w:r w:rsidRPr="001747D6">
              <w:rPr>
                <w:rFonts w:ascii="Times New Roman" w:hAnsi="Times New Roman" w:cs="Times New Roman"/>
                <w:color w:val="000000"/>
              </w:rPr>
              <w:t>Bylica</w:t>
            </w:r>
          </w:p>
          <w:p w:rsidR="001747D6" w:rsidRPr="001747D6" w:rsidRDefault="001747D6" w:rsidP="001747D6">
            <w:pPr>
              <w:spacing w:after="0" w:line="240" w:lineRule="auto"/>
              <w:rPr>
                <w:rFonts w:ascii="Times New Roman" w:hAnsi="Times New Roman" w:cs="Times New Roman"/>
                <w:color w:val="000000"/>
              </w:rPr>
            </w:pPr>
            <w:r w:rsidRPr="001747D6">
              <w:rPr>
                <w:rFonts w:ascii="Times New Roman" w:hAnsi="Times New Roman" w:cs="Times New Roman"/>
                <w:b/>
                <w:bCs/>
                <w:color w:val="000000"/>
              </w:rPr>
              <w:t xml:space="preserve">w9 </w:t>
            </w:r>
            <w:r w:rsidRPr="001747D6">
              <w:rPr>
                <w:rFonts w:ascii="Times New Roman" w:hAnsi="Times New Roman" w:cs="Times New Roman"/>
                <w:b/>
                <w:bCs/>
                <w:color w:val="000000"/>
              </w:rPr>
              <w:tab/>
            </w:r>
            <w:r w:rsidRPr="001747D6">
              <w:rPr>
                <w:rFonts w:ascii="Times New Roman" w:hAnsi="Times New Roman" w:cs="Times New Roman"/>
                <w:color w:val="000000"/>
              </w:rPr>
              <w:t>Babka lancetowata</w:t>
            </w:r>
          </w:p>
          <w:p w:rsidR="001747D6" w:rsidRPr="001747D6" w:rsidRDefault="001747D6" w:rsidP="001747D6">
            <w:pPr>
              <w:spacing w:after="0" w:line="240" w:lineRule="auto"/>
              <w:rPr>
                <w:rFonts w:ascii="Times New Roman" w:hAnsi="Times New Roman" w:cs="Times New Roman"/>
                <w:color w:val="000000"/>
                <w:lang w:val="en-US"/>
              </w:rPr>
            </w:pPr>
            <w:r w:rsidRPr="001747D6">
              <w:rPr>
                <w:rFonts w:ascii="Times New Roman" w:hAnsi="Times New Roman" w:cs="Times New Roman"/>
                <w:b/>
                <w:bCs/>
                <w:color w:val="000000"/>
                <w:lang w:val="en-US"/>
              </w:rPr>
              <w:lastRenderedPageBreak/>
              <w:t xml:space="preserve">d1 </w:t>
            </w:r>
            <w:r w:rsidRPr="001747D6">
              <w:rPr>
                <w:rFonts w:ascii="Times New Roman" w:hAnsi="Times New Roman" w:cs="Times New Roman"/>
                <w:b/>
                <w:bCs/>
                <w:color w:val="000000"/>
                <w:lang w:val="en-US"/>
              </w:rPr>
              <w:tab/>
            </w:r>
            <w:proofErr w:type="spellStart"/>
            <w:r w:rsidRPr="001747D6">
              <w:rPr>
                <w:rFonts w:ascii="Times New Roman" w:hAnsi="Times New Roman" w:cs="Times New Roman"/>
                <w:color w:val="000000"/>
                <w:lang w:val="en-US"/>
              </w:rPr>
              <w:t>Dermatophagoides</w:t>
            </w:r>
            <w:proofErr w:type="spellEnd"/>
            <w:r w:rsidRPr="001747D6">
              <w:rPr>
                <w:rFonts w:ascii="Times New Roman" w:hAnsi="Times New Roman" w:cs="Times New Roman"/>
                <w:color w:val="000000"/>
                <w:lang w:val="en-US"/>
              </w:rPr>
              <w:t xml:space="preserve"> </w:t>
            </w:r>
            <w:proofErr w:type="spellStart"/>
            <w:r w:rsidRPr="001747D6">
              <w:rPr>
                <w:rFonts w:ascii="Times New Roman" w:hAnsi="Times New Roman" w:cs="Times New Roman"/>
                <w:color w:val="000000"/>
                <w:lang w:val="en-US"/>
              </w:rPr>
              <w:t>pteronyssinus</w:t>
            </w:r>
            <w:proofErr w:type="spellEnd"/>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d2 </w:t>
            </w:r>
            <w:r w:rsidRPr="001747D6">
              <w:rPr>
                <w:rFonts w:ascii="Times New Roman" w:hAnsi="Times New Roman" w:cs="Times New Roman"/>
                <w:b/>
                <w:bCs/>
                <w:color w:val="000000"/>
                <w:lang w:val="de-DE"/>
              </w:rPr>
              <w:tab/>
            </w:r>
            <w:proofErr w:type="spellStart"/>
            <w:r w:rsidRPr="001747D6">
              <w:rPr>
                <w:rFonts w:ascii="Times New Roman" w:hAnsi="Times New Roman" w:cs="Times New Roman"/>
                <w:color w:val="000000"/>
                <w:lang w:val="de-DE"/>
              </w:rPr>
              <w:t>Dermatophagoides</w:t>
            </w:r>
            <w:proofErr w:type="spellEnd"/>
            <w:r w:rsidRPr="001747D6">
              <w:rPr>
                <w:rFonts w:ascii="Times New Roman" w:hAnsi="Times New Roman" w:cs="Times New Roman"/>
                <w:color w:val="000000"/>
                <w:lang w:val="de-DE"/>
              </w:rPr>
              <w:t xml:space="preserve"> </w:t>
            </w:r>
            <w:proofErr w:type="spellStart"/>
            <w:r w:rsidRPr="001747D6">
              <w:rPr>
                <w:rFonts w:ascii="Times New Roman" w:hAnsi="Times New Roman" w:cs="Times New Roman"/>
                <w:color w:val="000000"/>
                <w:lang w:val="de-DE"/>
              </w:rPr>
              <w:t>farinae</w:t>
            </w:r>
            <w:proofErr w:type="spellEnd"/>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e1 </w:t>
            </w:r>
            <w:r w:rsidRPr="001747D6">
              <w:rPr>
                <w:rFonts w:ascii="Times New Roman" w:hAnsi="Times New Roman" w:cs="Times New Roman"/>
                <w:b/>
                <w:bCs/>
                <w:color w:val="000000"/>
                <w:lang w:val="de-DE"/>
              </w:rPr>
              <w:tab/>
            </w:r>
            <w:r w:rsidRPr="001747D6">
              <w:rPr>
                <w:rFonts w:ascii="Times New Roman" w:hAnsi="Times New Roman" w:cs="Times New Roman"/>
                <w:color w:val="000000"/>
                <w:lang w:val="de-DE"/>
              </w:rPr>
              <w:t>Kot</w:t>
            </w:r>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e2 </w:t>
            </w:r>
            <w:r w:rsidRPr="001747D6">
              <w:rPr>
                <w:rFonts w:ascii="Times New Roman" w:hAnsi="Times New Roman" w:cs="Times New Roman"/>
                <w:b/>
                <w:bCs/>
                <w:color w:val="000000"/>
                <w:lang w:val="de-DE"/>
              </w:rPr>
              <w:tab/>
            </w:r>
            <w:proofErr w:type="spellStart"/>
            <w:r w:rsidRPr="001747D6">
              <w:rPr>
                <w:rFonts w:ascii="Times New Roman" w:hAnsi="Times New Roman" w:cs="Times New Roman"/>
                <w:color w:val="000000"/>
                <w:lang w:val="de-DE"/>
              </w:rPr>
              <w:t>Pies</w:t>
            </w:r>
            <w:proofErr w:type="spellEnd"/>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e3 </w:t>
            </w:r>
            <w:r w:rsidRPr="001747D6">
              <w:rPr>
                <w:rFonts w:ascii="Times New Roman" w:hAnsi="Times New Roman" w:cs="Times New Roman"/>
                <w:b/>
                <w:bCs/>
                <w:color w:val="000000"/>
                <w:lang w:val="de-DE"/>
              </w:rPr>
              <w:tab/>
            </w:r>
            <w:proofErr w:type="spellStart"/>
            <w:r w:rsidRPr="001747D6">
              <w:rPr>
                <w:rFonts w:ascii="Times New Roman" w:hAnsi="Times New Roman" w:cs="Times New Roman"/>
                <w:color w:val="000000"/>
                <w:lang w:val="de-DE"/>
              </w:rPr>
              <w:t>Koń</w:t>
            </w:r>
            <w:proofErr w:type="spellEnd"/>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m1 </w:t>
            </w:r>
            <w:r w:rsidRPr="001747D6">
              <w:rPr>
                <w:rFonts w:ascii="Times New Roman" w:hAnsi="Times New Roman" w:cs="Times New Roman"/>
                <w:b/>
                <w:bCs/>
                <w:color w:val="000000"/>
                <w:lang w:val="de-DE"/>
              </w:rPr>
              <w:tab/>
            </w:r>
            <w:proofErr w:type="spellStart"/>
            <w:r w:rsidRPr="001747D6">
              <w:rPr>
                <w:rFonts w:ascii="Times New Roman" w:hAnsi="Times New Roman" w:cs="Times New Roman"/>
                <w:color w:val="000000"/>
                <w:lang w:val="de-DE"/>
              </w:rPr>
              <w:t>Penicillium</w:t>
            </w:r>
            <w:proofErr w:type="spellEnd"/>
            <w:r w:rsidRPr="001747D6">
              <w:rPr>
                <w:rFonts w:ascii="Times New Roman" w:hAnsi="Times New Roman" w:cs="Times New Roman"/>
                <w:color w:val="000000"/>
                <w:lang w:val="de-DE"/>
              </w:rPr>
              <w:t xml:space="preserve"> </w:t>
            </w:r>
            <w:proofErr w:type="spellStart"/>
            <w:r w:rsidRPr="001747D6">
              <w:rPr>
                <w:rFonts w:ascii="Times New Roman" w:hAnsi="Times New Roman" w:cs="Times New Roman"/>
                <w:color w:val="000000"/>
                <w:lang w:val="de-DE"/>
              </w:rPr>
              <w:t>notatum</w:t>
            </w:r>
            <w:proofErr w:type="spellEnd"/>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m2 </w:t>
            </w:r>
            <w:r w:rsidRPr="001747D6">
              <w:rPr>
                <w:rFonts w:ascii="Times New Roman" w:hAnsi="Times New Roman" w:cs="Times New Roman"/>
                <w:b/>
                <w:bCs/>
                <w:color w:val="000000"/>
                <w:lang w:val="de-DE"/>
              </w:rPr>
              <w:tab/>
            </w:r>
            <w:proofErr w:type="spellStart"/>
            <w:r w:rsidRPr="001747D6">
              <w:rPr>
                <w:rFonts w:ascii="Times New Roman" w:hAnsi="Times New Roman" w:cs="Times New Roman"/>
                <w:color w:val="000000"/>
                <w:lang w:val="de-DE"/>
              </w:rPr>
              <w:t>Cladosporium</w:t>
            </w:r>
            <w:proofErr w:type="spellEnd"/>
            <w:r w:rsidRPr="001747D6">
              <w:rPr>
                <w:rFonts w:ascii="Times New Roman" w:hAnsi="Times New Roman" w:cs="Times New Roman"/>
                <w:color w:val="000000"/>
                <w:lang w:val="de-DE"/>
              </w:rPr>
              <w:t xml:space="preserve"> </w:t>
            </w:r>
            <w:proofErr w:type="spellStart"/>
            <w:r w:rsidRPr="001747D6">
              <w:rPr>
                <w:rFonts w:ascii="Times New Roman" w:hAnsi="Times New Roman" w:cs="Times New Roman"/>
                <w:color w:val="000000"/>
                <w:lang w:val="de-DE"/>
              </w:rPr>
              <w:t>herbarum</w:t>
            </w:r>
            <w:proofErr w:type="spellEnd"/>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m3 </w:t>
            </w:r>
            <w:r w:rsidRPr="001747D6">
              <w:rPr>
                <w:rFonts w:ascii="Times New Roman" w:hAnsi="Times New Roman" w:cs="Times New Roman"/>
                <w:b/>
                <w:bCs/>
                <w:color w:val="000000"/>
                <w:lang w:val="de-DE"/>
              </w:rPr>
              <w:tab/>
            </w:r>
            <w:r w:rsidRPr="001747D6">
              <w:rPr>
                <w:rFonts w:ascii="Times New Roman" w:hAnsi="Times New Roman" w:cs="Times New Roman"/>
                <w:color w:val="000000"/>
                <w:lang w:val="de-DE"/>
              </w:rPr>
              <w:t xml:space="preserve">Aspergillus </w:t>
            </w:r>
            <w:proofErr w:type="spellStart"/>
            <w:r w:rsidRPr="001747D6">
              <w:rPr>
                <w:rFonts w:ascii="Times New Roman" w:hAnsi="Times New Roman" w:cs="Times New Roman"/>
                <w:color w:val="000000"/>
                <w:lang w:val="de-DE"/>
              </w:rPr>
              <w:t>fumigatus</w:t>
            </w:r>
            <w:proofErr w:type="spellEnd"/>
          </w:p>
          <w:p w:rsidR="001747D6" w:rsidRPr="001747D6" w:rsidRDefault="001747D6" w:rsidP="001747D6">
            <w:pPr>
              <w:spacing w:after="0" w:line="240" w:lineRule="auto"/>
              <w:rPr>
                <w:rFonts w:ascii="Times New Roman" w:hAnsi="Times New Roman" w:cs="Times New Roman"/>
                <w:color w:val="000000"/>
                <w:lang w:val="de-DE"/>
              </w:rPr>
            </w:pPr>
            <w:r w:rsidRPr="001747D6">
              <w:rPr>
                <w:rFonts w:ascii="Times New Roman" w:hAnsi="Times New Roman" w:cs="Times New Roman"/>
                <w:b/>
                <w:bCs/>
                <w:color w:val="000000"/>
                <w:lang w:val="de-DE"/>
              </w:rPr>
              <w:t xml:space="preserve">m6 </w:t>
            </w:r>
            <w:r w:rsidRPr="001747D6">
              <w:rPr>
                <w:rFonts w:ascii="Times New Roman" w:hAnsi="Times New Roman" w:cs="Times New Roman"/>
                <w:b/>
                <w:bCs/>
                <w:color w:val="000000"/>
                <w:lang w:val="de-DE"/>
              </w:rPr>
              <w:tab/>
            </w:r>
            <w:proofErr w:type="spellStart"/>
            <w:r w:rsidRPr="001747D6">
              <w:rPr>
                <w:rFonts w:ascii="Times New Roman" w:hAnsi="Times New Roman" w:cs="Times New Roman"/>
                <w:color w:val="000000"/>
                <w:lang w:val="de-DE"/>
              </w:rPr>
              <w:t>Alternaria</w:t>
            </w:r>
            <w:proofErr w:type="spellEnd"/>
            <w:r w:rsidRPr="001747D6">
              <w:rPr>
                <w:rFonts w:ascii="Times New Roman" w:hAnsi="Times New Roman" w:cs="Times New Roman"/>
                <w:color w:val="000000"/>
                <w:lang w:val="de-DE"/>
              </w:rPr>
              <w:t xml:space="preserve"> </w:t>
            </w:r>
            <w:proofErr w:type="spellStart"/>
            <w:r w:rsidRPr="001747D6">
              <w:rPr>
                <w:rFonts w:ascii="Times New Roman" w:hAnsi="Times New Roman" w:cs="Times New Roman"/>
                <w:color w:val="000000"/>
                <w:lang w:val="de-DE"/>
              </w:rPr>
              <w:t>alternata</w:t>
            </w:r>
            <w:proofErr w:type="spellEnd"/>
          </w:p>
          <w:p w:rsidR="001747D6" w:rsidRPr="001747D6" w:rsidRDefault="001747D6" w:rsidP="001747D6">
            <w:pPr>
              <w:spacing w:after="0" w:line="240" w:lineRule="auto"/>
              <w:rPr>
                <w:rFonts w:ascii="Times New Roman" w:hAnsi="Times New Roman" w:cs="Times New Roman"/>
                <w:color w:val="000000"/>
                <w:lang w:val="en-US"/>
              </w:rPr>
            </w:pPr>
            <w:r w:rsidRPr="001747D6">
              <w:rPr>
                <w:rFonts w:ascii="Times New Roman" w:hAnsi="Times New Roman" w:cs="Times New Roman"/>
                <w:color w:val="000000"/>
                <w:lang w:val="en-US"/>
              </w:rPr>
              <w:t xml:space="preserve">Marker CCD </w:t>
            </w:r>
          </w:p>
        </w:tc>
        <w:tc>
          <w:tcPr>
            <w:tcW w:w="9000" w:type="dxa"/>
          </w:tcPr>
          <w:p w:rsidR="001747D6" w:rsidRPr="001747D6" w:rsidRDefault="001747D6" w:rsidP="001747D6">
            <w:pPr>
              <w:spacing w:after="0" w:line="240" w:lineRule="auto"/>
              <w:jc w:val="center"/>
              <w:rPr>
                <w:rFonts w:ascii="Times New Roman" w:hAnsi="Times New Roman" w:cs="Times New Roman"/>
                <w:b/>
                <w:lang w:val="en-US"/>
              </w:rPr>
            </w:pPr>
            <w:r w:rsidRPr="001747D6">
              <w:rPr>
                <w:rFonts w:ascii="Times New Roman" w:hAnsi="Times New Roman" w:cs="Times New Roman"/>
                <w:b/>
                <w:lang w:val="en-US"/>
              </w:rPr>
              <w:lastRenderedPageBreak/>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lang w:val="en-US"/>
              </w:rPr>
            </w:pPr>
          </w:p>
        </w:tc>
        <w:tc>
          <w:tcPr>
            <w:tcW w:w="5154" w:type="dxa"/>
          </w:tcPr>
          <w:p w:rsidR="001747D6" w:rsidRPr="001747D6" w:rsidRDefault="001747D6" w:rsidP="001747D6">
            <w:pPr>
              <w:spacing w:after="0" w:line="240" w:lineRule="auto"/>
              <w:rPr>
                <w:rFonts w:ascii="Times New Roman" w:hAnsi="Times New Roman" w:cs="Times New Roman"/>
                <w:b/>
                <w:lang w:val="en-US"/>
              </w:rPr>
            </w:pPr>
            <w:proofErr w:type="spellStart"/>
            <w:r w:rsidRPr="001747D6">
              <w:rPr>
                <w:rFonts w:ascii="Times New Roman" w:hAnsi="Times New Roman" w:cs="Times New Roman"/>
                <w:b/>
                <w:lang w:val="en-US"/>
              </w:rPr>
              <w:t>Profil</w:t>
            </w:r>
            <w:proofErr w:type="spellEnd"/>
            <w:r w:rsidRPr="001747D6">
              <w:rPr>
                <w:rFonts w:ascii="Times New Roman" w:hAnsi="Times New Roman" w:cs="Times New Roman"/>
                <w:b/>
                <w:lang w:val="en-US"/>
              </w:rPr>
              <w:t xml:space="preserve"> </w:t>
            </w:r>
            <w:proofErr w:type="spellStart"/>
            <w:r w:rsidRPr="001747D6">
              <w:rPr>
                <w:rFonts w:ascii="Times New Roman" w:hAnsi="Times New Roman" w:cs="Times New Roman"/>
                <w:b/>
                <w:lang w:val="en-US"/>
              </w:rPr>
              <w:t>wziewny</w:t>
            </w:r>
            <w:proofErr w:type="spellEnd"/>
            <w:r w:rsidRPr="001747D6">
              <w:rPr>
                <w:rFonts w:ascii="Times New Roman" w:hAnsi="Times New Roman" w:cs="Times New Roman"/>
                <w:b/>
                <w:lang w:val="en-US"/>
              </w:rPr>
              <w:t xml:space="preserve">- </w:t>
            </w:r>
            <w:proofErr w:type="spellStart"/>
            <w:r w:rsidRPr="001747D6">
              <w:rPr>
                <w:rFonts w:ascii="Times New Roman" w:hAnsi="Times New Roman" w:cs="Times New Roman"/>
                <w:b/>
                <w:lang w:val="en-US"/>
              </w:rPr>
              <w:t>alergeny</w:t>
            </w:r>
            <w:proofErr w:type="spellEnd"/>
            <w:r w:rsidRPr="001747D6">
              <w:rPr>
                <w:rFonts w:ascii="Times New Roman" w:hAnsi="Times New Roman" w:cs="Times New Roman"/>
                <w:b/>
                <w:lang w:val="en-US"/>
              </w:rPr>
              <w:t xml:space="preserve"> </w:t>
            </w:r>
            <w:proofErr w:type="spellStart"/>
            <w:r w:rsidRPr="001747D6">
              <w:rPr>
                <w:rFonts w:ascii="Times New Roman" w:hAnsi="Times New Roman" w:cs="Times New Roman"/>
                <w:b/>
                <w:lang w:val="en-US"/>
              </w:rPr>
              <w:t>domowe</w:t>
            </w:r>
            <w:proofErr w:type="spellEnd"/>
            <w:r w:rsidRPr="001747D6">
              <w:rPr>
                <w:rFonts w:ascii="Times New Roman" w:hAnsi="Times New Roman" w:cs="Times New Roman"/>
                <w:b/>
                <w:lang w:val="en-US"/>
              </w:rPr>
              <w:t>:</w:t>
            </w:r>
          </w:p>
        </w:tc>
        <w:tc>
          <w:tcPr>
            <w:tcW w:w="9000" w:type="dxa"/>
          </w:tcPr>
          <w:p w:rsidR="001747D6" w:rsidRPr="001747D6" w:rsidRDefault="001747D6" w:rsidP="001747D6">
            <w:pPr>
              <w:spacing w:after="0" w:line="240" w:lineRule="auto"/>
              <w:jc w:val="center"/>
              <w:rPr>
                <w:rFonts w:ascii="Times New Roman" w:hAnsi="Times New Roman" w:cs="Times New Roman"/>
                <w:b/>
                <w:lang w:val="en-US"/>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lang w:val="en-US"/>
              </w:rPr>
            </w:pPr>
            <w:r w:rsidRPr="001747D6">
              <w:rPr>
                <w:rFonts w:ascii="Times New Roman" w:hAnsi="Times New Roman" w:cs="Times New Roman"/>
                <w:b/>
                <w:lang w:val="en-US"/>
              </w:rPr>
              <w:t>1.</w:t>
            </w:r>
          </w:p>
        </w:tc>
        <w:tc>
          <w:tcPr>
            <w:tcW w:w="5154" w:type="dxa"/>
          </w:tcPr>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ds1-Mix </w:t>
            </w:r>
            <w:proofErr w:type="spellStart"/>
            <w:r w:rsidRPr="001747D6">
              <w:rPr>
                <w:rFonts w:ascii="Times New Roman" w:eastAsia="Calibri" w:hAnsi="Times New Roman" w:cs="Times New Roman"/>
                <w:lang w:val="de-DE"/>
              </w:rPr>
              <w:t>roztoczy</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Dermatophagoides</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pteronyssinus</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Dermatophagoides</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farinae</w:t>
            </w:r>
            <w:proofErr w:type="spellEnd"/>
            <w:r w:rsidRPr="001747D6">
              <w:rPr>
                <w:rFonts w:ascii="Times New Roman" w:eastAsia="Calibri" w:hAnsi="Times New Roman" w:cs="Times New Roman"/>
                <w:lang w:val="de-DE"/>
              </w:rPr>
              <w:t xml:space="preserve">) </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es2- Mix </w:t>
            </w:r>
            <w:proofErr w:type="spellStart"/>
            <w:r w:rsidRPr="001747D6">
              <w:rPr>
                <w:rFonts w:ascii="Times New Roman" w:eastAsia="Calibri" w:hAnsi="Times New Roman" w:cs="Times New Roman"/>
                <w:lang w:val="de-DE"/>
              </w:rPr>
              <w:t>piór</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kura</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kaczka</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gęś</w:t>
            </w:r>
            <w:proofErr w:type="spellEnd"/>
            <w:r w:rsidRPr="001747D6">
              <w:rPr>
                <w:rFonts w:ascii="Times New Roman" w:eastAsia="Calibri" w:hAnsi="Times New Roman" w:cs="Times New Roman"/>
                <w:lang w:val="de-DE"/>
              </w:rPr>
              <w:t>)</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i6-Karaluch / </w:t>
            </w:r>
            <w:proofErr w:type="spellStart"/>
            <w:r w:rsidRPr="001747D6">
              <w:rPr>
                <w:rFonts w:ascii="Times New Roman" w:eastAsia="Calibri" w:hAnsi="Times New Roman" w:cs="Times New Roman"/>
                <w:lang w:val="de-DE"/>
              </w:rPr>
              <w:t>Karaczan</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prusak</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e7-Odchody </w:t>
            </w:r>
            <w:proofErr w:type="spellStart"/>
            <w:r w:rsidRPr="001747D6">
              <w:rPr>
                <w:rFonts w:ascii="Times New Roman" w:eastAsia="Calibri" w:hAnsi="Times New Roman" w:cs="Times New Roman"/>
                <w:lang w:val="de-DE"/>
              </w:rPr>
              <w:t>gołębie</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m1-Penicillium </w:t>
            </w:r>
            <w:proofErr w:type="spellStart"/>
            <w:r w:rsidRPr="001747D6">
              <w:rPr>
                <w:rFonts w:ascii="Times New Roman" w:eastAsia="Calibri" w:hAnsi="Times New Roman" w:cs="Times New Roman"/>
                <w:lang w:val="de-DE"/>
              </w:rPr>
              <w:t>notatum</w:t>
            </w:r>
            <w:proofErr w:type="spellEnd"/>
            <w:r w:rsidRPr="001747D6">
              <w:rPr>
                <w:rFonts w:ascii="Times New Roman" w:eastAsia="Calibri" w:hAnsi="Times New Roman" w:cs="Times New Roman"/>
                <w:lang w:val="de-DE"/>
              </w:rPr>
              <w:t xml:space="preserve"> / </w:t>
            </w:r>
            <w:proofErr w:type="spellStart"/>
            <w:r w:rsidRPr="001747D6">
              <w:rPr>
                <w:rFonts w:ascii="Times New Roman" w:eastAsia="Calibri" w:hAnsi="Times New Roman" w:cs="Times New Roman"/>
                <w:lang w:val="de-DE"/>
              </w:rPr>
              <w:t>Penicillium</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chrysogenum</w:t>
            </w:r>
            <w:proofErr w:type="spellEnd"/>
            <w:r w:rsidRPr="001747D6">
              <w:rPr>
                <w:rFonts w:ascii="Times New Roman" w:eastAsia="Calibri" w:hAnsi="Times New Roman" w:cs="Times New Roman"/>
                <w:lang w:val="de-DE"/>
              </w:rPr>
              <w:t xml:space="preserve"> </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m2-Cladosporium </w:t>
            </w:r>
            <w:proofErr w:type="spellStart"/>
            <w:r w:rsidRPr="001747D6">
              <w:rPr>
                <w:rFonts w:ascii="Times New Roman" w:eastAsia="Calibri" w:hAnsi="Times New Roman" w:cs="Times New Roman"/>
                <w:lang w:val="de-DE"/>
              </w:rPr>
              <w:t>herbarum</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m3-Aspergillus </w:t>
            </w:r>
            <w:proofErr w:type="spellStart"/>
            <w:r w:rsidRPr="001747D6">
              <w:rPr>
                <w:rFonts w:ascii="Times New Roman" w:eastAsia="Calibri" w:hAnsi="Times New Roman" w:cs="Times New Roman"/>
                <w:lang w:val="de-DE"/>
              </w:rPr>
              <w:t>fumigatus</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m5-Candida albicans</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m6-Alternaria </w:t>
            </w:r>
            <w:proofErr w:type="spellStart"/>
            <w:r w:rsidRPr="001747D6">
              <w:rPr>
                <w:rFonts w:ascii="Times New Roman" w:eastAsia="Calibri" w:hAnsi="Times New Roman" w:cs="Times New Roman"/>
                <w:lang w:val="de-DE"/>
              </w:rPr>
              <w:t>alternata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m37-Trichophyton </w:t>
            </w:r>
            <w:proofErr w:type="spellStart"/>
            <w:r w:rsidRPr="001747D6">
              <w:rPr>
                <w:rFonts w:ascii="Times New Roman" w:eastAsia="Calibri" w:hAnsi="Times New Roman" w:cs="Times New Roman"/>
                <w:lang w:val="de-DE"/>
              </w:rPr>
              <w:t>mentagrophytes</w:t>
            </w:r>
            <w:proofErr w:type="spellEnd"/>
            <w:r w:rsidRPr="001747D6">
              <w:rPr>
                <w:rFonts w:ascii="Times New Roman" w:eastAsia="Calibri" w:hAnsi="Times New Roman" w:cs="Times New Roman"/>
                <w:lang w:val="de-DE"/>
              </w:rPr>
              <w:t xml:space="preserve"> </w:t>
            </w:r>
          </w:p>
          <w:p w:rsidR="001747D6" w:rsidRPr="001747D6" w:rsidRDefault="001747D6" w:rsidP="001747D6">
            <w:pPr>
              <w:spacing w:after="0" w:line="240" w:lineRule="auto"/>
              <w:jc w:val="both"/>
              <w:rPr>
                <w:rFonts w:ascii="Times New Roman" w:eastAsia="Calibri" w:hAnsi="Times New Roman" w:cs="Times New Roman"/>
                <w:lang w:val="de-DE"/>
              </w:rPr>
            </w:pPr>
            <w:proofErr w:type="spellStart"/>
            <w:r w:rsidRPr="001747D6">
              <w:rPr>
                <w:rFonts w:ascii="Times New Roman" w:eastAsia="Calibri" w:hAnsi="Times New Roman" w:cs="Times New Roman"/>
                <w:lang w:val="de-DE"/>
              </w:rPr>
              <w:t>marker</w:t>
            </w:r>
            <w:proofErr w:type="spellEnd"/>
            <w:r w:rsidRPr="001747D6">
              <w:rPr>
                <w:rFonts w:ascii="Times New Roman" w:eastAsia="Calibri" w:hAnsi="Times New Roman" w:cs="Times New Roman"/>
                <w:lang w:val="de-DE"/>
              </w:rPr>
              <w:t xml:space="preserve"> CCD</w:t>
            </w:r>
          </w:p>
        </w:tc>
        <w:tc>
          <w:tcPr>
            <w:tcW w:w="9000" w:type="dxa"/>
          </w:tcPr>
          <w:p w:rsidR="001747D6" w:rsidRPr="001747D6" w:rsidRDefault="001747D6" w:rsidP="001747D6">
            <w:pPr>
              <w:spacing w:after="0" w:line="240" w:lineRule="auto"/>
              <w:jc w:val="center"/>
              <w:rPr>
                <w:rFonts w:ascii="Times New Roman" w:eastAsia="Calibri" w:hAnsi="Times New Roman" w:cs="Times New Roman"/>
                <w:lang w:val="de-DE"/>
              </w:rPr>
            </w:pPr>
            <w:r w:rsidRPr="001747D6">
              <w:rPr>
                <w:rFonts w:ascii="Times New Roman" w:eastAsia="Calibri" w:hAnsi="Times New Roman" w:cs="Times New Roman"/>
                <w:lang w:val="de-DE"/>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lang w:val="en-US"/>
              </w:rPr>
            </w:pPr>
          </w:p>
        </w:tc>
        <w:tc>
          <w:tcPr>
            <w:tcW w:w="5154" w:type="dxa"/>
          </w:tcPr>
          <w:p w:rsidR="001747D6" w:rsidRPr="001747D6" w:rsidRDefault="001747D6" w:rsidP="001747D6">
            <w:pPr>
              <w:spacing w:after="0" w:line="240" w:lineRule="auto"/>
              <w:jc w:val="both"/>
              <w:rPr>
                <w:rFonts w:ascii="Times New Roman" w:eastAsia="Calibri" w:hAnsi="Times New Roman" w:cs="Times New Roman"/>
                <w:b/>
                <w:lang w:val="de-DE"/>
              </w:rPr>
            </w:pPr>
            <w:r w:rsidRPr="001747D6">
              <w:rPr>
                <w:rFonts w:ascii="Times New Roman" w:eastAsia="Calibri" w:hAnsi="Times New Roman" w:cs="Times New Roman"/>
                <w:b/>
                <w:lang w:val="de-DE"/>
              </w:rPr>
              <w:t xml:space="preserve">Profil </w:t>
            </w:r>
            <w:proofErr w:type="spellStart"/>
            <w:r w:rsidRPr="001747D6">
              <w:rPr>
                <w:rFonts w:ascii="Times New Roman" w:eastAsia="Calibri" w:hAnsi="Times New Roman" w:cs="Times New Roman"/>
                <w:b/>
                <w:lang w:val="de-DE"/>
              </w:rPr>
              <w:t>wziewny</w:t>
            </w:r>
            <w:proofErr w:type="spellEnd"/>
            <w:r w:rsidRPr="001747D6">
              <w:rPr>
                <w:rFonts w:ascii="Times New Roman" w:eastAsia="Calibri" w:hAnsi="Times New Roman" w:cs="Times New Roman"/>
                <w:b/>
                <w:lang w:val="de-DE"/>
              </w:rPr>
              <w:t xml:space="preserve"> – </w:t>
            </w:r>
            <w:proofErr w:type="spellStart"/>
            <w:r w:rsidRPr="001747D6">
              <w:rPr>
                <w:rFonts w:ascii="Times New Roman" w:eastAsia="Calibri" w:hAnsi="Times New Roman" w:cs="Times New Roman"/>
                <w:b/>
                <w:lang w:val="de-DE"/>
              </w:rPr>
              <w:t>trawy</w:t>
            </w:r>
            <w:proofErr w:type="spellEnd"/>
            <w:r w:rsidRPr="001747D6">
              <w:rPr>
                <w:rFonts w:ascii="Times New Roman" w:eastAsia="Calibri" w:hAnsi="Times New Roman" w:cs="Times New Roman"/>
                <w:b/>
                <w:lang w:val="de-DE"/>
              </w:rPr>
              <w:t xml:space="preserve"> i </w:t>
            </w:r>
            <w:proofErr w:type="spellStart"/>
            <w:r w:rsidRPr="001747D6">
              <w:rPr>
                <w:rFonts w:ascii="Times New Roman" w:eastAsia="Calibri" w:hAnsi="Times New Roman" w:cs="Times New Roman"/>
                <w:b/>
                <w:lang w:val="de-DE"/>
              </w:rPr>
              <w:t>chwasty</w:t>
            </w:r>
            <w:proofErr w:type="spellEnd"/>
          </w:p>
        </w:tc>
        <w:tc>
          <w:tcPr>
            <w:tcW w:w="9000" w:type="dxa"/>
          </w:tcPr>
          <w:p w:rsidR="001747D6" w:rsidRPr="001747D6" w:rsidRDefault="001747D6" w:rsidP="001747D6">
            <w:pPr>
              <w:spacing w:after="0" w:line="240" w:lineRule="auto"/>
              <w:jc w:val="both"/>
              <w:rPr>
                <w:rFonts w:ascii="Times New Roman" w:eastAsia="Calibri" w:hAnsi="Times New Roman" w:cs="Times New Roman"/>
                <w:lang w:val="de-DE"/>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g1-Tomka </w:t>
            </w:r>
            <w:proofErr w:type="spellStart"/>
            <w:r w:rsidRPr="001747D6">
              <w:rPr>
                <w:rFonts w:ascii="Times New Roman" w:eastAsia="Calibri" w:hAnsi="Times New Roman" w:cs="Times New Roman"/>
                <w:lang w:val="de-DE"/>
              </w:rPr>
              <w:t>wonna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g3-Kupkówka </w:t>
            </w:r>
            <w:proofErr w:type="spellStart"/>
            <w:r w:rsidRPr="001747D6">
              <w:rPr>
                <w:rFonts w:ascii="Times New Roman" w:eastAsia="Calibri" w:hAnsi="Times New Roman" w:cs="Times New Roman"/>
                <w:lang w:val="de-DE"/>
              </w:rPr>
              <w:t>pospolita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g6-Tymotka </w:t>
            </w:r>
            <w:proofErr w:type="spellStart"/>
            <w:r w:rsidRPr="001747D6">
              <w:rPr>
                <w:rFonts w:ascii="Times New Roman" w:eastAsia="Calibri" w:hAnsi="Times New Roman" w:cs="Times New Roman"/>
                <w:lang w:val="de-DE"/>
              </w:rPr>
              <w:t>łąkowa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g12-Pyłek </w:t>
            </w:r>
            <w:proofErr w:type="spellStart"/>
            <w:r w:rsidRPr="001747D6">
              <w:rPr>
                <w:rFonts w:ascii="Times New Roman" w:eastAsia="Calibri" w:hAnsi="Times New Roman" w:cs="Times New Roman"/>
                <w:lang w:val="de-DE"/>
              </w:rPr>
              <w:t>żyta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w1-Ambrozja </w:t>
            </w:r>
            <w:proofErr w:type="spellStart"/>
            <w:r w:rsidRPr="001747D6">
              <w:rPr>
                <w:rFonts w:ascii="Times New Roman" w:eastAsia="Calibri" w:hAnsi="Times New Roman" w:cs="Times New Roman"/>
                <w:lang w:val="de-DE"/>
              </w:rPr>
              <w:t>bylicolistna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w6-Bylica </w:t>
            </w:r>
            <w:proofErr w:type="spellStart"/>
            <w:r w:rsidRPr="001747D6">
              <w:rPr>
                <w:rFonts w:ascii="Times New Roman" w:eastAsia="Calibri" w:hAnsi="Times New Roman" w:cs="Times New Roman"/>
                <w:lang w:val="de-DE"/>
              </w:rPr>
              <w:t>pospolita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w9-Babka </w:t>
            </w:r>
            <w:proofErr w:type="spellStart"/>
            <w:r w:rsidRPr="001747D6">
              <w:rPr>
                <w:rFonts w:ascii="Times New Roman" w:eastAsia="Calibri" w:hAnsi="Times New Roman" w:cs="Times New Roman"/>
                <w:lang w:val="de-DE"/>
              </w:rPr>
              <w:t>lancetowata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w10-Komosa </w:t>
            </w:r>
            <w:proofErr w:type="spellStart"/>
            <w:r w:rsidRPr="001747D6">
              <w:rPr>
                <w:rFonts w:ascii="Times New Roman" w:eastAsia="Calibri" w:hAnsi="Times New Roman" w:cs="Times New Roman"/>
                <w:lang w:val="de-DE"/>
              </w:rPr>
              <w:t>biała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w103-Pokrzywa</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w203-Rzepak</w:t>
            </w:r>
          </w:p>
          <w:p w:rsidR="001747D6" w:rsidRPr="001747D6" w:rsidRDefault="001747D6" w:rsidP="001747D6">
            <w:pPr>
              <w:spacing w:after="0" w:line="240" w:lineRule="auto"/>
              <w:jc w:val="both"/>
              <w:rPr>
                <w:rFonts w:ascii="Times New Roman" w:eastAsia="Calibri" w:hAnsi="Times New Roman" w:cs="Times New Roman"/>
                <w:lang w:val="de-DE"/>
              </w:rPr>
            </w:pPr>
            <w:proofErr w:type="spellStart"/>
            <w:r w:rsidRPr="001747D6">
              <w:rPr>
                <w:rFonts w:ascii="Times New Roman" w:eastAsia="Calibri" w:hAnsi="Times New Roman" w:cs="Times New Roman"/>
                <w:lang w:val="de-DE"/>
              </w:rPr>
              <w:t>marker</w:t>
            </w:r>
            <w:proofErr w:type="spellEnd"/>
            <w:r w:rsidRPr="001747D6">
              <w:rPr>
                <w:rFonts w:ascii="Times New Roman" w:eastAsia="Calibri" w:hAnsi="Times New Roman" w:cs="Times New Roman"/>
                <w:lang w:val="de-DE"/>
              </w:rPr>
              <w:t xml:space="preserve"> CCD</w:t>
            </w:r>
          </w:p>
        </w:tc>
        <w:tc>
          <w:tcPr>
            <w:tcW w:w="9000" w:type="dxa"/>
          </w:tcPr>
          <w:p w:rsidR="001747D6" w:rsidRPr="001747D6" w:rsidRDefault="001747D6" w:rsidP="001747D6">
            <w:pPr>
              <w:spacing w:after="0" w:line="240" w:lineRule="auto"/>
              <w:jc w:val="center"/>
              <w:rPr>
                <w:rFonts w:ascii="Times New Roman" w:eastAsia="Calibri" w:hAnsi="Times New Roman" w:cs="Times New Roman"/>
                <w:lang w:val="de-DE"/>
              </w:rPr>
            </w:pPr>
            <w:r w:rsidRPr="001747D6">
              <w:rPr>
                <w:rFonts w:ascii="Times New Roman" w:eastAsia="Calibri" w:hAnsi="Times New Roman" w:cs="Times New Roman"/>
                <w:lang w:val="de-DE"/>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lang w:val="en-US"/>
              </w:rPr>
            </w:pPr>
          </w:p>
        </w:tc>
        <w:tc>
          <w:tcPr>
            <w:tcW w:w="5154" w:type="dxa"/>
          </w:tcPr>
          <w:p w:rsidR="001747D6" w:rsidRPr="001747D6" w:rsidRDefault="001747D6" w:rsidP="001747D6">
            <w:pPr>
              <w:spacing w:after="0" w:line="240" w:lineRule="auto"/>
              <w:jc w:val="both"/>
              <w:rPr>
                <w:rFonts w:ascii="Times New Roman" w:eastAsia="Calibri" w:hAnsi="Times New Roman" w:cs="Times New Roman"/>
                <w:b/>
                <w:lang w:val="de-DE"/>
              </w:rPr>
            </w:pPr>
            <w:r w:rsidRPr="001747D6">
              <w:rPr>
                <w:rFonts w:ascii="Times New Roman" w:eastAsia="Calibri" w:hAnsi="Times New Roman" w:cs="Times New Roman"/>
                <w:b/>
                <w:lang w:val="de-DE"/>
              </w:rPr>
              <w:t xml:space="preserve">Profil </w:t>
            </w:r>
            <w:proofErr w:type="spellStart"/>
            <w:r w:rsidRPr="001747D6">
              <w:rPr>
                <w:rFonts w:ascii="Times New Roman" w:eastAsia="Calibri" w:hAnsi="Times New Roman" w:cs="Times New Roman"/>
                <w:b/>
                <w:lang w:val="de-DE"/>
              </w:rPr>
              <w:t>wziewny</w:t>
            </w:r>
            <w:proofErr w:type="spellEnd"/>
            <w:r w:rsidRPr="001747D6">
              <w:rPr>
                <w:rFonts w:ascii="Times New Roman" w:eastAsia="Calibri" w:hAnsi="Times New Roman" w:cs="Times New Roman"/>
                <w:b/>
                <w:lang w:val="de-DE"/>
              </w:rPr>
              <w:t xml:space="preserve"> </w:t>
            </w:r>
            <w:proofErr w:type="spellStart"/>
            <w:r w:rsidRPr="001747D6">
              <w:rPr>
                <w:rFonts w:ascii="Times New Roman" w:eastAsia="Calibri" w:hAnsi="Times New Roman" w:cs="Times New Roman"/>
                <w:b/>
                <w:lang w:val="de-DE"/>
              </w:rPr>
              <w:t>Zwierzęta</w:t>
            </w:r>
            <w:proofErr w:type="spellEnd"/>
          </w:p>
        </w:tc>
        <w:tc>
          <w:tcPr>
            <w:tcW w:w="9000" w:type="dxa"/>
          </w:tcPr>
          <w:p w:rsidR="001747D6" w:rsidRPr="001747D6" w:rsidRDefault="001747D6" w:rsidP="001747D6">
            <w:pPr>
              <w:spacing w:after="0" w:line="240" w:lineRule="auto"/>
              <w:jc w:val="both"/>
              <w:rPr>
                <w:rFonts w:ascii="Times New Roman" w:eastAsia="Calibri" w:hAnsi="Times New Roman" w:cs="Times New Roman"/>
                <w:lang w:val="de-DE"/>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lang w:val="en-US"/>
              </w:rPr>
            </w:pPr>
            <w:r w:rsidRPr="001747D6">
              <w:rPr>
                <w:rFonts w:ascii="Times New Roman" w:hAnsi="Times New Roman" w:cs="Times New Roman"/>
                <w:b/>
                <w:lang w:val="en-US"/>
              </w:rPr>
              <w:t>1.</w:t>
            </w:r>
          </w:p>
        </w:tc>
        <w:tc>
          <w:tcPr>
            <w:tcW w:w="5154" w:type="dxa"/>
          </w:tcPr>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e1Kot</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lastRenderedPageBreak/>
              <w:t>e2Pies</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e3Koń</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e6Świnka </w:t>
            </w:r>
            <w:proofErr w:type="spellStart"/>
            <w:r w:rsidRPr="001747D6">
              <w:rPr>
                <w:rFonts w:ascii="Times New Roman" w:eastAsia="Calibri" w:hAnsi="Times New Roman" w:cs="Times New Roman"/>
                <w:lang w:val="de-DE"/>
              </w:rPr>
              <w:t>morska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e71Mysz</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e73Naskórek </w:t>
            </w:r>
            <w:proofErr w:type="spellStart"/>
            <w:r w:rsidRPr="001747D6">
              <w:rPr>
                <w:rFonts w:ascii="Times New Roman" w:eastAsia="Calibri" w:hAnsi="Times New Roman" w:cs="Times New Roman"/>
                <w:lang w:val="de-DE"/>
              </w:rPr>
              <w:t>szczura</w:t>
            </w:r>
            <w:proofErr w:type="spellEnd"/>
            <w:r w:rsidRPr="001747D6">
              <w:rPr>
                <w:rFonts w:ascii="Times New Roman" w:eastAsia="Calibri" w:hAnsi="Times New Roman" w:cs="Times New Roman"/>
                <w:lang w:val="de-DE"/>
              </w:rPr>
              <w:t xml:space="preserve"> </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e82Królik</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e84Chomik</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es7mix </w:t>
            </w:r>
            <w:proofErr w:type="spellStart"/>
            <w:r w:rsidRPr="001747D6">
              <w:rPr>
                <w:rFonts w:ascii="Times New Roman" w:eastAsia="Calibri" w:hAnsi="Times New Roman" w:cs="Times New Roman"/>
                <w:lang w:val="de-DE"/>
              </w:rPr>
              <w:t>sierści</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krowa</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owca</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koza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es172mix </w:t>
            </w:r>
            <w:proofErr w:type="spellStart"/>
            <w:r w:rsidRPr="001747D6">
              <w:rPr>
                <w:rFonts w:ascii="Times New Roman" w:eastAsia="Calibri" w:hAnsi="Times New Roman" w:cs="Times New Roman"/>
                <w:lang w:val="de-DE"/>
              </w:rPr>
              <w:t>piór</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Papużka</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falista</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kanarek</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papuga</w:t>
            </w:r>
            <w:proofErr w:type="spellEnd"/>
            <w:r w:rsidRPr="001747D6">
              <w:rPr>
                <w:rFonts w:ascii="Times New Roman" w:eastAsia="Calibri" w:hAnsi="Times New Roman" w:cs="Times New Roman"/>
                <w:lang w:val="de-DE"/>
              </w:rPr>
              <w:t xml:space="preserve"> Ara, </w:t>
            </w:r>
            <w:proofErr w:type="spellStart"/>
            <w:r w:rsidRPr="001747D6">
              <w:rPr>
                <w:rFonts w:ascii="Times New Roman" w:eastAsia="Calibri" w:hAnsi="Times New Roman" w:cs="Times New Roman"/>
                <w:lang w:val="de-DE"/>
              </w:rPr>
              <w:t>Aleksandretta</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obrożna</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Zeberka</w:t>
            </w:r>
            <w:proofErr w:type="spellEnd"/>
            <w:r w:rsidRPr="001747D6">
              <w:rPr>
                <w:rFonts w:ascii="Times New Roman" w:eastAsia="Calibri" w:hAnsi="Times New Roman" w:cs="Times New Roman"/>
                <w:lang w:val="de-DE"/>
              </w:rPr>
              <w:t xml:space="preserve"> </w:t>
            </w:r>
            <w:proofErr w:type="spellStart"/>
            <w:r w:rsidRPr="001747D6">
              <w:rPr>
                <w:rFonts w:ascii="Times New Roman" w:eastAsia="Calibri" w:hAnsi="Times New Roman" w:cs="Times New Roman"/>
                <w:lang w:val="de-DE"/>
              </w:rPr>
              <w:t>timorska</w:t>
            </w:r>
            <w:proofErr w:type="spellEnd"/>
            <w:r w:rsidRPr="001747D6">
              <w:rPr>
                <w:rFonts w:ascii="Times New Roman" w:eastAsia="Calibri" w:hAnsi="Times New Roman" w:cs="Times New Roman"/>
                <w:lang w:val="de-DE"/>
              </w:rPr>
              <w:t>)</w:t>
            </w:r>
          </w:p>
          <w:p w:rsidR="001747D6" w:rsidRPr="001747D6" w:rsidRDefault="001747D6" w:rsidP="001747D6">
            <w:pPr>
              <w:spacing w:after="0" w:line="240" w:lineRule="auto"/>
              <w:jc w:val="both"/>
              <w:rPr>
                <w:rFonts w:ascii="Times New Roman" w:eastAsia="Calibri" w:hAnsi="Times New Roman" w:cs="Times New Roman"/>
                <w:lang w:val="de-DE"/>
              </w:rPr>
            </w:pPr>
            <w:proofErr w:type="spellStart"/>
            <w:r w:rsidRPr="001747D6">
              <w:rPr>
                <w:rFonts w:ascii="Times New Roman" w:eastAsia="Calibri" w:hAnsi="Times New Roman" w:cs="Times New Roman"/>
                <w:lang w:val="de-DE"/>
              </w:rPr>
              <w:t>marker</w:t>
            </w:r>
            <w:proofErr w:type="spellEnd"/>
            <w:r w:rsidRPr="001747D6">
              <w:rPr>
                <w:rFonts w:ascii="Times New Roman" w:eastAsia="Calibri" w:hAnsi="Times New Roman" w:cs="Times New Roman"/>
                <w:lang w:val="de-DE"/>
              </w:rPr>
              <w:t xml:space="preserve"> CCD</w:t>
            </w:r>
          </w:p>
        </w:tc>
        <w:tc>
          <w:tcPr>
            <w:tcW w:w="9000" w:type="dxa"/>
          </w:tcPr>
          <w:p w:rsidR="001747D6" w:rsidRPr="001747D6" w:rsidRDefault="001747D6" w:rsidP="001747D6">
            <w:pPr>
              <w:spacing w:after="0" w:line="240" w:lineRule="auto"/>
              <w:jc w:val="center"/>
              <w:rPr>
                <w:rFonts w:ascii="Times New Roman" w:eastAsia="Calibri" w:hAnsi="Times New Roman" w:cs="Times New Roman"/>
                <w:lang w:val="de-DE"/>
              </w:rPr>
            </w:pPr>
            <w:r w:rsidRPr="001747D6">
              <w:rPr>
                <w:rFonts w:ascii="Times New Roman" w:eastAsia="Calibri" w:hAnsi="Times New Roman" w:cs="Times New Roman"/>
                <w:lang w:val="de-DE"/>
              </w:rPr>
              <w:lastRenderedPageBreak/>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tcPr>
          <w:p w:rsidR="001747D6" w:rsidRPr="001747D6" w:rsidRDefault="001747D6" w:rsidP="001747D6">
            <w:pPr>
              <w:spacing w:after="0" w:line="240" w:lineRule="auto"/>
              <w:jc w:val="both"/>
              <w:rPr>
                <w:rFonts w:ascii="Times New Roman" w:eastAsia="Calibri" w:hAnsi="Times New Roman" w:cs="Times New Roman"/>
                <w:b/>
                <w:lang w:val="de-DE"/>
              </w:rPr>
            </w:pPr>
            <w:r w:rsidRPr="001747D6">
              <w:rPr>
                <w:rFonts w:ascii="Times New Roman" w:eastAsia="Calibri" w:hAnsi="Times New Roman" w:cs="Times New Roman"/>
                <w:b/>
                <w:lang w:val="de-DE"/>
              </w:rPr>
              <w:t xml:space="preserve">Profil </w:t>
            </w:r>
            <w:proofErr w:type="spellStart"/>
            <w:r w:rsidRPr="001747D6">
              <w:rPr>
                <w:rFonts w:ascii="Times New Roman" w:eastAsia="Calibri" w:hAnsi="Times New Roman" w:cs="Times New Roman"/>
                <w:b/>
                <w:lang w:val="de-DE"/>
              </w:rPr>
              <w:t>wziewny</w:t>
            </w:r>
            <w:proofErr w:type="spellEnd"/>
            <w:r w:rsidRPr="001747D6">
              <w:rPr>
                <w:rFonts w:ascii="Times New Roman" w:eastAsia="Calibri" w:hAnsi="Times New Roman" w:cs="Times New Roman"/>
                <w:b/>
                <w:lang w:val="de-DE"/>
              </w:rPr>
              <w:t xml:space="preserve"> </w:t>
            </w:r>
            <w:proofErr w:type="spellStart"/>
            <w:r w:rsidRPr="001747D6">
              <w:rPr>
                <w:rFonts w:ascii="Times New Roman" w:eastAsia="Calibri" w:hAnsi="Times New Roman" w:cs="Times New Roman"/>
                <w:b/>
                <w:lang w:val="de-DE"/>
              </w:rPr>
              <w:t>drzewa</w:t>
            </w:r>
            <w:proofErr w:type="spellEnd"/>
          </w:p>
        </w:tc>
        <w:tc>
          <w:tcPr>
            <w:tcW w:w="9000" w:type="dxa"/>
          </w:tcPr>
          <w:p w:rsidR="001747D6" w:rsidRPr="001747D6" w:rsidRDefault="001747D6" w:rsidP="001747D6">
            <w:pPr>
              <w:spacing w:after="0" w:line="240" w:lineRule="auto"/>
              <w:jc w:val="both"/>
              <w:rPr>
                <w:rFonts w:ascii="Times New Roman" w:eastAsia="Calibri" w:hAnsi="Times New Roman" w:cs="Times New Roman"/>
                <w:lang w:val="de-DE"/>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tcPr>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t1Klon </w:t>
            </w:r>
            <w:proofErr w:type="spellStart"/>
            <w:r w:rsidRPr="001747D6">
              <w:rPr>
                <w:rFonts w:ascii="Times New Roman" w:eastAsia="Calibri" w:hAnsi="Times New Roman" w:cs="Times New Roman"/>
                <w:lang w:val="de-DE"/>
              </w:rPr>
              <w:t>jesionolistny</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t2Olcha </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t3Brzoza</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t4Leszczyna </w:t>
            </w:r>
            <w:proofErr w:type="spellStart"/>
            <w:r w:rsidRPr="001747D6">
              <w:rPr>
                <w:rFonts w:ascii="Times New Roman" w:eastAsia="Calibri" w:hAnsi="Times New Roman" w:cs="Times New Roman"/>
                <w:lang w:val="de-DE"/>
              </w:rPr>
              <w:t>pospolita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t5Buk</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t7Dąb</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t15Jesion </w:t>
            </w:r>
            <w:proofErr w:type="spellStart"/>
            <w:r w:rsidRPr="001747D6">
              <w:rPr>
                <w:rFonts w:ascii="Times New Roman" w:eastAsia="Calibri" w:hAnsi="Times New Roman" w:cs="Times New Roman"/>
                <w:lang w:val="de-DE"/>
              </w:rPr>
              <w:t>wyniosły</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 xml:space="preserve">t12Wierzba </w:t>
            </w:r>
            <w:proofErr w:type="spellStart"/>
            <w:r w:rsidRPr="001747D6">
              <w:rPr>
                <w:rFonts w:ascii="Times New Roman" w:eastAsia="Calibri" w:hAnsi="Times New Roman" w:cs="Times New Roman"/>
                <w:lang w:val="de-DE"/>
              </w:rPr>
              <w:t>iwa</w:t>
            </w:r>
            <w:proofErr w:type="spellEnd"/>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t14Topola</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t16Sosna</w:t>
            </w:r>
          </w:p>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lang w:val="de-DE"/>
              </w:rPr>
              <w:t>Marker CCD</w:t>
            </w:r>
          </w:p>
        </w:tc>
        <w:tc>
          <w:tcPr>
            <w:tcW w:w="9000" w:type="dxa"/>
          </w:tcPr>
          <w:p w:rsidR="001747D6" w:rsidRPr="001747D6" w:rsidRDefault="001747D6" w:rsidP="001747D6">
            <w:pPr>
              <w:spacing w:after="0" w:line="240" w:lineRule="auto"/>
              <w:jc w:val="center"/>
              <w:rPr>
                <w:rFonts w:ascii="Times New Roman" w:eastAsia="Calibri" w:hAnsi="Times New Roman" w:cs="Times New Roman"/>
                <w:lang w:val="de-DE"/>
              </w:rPr>
            </w:pPr>
            <w:r w:rsidRPr="001747D6">
              <w:rPr>
                <w:rFonts w:ascii="Times New Roman" w:eastAsia="Calibri" w:hAnsi="Times New Roman" w:cs="Times New Roman"/>
                <w:lang w:val="de-DE"/>
              </w:rPr>
              <w:t>TAK</w:t>
            </w: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rPr>
            </w:pPr>
          </w:p>
        </w:tc>
        <w:tc>
          <w:tcPr>
            <w:tcW w:w="5154" w:type="dxa"/>
            <w:vAlign w:val="center"/>
          </w:tcPr>
          <w:p w:rsidR="001747D6" w:rsidRPr="001747D6" w:rsidRDefault="001747D6" w:rsidP="001747D6">
            <w:pPr>
              <w:spacing w:after="0" w:line="240" w:lineRule="auto"/>
              <w:jc w:val="both"/>
              <w:rPr>
                <w:rFonts w:ascii="Times New Roman" w:eastAsia="Calibri" w:hAnsi="Times New Roman" w:cs="Times New Roman"/>
                <w:lang w:val="de-DE"/>
              </w:rPr>
            </w:pPr>
            <w:r w:rsidRPr="001747D6">
              <w:rPr>
                <w:rFonts w:ascii="Times New Roman" w:eastAsia="Calibri" w:hAnsi="Times New Roman" w:cs="Times New Roman"/>
                <w:b/>
                <w:lang w:val="de-DE"/>
              </w:rPr>
              <w:t xml:space="preserve">Profil </w:t>
            </w:r>
            <w:proofErr w:type="spellStart"/>
            <w:r w:rsidRPr="001747D6">
              <w:rPr>
                <w:rFonts w:ascii="Times New Roman" w:eastAsia="Calibri" w:hAnsi="Times New Roman" w:cs="Times New Roman"/>
                <w:b/>
                <w:lang w:val="de-DE"/>
              </w:rPr>
              <w:t>pyłki</w:t>
            </w:r>
            <w:proofErr w:type="spellEnd"/>
            <w:r w:rsidRPr="001747D6">
              <w:rPr>
                <w:rFonts w:ascii="Times New Roman" w:eastAsia="Calibri" w:hAnsi="Times New Roman" w:cs="Times New Roman"/>
                <w:lang w:val="de-DE"/>
              </w:rPr>
              <w:t>:</w:t>
            </w:r>
          </w:p>
        </w:tc>
        <w:tc>
          <w:tcPr>
            <w:tcW w:w="9000" w:type="dxa"/>
            <w:vAlign w:val="center"/>
          </w:tcPr>
          <w:p w:rsidR="001747D6" w:rsidRPr="001747D6" w:rsidRDefault="001747D6" w:rsidP="001747D6">
            <w:pPr>
              <w:spacing w:after="0" w:line="240" w:lineRule="auto"/>
              <w:jc w:val="both"/>
              <w:rPr>
                <w:rFonts w:ascii="Times New Roman" w:eastAsia="Calibri" w:hAnsi="Times New Roman" w:cs="Times New Roman"/>
                <w:lang w:val="de-DE"/>
              </w:rPr>
            </w:pPr>
          </w:p>
        </w:tc>
      </w:tr>
      <w:tr w:rsidR="001747D6" w:rsidRPr="001747D6" w:rsidTr="00D427DF">
        <w:tc>
          <w:tcPr>
            <w:tcW w:w="496" w:type="dxa"/>
          </w:tcPr>
          <w:p w:rsidR="001747D6" w:rsidRPr="001747D6" w:rsidRDefault="001747D6" w:rsidP="001747D6">
            <w:pPr>
              <w:spacing w:after="0" w:line="240" w:lineRule="auto"/>
              <w:jc w:val="center"/>
              <w:rPr>
                <w:rFonts w:ascii="Times New Roman" w:hAnsi="Times New Roman" w:cs="Times New Roman"/>
                <w:b/>
                <w:lang w:val="en-US"/>
              </w:rPr>
            </w:pPr>
            <w:r w:rsidRPr="001747D6">
              <w:rPr>
                <w:rFonts w:ascii="Times New Roman" w:hAnsi="Times New Roman" w:cs="Times New Roman"/>
                <w:b/>
                <w:lang w:val="en-US"/>
              </w:rPr>
              <w:t>1.</w:t>
            </w:r>
          </w:p>
        </w:tc>
        <w:tc>
          <w:tcPr>
            <w:tcW w:w="5154" w:type="dxa"/>
            <w:vAlign w:val="center"/>
          </w:tcPr>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paski testowe z wysoko oczyszczonymi komponentami alergenów pyłkowych:</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t3</w:t>
            </w:r>
            <w:r w:rsidRPr="001747D6">
              <w:rPr>
                <w:rFonts w:ascii="Times New Roman" w:eastAsia="Calibri" w:hAnsi="Times New Roman" w:cs="Times New Roman"/>
              </w:rPr>
              <w:tab/>
              <w:t>Brzoza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g6</w:t>
            </w:r>
            <w:r w:rsidRPr="001747D6">
              <w:rPr>
                <w:rFonts w:ascii="Times New Roman" w:eastAsia="Calibri" w:hAnsi="Times New Roman" w:cs="Times New Roman"/>
              </w:rPr>
              <w:tab/>
              <w:t>Tymotka łąkowa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t215</w:t>
            </w:r>
            <w:r w:rsidRPr="001747D6">
              <w:rPr>
                <w:rFonts w:ascii="Times New Roman" w:eastAsia="Calibri" w:hAnsi="Times New Roman" w:cs="Times New Roman"/>
              </w:rPr>
              <w:tab/>
            </w:r>
            <w:proofErr w:type="spellStart"/>
            <w:r w:rsidRPr="001747D6">
              <w:rPr>
                <w:rFonts w:ascii="Times New Roman" w:eastAsia="Calibri" w:hAnsi="Times New Roman" w:cs="Times New Roman"/>
              </w:rPr>
              <w:t>rBet</w:t>
            </w:r>
            <w:proofErr w:type="spellEnd"/>
            <w:r w:rsidRPr="001747D6">
              <w:rPr>
                <w:rFonts w:ascii="Times New Roman" w:eastAsia="Calibri" w:hAnsi="Times New Roman" w:cs="Times New Roman"/>
              </w:rPr>
              <w:t xml:space="preserve"> v1 (brzoza)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t216</w:t>
            </w:r>
            <w:r w:rsidRPr="001747D6">
              <w:rPr>
                <w:rFonts w:ascii="Times New Roman" w:eastAsia="Calibri" w:hAnsi="Times New Roman" w:cs="Times New Roman"/>
              </w:rPr>
              <w:tab/>
            </w:r>
            <w:proofErr w:type="spellStart"/>
            <w:r w:rsidRPr="001747D6">
              <w:rPr>
                <w:rFonts w:ascii="Times New Roman" w:eastAsia="Calibri" w:hAnsi="Times New Roman" w:cs="Times New Roman"/>
              </w:rPr>
              <w:t>rBet</w:t>
            </w:r>
            <w:proofErr w:type="spellEnd"/>
            <w:r w:rsidRPr="001747D6">
              <w:rPr>
                <w:rFonts w:ascii="Times New Roman" w:eastAsia="Calibri" w:hAnsi="Times New Roman" w:cs="Times New Roman"/>
              </w:rPr>
              <w:t xml:space="preserve"> v2 (brzoza)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t220</w:t>
            </w:r>
            <w:r w:rsidRPr="001747D6">
              <w:rPr>
                <w:rFonts w:ascii="Times New Roman" w:eastAsia="Calibri" w:hAnsi="Times New Roman" w:cs="Times New Roman"/>
              </w:rPr>
              <w:tab/>
            </w:r>
            <w:proofErr w:type="spellStart"/>
            <w:r w:rsidRPr="001747D6">
              <w:rPr>
                <w:rFonts w:ascii="Times New Roman" w:eastAsia="Calibri" w:hAnsi="Times New Roman" w:cs="Times New Roman"/>
              </w:rPr>
              <w:t>rBet</w:t>
            </w:r>
            <w:proofErr w:type="spellEnd"/>
            <w:r w:rsidRPr="001747D6">
              <w:rPr>
                <w:rFonts w:ascii="Times New Roman" w:eastAsia="Calibri" w:hAnsi="Times New Roman" w:cs="Times New Roman"/>
              </w:rPr>
              <w:t xml:space="preserve"> v4 (brzoza)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t225</w:t>
            </w:r>
            <w:r w:rsidRPr="001747D6">
              <w:rPr>
                <w:rFonts w:ascii="Times New Roman" w:eastAsia="Calibri" w:hAnsi="Times New Roman" w:cs="Times New Roman"/>
              </w:rPr>
              <w:tab/>
            </w:r>
            <w:proofErr w:type="spellStart"/>
            <w:r w:rsidRPr="001747D6">
              <w:rPr>
                <w:rFonts w:ascii="Times New Roman" w:eastAsia="Calibri" w:hAnsi="Times New Roman" w:cs="Times New Roman"/>
              </w:rPr>
              <w:t>rBet</w:t>
            </w:r>
            <w:proofErr w:type="spellEnd"/>
            <w:r w:rsidRPr="001747D6">
              <w:rPr>
                <w:rFonts w:ascii="Times New Roman" w:eastAsia="Calibri" w:hAnsi="Times New Roman" w:cs="Times New Roman"/>
              </w:rPr>
              <w:t xml:space="preserve"> v6 (brzoza)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g205</w:t>
            </w:r>
            <w:r w:rsidRPr="001747D6">
              <w:rPr>
                <w:rFonts w:ascii="Times New Roman" w:eastAsia="Calibri" w:hAnsi="Times New Roman" w:cs="Times New Roman"/>
              </w:rPr>
              <w:tab/>
            </w:r>
            <w:proofErr w:type="spellStart"/>
            <w:r w:rsidRPr="001747D6">
              <w:rPr>
                <w:rFonts w:ascii="Times New Roman" w:eastAsia="Calibri" w:hAnsi="Times New Roman" w:cs="Times New Roman"/>
              </w:rPr>
              <w:t>rPhl</w:t>
            </w:r>
            <w:proofErr w:type="spellEnd"/>
            <w:r w:rsidRPr="001747D6">
              <w:rPr>
                <w:rFonts w:ascii="Times New Roman" w:eastAsia="Calibri" w:hAnsi="Times New Roman" w:cs="Times New Roman"/>
              </w:rPr>
              <w:t xml:space="preserve"> p1 (tymotka łąkowa)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g215</w:t>
            </w:r>
            <w:r w:rsidRPr="001747D6">
              <w:rPr>
                <w:rFonts w:ascii="Times New Roman" w:eastAsia="Calibri" w:hAnsi="Times New Roman" w:cs="Times New Roman"/>
              </w:rPr>
              <w:tab/>
            </w:r>
            <w:proofErr w:type="spellStart"/>
            <w:r w:rsidRPr="001747D6">
              <w:rPr>
                <w:rFonts w:ascii="Times New Roman" w:eastAsia="Calibri" w:hAnsi="Times New Roman" w:cs="Times New Roman"/>
              </w:rPr>
              <w:t>rPhl</w:t>
            </w:r>
            <w:proofErr w:type="spellEnd"/>
            <w:r w:rsidRPr="001747D6">
              <w:rPr>
                <w:rFonts w:ascii="Times New Roman" w:eastAsia="Calibri" w:hAnsi="Times New Roman" w:cs="Times New Roman"/>
              </w:rPr>
              <w:t xml:space="preserve"> p5 (tymotka łąkowa)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g210</w:t>
            </w:r>
            <w:r w:rsidRPr="001747D6">
              <w:rPr>
                <w:rFonts w:ascii="Times New Roman" w:eastAsia="Calibri" w:hAnsi="Times New Roman" w:cs="Times New Roman"/>
              </w:rPr>
              <w:tab/>
            </w:r>
            <w:proofErr w:type="spellStart"/>
            <w:r w:rsidRPr="001747D6">
              <w:rPr>
                <w:rFonts w:ascii="Times New Roman" w:eastAsia="Calibri" w:hAnsi="Times New Roman" w:cs="Times New Roman"/>
              </w:rPr>
              <w:t>rPhl</w:t>
            </w:r>
            <w:proofErr w:type="spellEnd"/>
            <w:r w:rsidRPr="001747D6">
              <w:rPr>
                <w:rFonts w:ascii="Times New Roman" w:eastAsia="Calibri" w:hAnsi="Times New Roman" w:cs="Times New Roman"/>
              </w:rPr>
              <w:t xml:space="preserve"> p7 (tymotka łąkowa)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g212</w:t>
            </w:r>
            <w:r w:rsidRPr="001747D6">
              <w:rPr>
                <w:rFonts w:ascii="Times New Roman" w:eastAsia="Calibri" w:hAnsi="Times New Roman" w:cs="Times New Roman"/>
              </w:rPr>
              <w:tab/>
            </w:r>
            <w:proofErr w:type="spellStart"/>
            <w:r w:rsidRPr="001747D6">
              <w:rPr>
                <w:rFonts w:ascii="Times New Roman" w:eastAsia="Calibri" w:hAnsi="Times New Roman" w:cs="Times New Roman"/>
              </w:rPr>
              <w:t>rPhl</w:t>
            </w:r>
            <w:proofErr w:type="spellEnd"/>
            <w:r w:rsidRPr="001747D6">
              <w:rPr>
                <w:rFonts w:ascii="Times New Roman" w:eastAsia="Calibri" w:hAnsi="Times New Roman" w:cs="Times New Roman"/>
              </w:rPr>
              <w:t xml:space="preserve"> p12 (tymotka łąkowa)</w:t>
            </w:r>
          </w:p>
          <w:p w:rsidR="001747D6" w:rsidRPr="001747D6" w:rsidRDefault="001747D6" w:rsidP="001747D6">
            <w:pPr>
              <w:spacing w:after="0" w:line="240" w:lineRule="auto"/>
              <w:jc w:val="both"/>
              <w:rPr>
                <w:rFonts w:ascii="Times New Roman" w:eastAsia="Calibri" w:hAnsi="Times New Roman" w:cs="Times New Roman"/>
              </w:rPr>
            </w:pPr>
            <w:r w:rsidRPr="001747D6">
              <w:rPr>
                <w:rFonts w:ascii="Times New Roman" w:eastAsia="Calibri" w:hAnsi="Times New Roman" w:cs="Times New Roman"/>
              </w:rPr>
              <w:t>Marker</w:t>
            </w:r>
            <w:r w:rsidRPr="001747D6">
              <w:rPr>
                <w:rFonts w:ascii="Times New Roman" w:eastAsia="Calibri" w:hAnsi="Times New Roman" w:cs="Times New Roman"/>
              </w:rPr>
              <w:tab/>
              <w:t>CCD</w:t>
            </w:r>
            <w:r w:rsidRPr="001747D6">
              <w:rPr>
                <w:rFonts w:ascii="Times New Roman" w:eastAsia="Calibri" w:hAnsi="Times New Roman" w:cs="Times New Roman"/>
              </w:rPr>
              <w:tab/>
            </w:r>
          </w:p>
          <w:p w:rsidR="001747D6" w:rsidRPr="001747D6" w:rsidRDefault="001747D6" w:rsidP="001747D6">
            <w:pPr>
              <w:spacing w:after="0" w:line="240" w:lineRule="auto"/>
              <w:jc w:val="both"/>
              <w:rPr>
                <w:rFonts w:ascii="Times New Roman" w:eastAsia="Calibri" w:hAnsi="Times New Roman" w:cs="Times New Roman"/>
                <w:lang w:val="de-DE"/>
              </w:rPr>
            </w:pPr>
          </w:p>
        </w:tc>
        <w:tc>
          <w:tcPr>
            <w:tcW w:w="9000" w:type="dxa"/>
            <w:vAlign w:val="center"/>
          </w:tcPr>
          <w:p w:rsidR="001747D6" w:rsidRPr="001747D6" w:rsidRDefault="001747D6" w:rsidP="001747D6">
            <w:pPr>
              <w:spacing w:after="0" w:line="240" w:lineRule="auto"/>
              <w:jc w:val="center"/>
              <w:rPr>
                <w:rFonts w:ascii="Times New Roman" w:eastAsia="Calibri" w:hAnsi="Times New Roman" w:cs="Times New Roman"/>
                <w:lang w:val="de-DE"/>
              </w:rPr>
            </w:pPr>
            <w:r w:rsidRPr="001747D6">
              <w:rPr>
                <w:rFonts w:ascii="Times New Roman" w:eastAsia="Calibri" w:hAnsi="Times New Roman" w:cs="Times New Roman"/>
                <w:lang w:val="de-DE"/>
              </w:rPr>
              <w:lastRenderedPageBreak/>
              <w:t>TAK</w:t>
            </w:r>
          </w:p>
        </w:tc>
      </w:tr>
    </w:tbl>
    <w:p w:rsidR="001747D6" w:rsidRPr="001747D6" w:rsidRDefault="001747D6" w:rsidP="001747D6">
      <w:pPr>
        <w:pStyle w:val="Nagwek7"/>
        <w:spacing w:after="0"/>
        <w:ind w:left="4961" w:hanging="4961"/>
        <w:jc w:val="both"/>
        <w:rPr>
          <w:sz w:val="22"/>
          <w:szCs w:val="22"/>
        </w:rPr>
      </w:pPr>
      <w:r w:rsidRPr="001747D6">
        <w:rPr>
          <w:sz w:val="22"/>
          <w:szCs w:val="22"/>
        </w:rPr>
        <w:lastRenderedPageBreak/>
        <w:t xml:space="preserve">Nie spełnienie chociażby jednego z powyższych parametrów granicznych skutkować będzie odrzuceniem oferty jako niezgodnej z </w:t>
      </w:r>
      <w:proofErr w:type="spellStart"/>
      <w:r w:rsidRPr="001747D6">
        <w:rPr>
          <w:sz w:val="22"/>
          <w:szCs w:val="22"/>
        </w:rPr>
        <w:t>swiz</w:t>
      </w:r>
      <w:proofErr w:type="spellEnd"/>
      <w:r w:rsidRPr="001747D6">
        <w:rPr>
          <w:sz w:val="22"/>
          <w:szCs w:val="22"/>
        </w:rPr>
        <w:t>.</w:t>
      </w:r>
    </w:p>
    <w:p w:rsidR="001747D6" w:rsidRPr="001747D6" w:rsidRDefault="001747D6" w:rsidP="001747D6">
      <w:pPr>
        <w:spacing w:after="0" w:line="240" w:lineRule="auto"/>
        <w:rPr>
          <w:rFonts w:ascii="Times New Roman" w:hAnsi="Times New Roman" w:cs="Times New Roman"/>
        </w:rPr>
      </w:pPr>
    </w:p>
    <w:p w:rsidR="001747D6" w:rsidRPr="001747D6" w:rsidRDefault="001747D6" w:rsidP="001747D6">
      <w:pPr>
        <w:spacing w:after="0" w:line="240" w:lineRule="auto"/>
        <w:jc w:val="both"/>
        <w:rPr>
          <w:rFonts w:ascii="Times New Roman" w:eastAsia="Calibri" w:hAnsi="Times New Roman" w:cs="Times New Roman"/>
          <w:b/>
        </w:rPr>
      </w:pPr>
    </w:p>
    <w:p w:rsidR="001747D6" w:rsidRPr="001747D6" w:rsidRDefault="001747D6" w:rsidP="001747D6">
      <w:pPr>
        <w:spacing w:after="0" w:line="240" w:lineRule="auto"/>
        <w:jc w:val="both"/>
        <w:rPr>
          <w:rFonts w:ascii="Times New Roman" w:eastAsia="Calibri" w:hAnsi="Times New Roman" w:cs="Times New Roman"/>
          <w:b/>
        </w:rPr>
      </w:pPr>
    </w:p>
    <w:p w:rsidR="001747D6" w:rsidRPr="001747D6" w:rsidRDefault="001747D6" w:rsidP="001747D6">
      <w:pPr>
        <w:spacing w:after="0" w:line="240" w:lineRule="auto"/>
        <w:jc w:val="both"/>
        <w:rPr>
          <w:rFonts w:ascii="Times New Roman" w:eastAsia="Calibri" w:hAnsi="Times New Roman" w:cs="Times New Roman"/>
          <w:b/>
        </w:rPr>
      </w:pPr>
    </w:p>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Załącznik B do pakietu nr 1</w:t>
      </w:r>
    </w:p>
    <w:p w:rsidR="001747D6" w:rsidRPr="001747D6" w:rsidRDefault="001747D6" w:rsidP="001747D6">
      <w:pPr>
        <w:spacing w:after="0" w:line="240" w:lineRule="auto"/>
        <w:jc w:val="right"/>
        <w:rPr>
          <w:rFonts w:ascii="Times New Roman" w:hAnsi="Times New Roman" w:cs="Times New Roman"/>
          <w:b/>
        </w:rPr>
      </w:pPr>
    </w:p>
    <w:tbl>
      <w:tblPr>
        <w:tblW w:w="14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5103"/>
        <w:gridCol w:w="51"/>
        <w:gridCol w:w="9000"/>
      </w:tblGrid>
      <w:tr w:rsidR="001747D6" w:rsidRPr="001747D6" w:rsidTr="00D427DF">
        <w:tc>
          <w:tcPr>
            <w:tcW w:w="496"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L.p.</w:t>
            </w:r>
          </w:p>
        </w:tc>
        <w:tc>
          <w:tcPr>
            <w:tcW w:w="5154" w:type="dxa"/>
            <w:gridSpan w:val="2"/>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Aparatura</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Parametry graniczne</w:t>
            </w:r>
          </w:p>
        </w:tc>
        <w:tc>
          <w:tcPr>
            <w:tcW w:w="900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Parametry oferowane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(opis, komentarz bądź potwierdzenie spełnienia – „TAK”) </w:t>
            </w:r>
          </w:p>
        </w:tc>
      </w:tr>
      <w:tr w:rsidR="001747D6" w:rsidRPr="001747D6" w:rsidTr="00D427DF">
        <w:tc>
          <w:tcPr>
            <w:tcW w:w="14650" w:type="dxa"/>
            <w:gridSpan w:val="4"/>
            <w:shd w:val="pct12" w:color="auto" w:fill="FFFFFF"/>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 xml:space="preserve">Kamera </w:t>
            </w:r>
            <w:proofErr w:type="spellStart"/>
            <w:r w:rsidRPr="001747D6">
              <w:rPr>
                <w:rFonts w:ascii="Times New Roman" w:hAnsi="Times New Roman" w:cs="Times New Roman"/>
                <w:b/>
              </w:rPr>
              <w:t>EuroBlotCamere</w:t>
            </w:r>
            <w:proofErr w:type="spellEnd"/>
            <w:r w:rsidRPr="001747D6">
              <w:rPr>
                <w:rFonts w:ascii="Times New Roman" w:hAnsi="Times New Roman" w:cs="Times New Roman"/>
                <w:b/>
              </w:rPr>
              <w:t xml:space="preserve"> do testów </w:t>
            </w:r>
            <w:proofErr w:type="spellStart"/>
            <w:r w:rsidRPr="001747D6">
              <w:rPr>
                <w:rFonts w:ascii="Times New Roman" w:hAnsi="Times New Roman" w:cs="Times New Roman"/>
                <w:b/>
              </w:rPr>
              <w:t>immunoblot</w:t>
            </w:r>
            <w:proofErr w:type="spellEnd"/>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gridSpan w:val="2"/>
            <w:shd w:val="pct12" w:color="auto" w:fill="FFFFFF"/>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Kompaktowy system wykonujący cyfrowe obrazy pasków umieszczonych w rynience inkubacyjnej</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gridSpan w:val="2"/>
            <w:shd w:val="pct12" w:color="auto" w:fill="FFFFFF"/>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Umożliwia wykonywanie  oceny, tworzenie wyników badań oraz automatyczne  tworzenie archiwum pacjenta</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gridSpan w:val="2"/>
            <w:shd w:val="pct12" w:color="auto" w:fill="FFFFFF"/>
          </w:tcPr>
          <w:p w:rsidR="001747D6" w:rsidRPr="001747D6" w:rsidRDefault="001747D6" w:rsidP="001747D6">
            <w:pPr>
              <w:pStyle w:val="TableText"/>
              <w:rPr>
                <w:sz w:val="22"/>
                <w:szCs w:val="22"/>
              </w:rPr>
            </w:pPr>
            <w:r w:rsidRPr="001747D6">
              <w:rPr>
                <w:sz w:val="22"/>
                <w:szCs w:val="22"/>
              </w:rPr>
              <w:t>Rynienki inkubacyjne umieszczane w szufladzie</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gridSpan w:val="2"/>
            <w:shd w:val="pct12" w:color="auto" w:fill="FFFFFF"/>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Obudowa chroniąca optyczne elementy systemu dla jednakowych warunków oświetlenia bez zewnętrznych interferencji świetlnych</w:t>
            </w:r>
          </w:p>
        </w:tc>
        <w:tc>
          <w:tcPr>
            <w:tcW w:w="9000" w:type="dxa"/>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14650" w:type="dxa"/>
            <w:gridSpan w:val="4"/>
            <w:tcBorders>
              <w:top w:val="single" w:sz="6" w:space="0" w:color="auto"/>
              <w:bottom w:val="single" w:sz="6" w:space="0" w:color="auto"/>
            </w:tcBorders>
            <w:shd w:val="pct12" w:color="auto" w:fill="FFFFFF"/>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Aparat do automatycznej inkubacji testów paskowych</w:t>
            </w: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contextualSpacing/>
              <w:jc w:val="both"/>
              <w:rPr>
                <w:rFonts w:ascii="Times New Roman" w:hAnsi="Times New Roman" w:cs="Times New Roman"/>
              </w:rPr>
            </w:pPr>
            <w:r w:rsidRPr="001747D6">
              <w:rPr>
                <w:rFonts w:ascii="Times New Roman" w:hAnsi="Times New Roman" w:cs="Times New Roman"/>
              </w:rPr>
              <w:t>Dostawa aparatu wraz z niezbędnym oprogramowaniem i aplikacjami na wymagane testy diagnostyczne</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contextualSpacing/>
              <w:jc w:val="both"/>
              <w:rPr>
                <w:rFonts w:ascii="Times New Roman" w:hAnsi="Times New Roman" w:cs="Times New Roman"/>
              </w:rPr>
            </w:pPr>
            <w:r w:rsidRPr="001747D6">
              <w:rPr>
                <w:rFonts w:ascii="Times New Roman" w:hAnsi="Times New Roman" w:cs="Times New Roman"/>
              </w:rPr>
              <w:t>Możliwość samodzielnej pracy – bez podłączenia do komputera.</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Wbudowany mechanizm kołyszący.</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Załadowanie pierwotne do 30 pasków testowych.</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rPr>
              <w:t xml:space="preserve">W </w:t>
            </w:r>
            <w:r w:rsidRPr="001747D6">
              <w:rPr>
                <w:rFonts w:ascii="Times New Roman" w:hAnsi="Times New Roman" w:cs="Times New Roman"/>
                <w:bCs/>
              </w:rPr>
              <w:t>pełni zautomatyzowany pobór odczynników.</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bCs/>
              </w:rPr>
              <w:t>Załączone kanistry na odczynniki i odpady.</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bCs/>
              </w:rPr>
              <w:t>Automatyczne dozowanie i aspiracja odczynników.</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bCs/>
              </w:rPr>
            </w:pPr>
            <w:r w:rsidRPr="001747D6">
              <w:rPr>
                <w:rFonts w:ascii="Times New Roman" w:hAnsi="Times New Roman" w:cs="Times New Roman"/>
                <w:bCs/>
              </w:rPr>
              <w:t>Polska wersja językowa.</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bCs/>
              </w:rPr>
            </w:pPr>
            <w:r w:rsidRPr="001747D6">
              <w:rPr>
                <w:rFonts w:ascii="Times New Roman" w:hAnsi="Times New Roman" w:cs="Times New Roman"/>
                <w:bCs/>
              </w:rPr>
              <w:t>Odczyt i interpretacja oraz archiwizacja wyników za pomocą kamery z oprogramowaniem i komputerem (odczyt jednocześnie co najmniej 30 pasków testowych).</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10.</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bCs/>
              </w:rPr>
            </w:pPr>
            <w:r w:rsidRPr="001747D6">
              <w:rPr>
                <w:rFonts w:ascii="Times New Roman" w:hAnsi="Times New Roman" w:cs="Times New Roman"/>
                <w:bCs/>
              </w:rPr>
              <w:t xml:space="preserve">Zautomatyzowana identyfikacja położenia paska </w:t>
            </w:r>
            <w:r w:rsidRPr="001747D6">
              <w:rPr>
                <w:rFonts w:ascii="Times New Roman" w:hAnsi="Times New Roman" w:cs="Times New Roman"/>
                <w:bCs/>
              </w:rPr>
              <w:lastRenderedPageBreak/>
              <w:t>antygenowego.</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11.</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bCs/>
              </w:rPr>
            </w:pPr>
            <w:r w:rsidRPr="001747D6">
              <w:rPr>
                <w:rFonts w:ascii="Times New Roman" w:hAnsi="Times New Roman" w:cs="Times New Roman"/>
                <w:bCs/>
              </w:rPr>
              <w:t>Pomiar intensywności oraz ocena wybarwionych pasm antygenowych.</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12.</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bCs/>
              </w:rPr>
            </w:pPr>
            <w:r w:rsidRPr="001747D6">
              <w:rPr>
                <w:rFonts w:ascii="Times New Roman" w:hAnsi="Times New Roman" w:cs="Times New Roman"/>
                <w:bCs/>
              </w:rPr>
              <w:t>Możliwość modyfikacji wyników wraz z automatyczną dokumentacją naniesionych zmian.</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13.</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bCs/>
              </w:rPr>
            </w:pPr>
            <w:r w:rsidRPr="001747D6">
              <w:rPr>
                <w:rFonts w:ascii="Times New Roman" w:hAnsi="Times New Roman" w:cs="Times New Roman"/>
                <w:bCs/>
              </w:rPr>
              <w:t>Automatyczne administrowanie wprowadzonymi danymi pacjentów oraz ich wynikami.</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14.</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bCs/>
              </w:rPr>
            </w:pPr>
            <w:r w:rsidRPr="001747D6">
              <w:rPr>
                <w:rFonts w:ascii="Times New Roman" w:hAnsi="Times New Roman" w:cs="Times New Roman"/>
                <w:bCs/>
              </w:rPr>
              <w:t>Archiwizacja wszystkich wyników – zachowanie obrazu paska, danych pacjenta, (bez konieczności przechowywania potencjalnie zakaźnych pasków po wykonanej inkubacji).</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15.</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pacing w:after="0" w:line="240" w:lineRule="auto"/>
              <w:jc w:val="both"/>
              <w:rPr>
                <w:rFonts w:ascii="Times New Roman" w:hAnsi="Times New Roman" w:cs="Times New Roman"/>
              </w:rPr>
            </w:pPr>
            <w:r w:rsidRPr="001747D6">
              <w:rPr>
                <w:rFonts w:ascii="Times New Roman" w:hAnsi="Times New Roman" w:cs="Times New Roman"/>
                <w:bCs/>
              </w:rPr>
              <w:t xml:space="preserve">Rok produkcji 2012 r. </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p>
        </w:tc>
        <w:tc>
          <w:tcPr>
            <w:tcW w:w="5103" w:type="dxa"/>
            <w:tcBorders>
              <w:top w:val="single" w:sz="6" w:space="0" w:color="auto"/>
              <w:left w:val="single" w:sz="6" w:space="0" w:color="auto"/>
              <w:bottom w:val="single" w:sz="6" w:space="0" w:color="auto"/>
              <w:right w:val="single" w:sz="6" w:space="0" w:color="auto"/>
            </w:tcBorders>
            <w:shd w:val="clear" w:color="auto" w:fill="EEECE1"/>
            <w:vAlign w:val="center"/>
          </w:tcPr>
          <w:p w:rsidR="001747D6" w:rsidRPr="001747D6" w:rsidRDefault="001747D6" w:rsidP="001747D6">
            <w:pPr>
              <w:shd w:val="clear" w:color="auto" w:fill="FFFFFF"/>
              <w:spacing w:after="0" w:line="240" w:lineRule="auto"/>
              <w:rPr>
                <w:rFonts w:ascii="Times New Roman" w:hAnsi="Times New Roman" w:cs="Times New Roman"/>
                <w:b/>
                <w:color w:val="000000"/>
              </w:rPr>
            </w:pPr>
            <w:r w:rsidRPr="001747D6">
              <w:rPr>
                <w:rFonts w:ascii="Times New Roman" w:hAnsi="Times New Roman" w:cs="Times New Roman"/>
                <w:b/>
              </w:rPr>
              <w:t xml:space="preserve">Zestaw </w:t>
            </w:r>
            <w:r w:rsidRPr="001747D6">
              <w:rPr>
                <w:rFonts w:ascii="Times New Roman" w:hAnsi="Times New Roman" w:cs="Times New Roman"/>
                <w:b/>
                <w:color w:val="000000"/>
              </w:rPr>
              <w:t>komputerowy</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Płyta główna:</w:t>
            </w:r>
          </w:p>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Chipset: dedykowany dla procesora;</w:t>
            </w:r>
          </w:p>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Typ podstawki: dedykowany dla procesora;</w:t>
            </w:r>
          </w:p>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Min. Ilość portów USB: 2, typ 2.0</w:t>
            </w:r>
          </w:p>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Ilość gniazd pamięci RAM: 2 DDR2 Lub DDR dedykowany dla płyty</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Procesor:</w:t>
            </w:r>
          </w:p>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 xml:space="preserve">Klasy x86, taktowany zegarem min. 3.0 </w:t>
            </w:r>
            <w:proofErr w:type="spellStart"/>
            <w:r w:rsidRPr="001747D6">
              <w:rPr>
                <w:rFonts w:ascii="Times New Roman" w:hAnsi="Times New Roman" w:cs="Times New Roman"/>
                <w:color w:val="000000"/>
              </w:rPr>
              <w:t>GHz</w:t>
            </w:r>
            <w:proofErr w:type="spellEnd"/>
            <w:r w:rsidRPr="001747D6">
              <w:rPr>
                <w:rFonts w:ascii="Times New Roman" w:hAnsi="Times New Roman" w:cs="Times New Roman"/>
                <w:color w:val="000000"/>
              </w:rPr>
              <w:t xml:space="preserve">, częstotliwość szyny systemowej 800 </w:t>
            </w:r>
            <w:proofErr w:type="spellStart"/>
            <w:r w:rsidRPr="001747D6">
              <w:rPr>
                <w:rFonts w:ascii="Times New Roman" w:hAnsi="Times New Roman" w:cs="Times New Roman"/>
                <w:color w:val="000000"/>
              </w:rPr>
              <w:t>MHz</w:t>
            </w:r>
            <w:proofErr w:type="spellEnd"/>
            <w:r w:rsidRPr="001747D6">
              <w:rPr>
                <w:rFonts w:ascii="Times New Roman" w:hAnsi="Times New Roman" w:cs="Times New Roman"/>
                <w:color w:val="000000"/>
              </w:rPr>
              <w:t xml:space="preserve">, </w:t>
            </w:r>
            <w:proofErr w:type="spellStart"/>
            <w:r w:rsidRPr="001747D6">
              <w:rPr>
                <w:rFonts w:ascii="Times New Roman" w:hAnsi="Times New Roman" w:cs="Times New Roman"/>
                <w:color w:val="000000"/>
              </w:rPr>
              <w:t>cache</w:t>
            </w:r>
            <w:proofErr w:type="spellEnd"/>
            <w:r w:rsidRPr="001747D6">
              <w:rPr>
                <w:rFonts w:ascii="Times New Roman" w:hAnsi="Times New Roman" w:cs="Times New Roman"/>
                <w:color w:val="000000"/>
              </w:rPr>
              <w:t xml:space="preserve"> min 1 MB L2 lub procesor o równoważnej wydajności według wyników testów przeprowadzonych przez oferenta</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Dysk twardy:</w:t>
            </w:r>
          </w:p>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 xml:space="preserve">80 GB; 7200 </w:t>
            </w:r>
            <w:proofErr w:type="spellStart"/>
            <w:r w:rsidRPr="001747D6">
              <w:rPr>
                <w:rFonts w:ascii="Times New Roman" w:hAnsi="Times New Roman" w:cs="Times New Roman"/>
                <w:color w:val="000000"/>
              </w:rPr>
              <w:t>obr</w:t>
            </w:r>
            <w:proofErr w:type="spellEnd"/>
            <w:r w:rsidRPr="001747D6">
              <w:rPr>
                <w:rFonts w:ascii="Times New Roman" w:hAnsi="Times New Roman" w:cs="Times New Roman"/>
                <w:color w:val="000000"/>
              </w:rPr>
              <w:t>/min; SATA</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Pamięć RAM: 512 MB</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Napęd FDD: 1.44 MB</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Napęd optyczny 1: DVD R/RW +/- dwuwarstwowa</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Karta muzyczna: Zintegrowana</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 xml:space="preserve">Karta sieciowa: Zintegrowana 10/100/1000 </w:t>
            </w:r>
            <w:proofErr w:type="spellStart"/>
            <w:r w:rsidRPr="001747D6">
              <w:rPr>
                <w:rFonts w:ascii="Times New Roman" w:hAnsi="Times New Roman" w:cs="Times New Roman"/>
                <w:color w:val="000000"/>
              </w:rPr>
              <w:t>Mbps</w:t>
            </w:r>
            <w:proofErr w:type="spellEnd"/>
            <w:r w:rsidRPr="001747D6">
              <w:rPr>
                <w:rFonts w:ascii="Times New Roman" w:hAnsi="Times New Roman" w:cs="Times New Roman"/>
                <w:color w:val="000000"/>
              </w:rPr>
              <w:t xml:space="preserve"> + </w:t>
            </w:r>
            <w:proofErr w:type="spellStart"/>
            <w:r w:rsidRPr="001747D6">
              <w:rPr>
                <w:rFonts w:ascii="Times New Roman" w:hAnsi="Times New Roman" w:cs="Times New Roman"/>
                <w:color w:val="000000"/>
              </w:rPr>
              <w:t>Wireless</w:t>
            </w:r>
            <w:proofErr w:type="spellEnd"/>
            <w:r w:rsidRPr="001747D6">
              <w:rPr>
                <w:rFonts w:ascii="Times New Roman" w:hAnsi="Times New Roman" w:cs="Times New Roman"/>
                <w:color w:val="000000"/>
              </w:rPr>
              <w:t xml:space="preserve"> 802.11 b/g</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Karta graficzna: Zintegrowana do 128 MB</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b/>
                <w:color w:val="000000"/>
              </w:rPr>
            </w:pPr>
            <w:r w:rsidRPr="001747D6">
              <w:rPr>
                <w:rFonts w:ascii="Times New Roman" w:hAnsi="Times New Roman" w:cs="Times New Roman"/>
                <w:b/>
                <w:color w:val="000000"/>
              </w:rPr>
              <w:t>Monitor płasko ekranowy</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shd w:val="clear" w:color="auto" w:fill="FFFFFF"/>
              <w:spacing w:after="0" w:line="240" w:lineRule="auto"/>
              <w:rPr>
                <w:rFonts w:ascii="Times New Roman" w:hAnsi="Times New Roman" w:cs="Times New Roman"/>
                <w:color w:val="000000"/>
              </w:rPr>
            </w:pPr>
            <w:r w:rsidRPr="001747D6">
              <w:rPr>
                <w:rFonts w:ascii="Times New Roman" w:hAnsi="Times New Roman" w:cs="Times New Roman"/>
                <w:color w:val="000000"/>
              </w:rPr>
              <w:t xml:space="preserve">Posiada wyświetlacz ciekłokrystaliczny (LCD) na cienkowarstwowych tranzystorach (TFT) z aktywną </w:t>
            </w:r>
            <w:r w:rsidRPr="001747D6">
              <w:rPr>
                <w:rFonts w:ascii="Times New Roman" w:hAnsi="Times New Roman" w:cs="Times New Roman"/>
                <w:color w:val="000000"/>
              </w:rPr>
              <w:lastRenderedPageBreak/>
              <w:t xml:space="preserve">matrycą. </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2.</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pStyle w:val="style1"/>
              <w:shd w:val="clear" w:color="auto" w:fill="FFFFFF"/>
              <w:spacing w:before="0" w:beforeAutospacing="0" w:after="0" w:afterAutospacing="0"/>
              <w:rPr>
                <w:color w:val="000000"/>
                <w:sz w:val="22"/>
                <w:szCs w:val="22"/>
              </w:rPr>
            </w:pPr>
            <w:r w:rsidRPr="001747D6">
              <w:rPr>
                <w:color w:val="000000"/>
                <w:sz w:val="22"/>
                <w:szCs w:val="22"/>
              </w:rPr>
              <w:t>Rozdzielczość</w:t>
            </w:r>
            <w:r w:rsidRPr="001747D6">
              <w:rPr>
                <w:rStyle w:val="apple-converted-space"/>
                <w:color w:val="000000"/>
                <w:sz w:val="22"/>
                <w:szCs w:val="22"/>
              </w:rPr>
              <w:t> </w:t>
            </w:r>
            <w:r w:rsidRPr="001747D6">
              <w:rPr>
                <w:rStyle w:val="style11"/>
                <w:color w:val="000000"/>
                <w:sz w:val="22"/>
                <w:szCs w:val="22"/>
              </w:rPr>
              <w:t xml:space="preserve">1024x768 </w:t>
            </w:r>
            <w:r w:rsidRPr="001747D6">
              <w:rPr>
                <w:color w:val="000000"/>
                <w:sz w:val="22"/>
                <w:szCs w:val="22"/>
              </w:rPr>
              <w:t>oraz pełnoekranowa obsługa niższych rozdzielczości.</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pStyle w:val="style1"/>
              <w:shd w:val="clear" w:color="auto" w:fill="FFFFFF"/>
              <w:spacing w:before="0" w:beforeAutospacing="0" w:after="0" w:afterAutospacing="0"/>
              <w:rPr>
                <w:color w:val="000000"/>
                <w:sz w:val="22"/>
                <w:szCs w:val="22"/>
              </w:rPr>
            </w:pPr>
            <w:r w:rsidRPr="001747D6">
              <w:rPr>
                <w:color w:val="000000"/>
                <w:sz w:val="22"/>
                <w:szCs w:val="22"/>
              </w:rPr>
              <w:t>Szeroki kąt widzenia umożliwiający widzenie z pozycji stojącej lub siedzącej lub podczas przemieszczania się z jednej strony na drugą.</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pStyle w:val="style1"/>
              <w:shd w:val="clear" w:color="auto" w:fill="FFFFFF"/>
              <w:spacing w:before="0" w:beforeAutospacing="0" w:after="0" w:afterAutospacing="0"/>
              <w:rPr>
                <w:color w:val="000000"/>
                <w:sz w:val="22"/>
                <w:szCs w:val="22"/>
              </w:rPr>
            </w:pPr>
            <w:r w:rsidRPr="001747D6">
              <w:rPr>
                <w:color w:val="000000"/>
                <w:sz w:val="22"/>
                <w:szCs w:val="22"/>
              </w:rPr>
              <w:t xml:space="preserve">Wyjmowaną podstawę i oraz otwory montażowe Video Electronics </w:t>
            </w:r>
            <w:proofErr w:type="spellStart"/>
            <w:r w:rsidRPr="001747D6">
              <w:rPr>
                <w:color w:val="000000"/>
                <w:sz w:val="22"/>
                <w:szCs w:val="22"/>
              </w:rPr>
              <w:t>Standards</w:t>
            </w:r>
            <w:proofErr w:type="spellEnd"/>
            <w:r w:rsidRPr="001747D6">
              <w:rPr>
                <w:color w:val="000000"/>
                <w:sz w:val="22"/>
                <w:szCs w:val="22"/>
              </w:rPr>
              <w:t xml:space="preserve"> </w:t>
            </w:r>
            <w:proofErr w:type="spellStart"/>
            <w:r w:rsidRPr="001747D6">
              <w:rPr>
                <w:color w:val="000000"/>
                <w:sz w:val="22"/>
                <w:szCs w:val="22"/>
              </w:rPr>
              <w:t>Association</w:t>
            </w:r>
            <w:proofErr w:type="spellEnd"/>
            <w:r w:rsidRPr="001747D6">
              <w:rPr>
                <w:color w:val="000000"/>
                <w:sz w:val="22"/>
                <w:szCs w:val="22"/>
              </w:rPr>
              <w:t xml:space="preserve"> (VESA) </w:t>
            </w:r>
            <w:smartTag w:uri="urn:schemas-microsoft-com:office:smarttags" w:element="metricconverter">
              <w:smartTagPr>
                <w:attr w:name="ProductID" w:val="100 mm"/>
              </w:smartTagPr>
              <w:r w:rsidRPr="001747D6">
                <w:rPr>
                  <w:color w:val="000000"/>
                  <w:sz w:val="22"/>
                  <w:szCs w:val="22"/>
                </w:rPr>
                <w:t>100 mm</w:t>
              </w:r>
            </w:smartTag>
            <w:r w:rsidRPr="001747D6">
              <w:rPr>
                <w:color w:val="000000"/>
                <w:sz w:val="22"/>
                <w:szCs w:val="22"/>
              </w:rPr>
              <w:t xml:space="preserve"> umożliwiające elastyczne rozwiązanie mocowania.</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pStyle w:val="style1"/>
              <w:shd w:val="clear" w:color="auto" w:fill="FFFFFF"/>
              <w:spacing w:before="0" w:beforeAutospacing="0" w:after="0" w:afterAutospacing="0"/>
              <w:rPr>
                <w:color w:val="000000"/>
                <w:sz w:val="22"/>
                <w:szCs w:val="22"/>
              </w:rPr>
            </w:pPr>
            <w:r w:rsidRPr="001747D6">
              <w:rPr>
                <w:color w:val="000000"/>
                <w:sz w:val="22"/>
                <w:szCs w:val="22"/>
              </w:rPr>
              <w:t xml:space="preserve">Zdolność </w:t>
            </w:r>
            <w:proofErr w:type="spellStart"/>
            <w:r w:rsidRPr="001747D6">
              <w:rPr>
                <w:color w:val="000000"/>
                <w:sz w:val="22"/>
                <w:szCs w:val="22"/>
              </w:rPr>
              <w:t>Plug</w:t>
            </w:r>
            <w:proofErr w:type="spellEnd"/>
            <w:r w:rsidRPr="001747D6">
              <w:rPr>
                <w:color w:val="000000"/>
                <w:sz w:val="22"/>
                <w:szCs w:val="22"/>
              </w:rPr>
              <w:t xml:space="preserve"> and play jeżeli obsługiwana jest przez system komputerowy.</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pStyle w:val="style1"/>
              <w:shd w:val="clear" w:color="auto" w:fill="FFFFFF"/>
              <w:spacing w:before="0" w:beforeAutospacing="0" w:after="0" w:afterAutospacing="0"/>
              <w:rPr>
                <w:color w:val="000000"/>
                <w:sz w:val="22"/>
                <w:szCs w:val="22"/>
              </w:rPr>
            </w:pPr>
            <w:r w:rsidRPr="001747D6">
              <w:rPr>
                <w:color w:val="000000"/>
                <w:sz w:val="22"/>
                <w:szCs w:val="22"/>
              </w:rPr>
              <w:t>Łatwo chowana etykieta zapewnia wygodny dostęp do numeru seryjnego monitora w przypadkach wymagających pomocy technicznej, jak i schludny, pozbawiony etykiet wygląd.</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pStyle w:val="style1"/>
              <w:shd w:val="clear" w:color="auto" w:fill="FFFFFF"/>
              <w:spacing w:before="0" w:beforeAutospacing="0" w:after="0" w:afterAutospacing="0"/>
              <w:rPr>
                <w:color w:val="000000"/>
                <w:sz w:val="22"/>
                <w:szCs w:val="22"/>
              </w:rPr>
            </w:pPr>
            <w:r w:rsidRPr="001747D6">
              <w:rPr>
                <w:color w:val="000000"/>
                <w:sz w:val="22"/>
                <w:szCs w:val="22"/>
              </w:rPr>
              <w:t>Regulację poprzez menu ekranowe (OSD) ułatwiające konfigurację i optymalizację ekranu.</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pStyle w:val="style1"/>
              <w:shd w:val="clear" w:color="auto" w:fill="FFFFFF"/>
              <w:spacing w:before="0" w:beforeAutospacing="0" w:after="0" w:afterAutospacing="0"/>
              <w:rPr>
                <w:color w:val="000000"/>
                <w:sz w:val="22"/>
                <w:szCs w:val="22"/>
              </w:rPr>
            </w:pPr>
            <w:r w:rsidRPr="001747D6">
              <w:rPr>
                <w:color w:val="000000"/>
                <w:sz w:val="22"/>
                <w:szCs w:val="22"/>
              </w:rPr>
              <w:t>Nośnik z oprogramowaniem i dokumentacją, który zawiera pliki informacyjne (INF), plik dopasowania koloru (ICM) oraz dokumentację produktu.</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r w:rsidR="001747D6" w:rsidRPr="001747D6" w:rsidTr="00D427DF">
        <w:tc>
          <w:tcPr>
            <w:tcW w:w="496" w:type="dxa"/>
            <w:tcBorders>
              <w:top w:val="single" w:sz="6" w:space="0" w:color="auto"/>
              <w:bottom w:val="single" w:sz="6" w:space="0" w:color="auto"/>
              <w:right w:val="single" w:sz="6"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03" w:type="dxa"/>
            <w:tcBorders>
              <w:top w:val="single" w:sz="6" w:space="0" w:color="auto"/>
              <w:left w:val="single" w:sz="6" w:space="0" w:color="auto"/>
              <w:bottom w:val="single" w:sz="6" w:space="0" w:color="auto"/>
              <w:right w:val="single" w:sz="6" w:space="0" w:color="auto"/>
            </w:tcBorders>
            <w:shd w:val="pct12" w:color="auto" w:fill="FFFFFF"/>
            <w:vAlign w:val="center"/>
          </w:tcPr>
          <w:p w:rsidR="001747D6" w:rsidRPr="001747D6" w:rsidRDefault="001747D6" w:rsidP="001747D6">
            <w:pPr>
              <w:pStyle w:val="style1"/>
              <w:shd w:val="clear" w:color="auto" w:fill="FFFFFF"/>
              <w:spacing w:before="0" w:beforeAutospacing="0" w:after="0" w:afterAutospacing="0"/>
              <w:rPr>
                <w:color w:val="000000"/>
                <w:sz w:val="22"/>
                <w:szCs w:val="22"/>
              </w:rPr>
            </w:pPr>
            <w:r w:rsidRPr="001747D6">
              <w:rPr>
                <w:color w:val="000000"/>
                <w:sz w:val="22"/>
                <w:szCs w:val="22"/>
              </w:rPr>
              <w:t>Możliwość przełączania ze współczynnika szerokiego obrazu na standardowy przy zachowaniu jakości obrazu.</w:t>
            </w:r>
          </w:p>
        </w:tc>
        <w:tc>
          <w:tcPr>
            <w:tcW w:w="9051" w:type="dxa"/>
            <w:gridSpan w:val="2"/>
            <w:tcBorders>
              <w:top w:val="single" w:sz="6" w:space="0" w:color="auto"/>
              <w:left w:val="single" w:sz="6" w:space="0" w:color="auto"/>
              <w:bottom w:val="single" w:sz="6" w:space="0" w:color="auto"/>
            </w:tcBorders>
            <w:shd w:val="clear" w:color="auto" w:fill="auto"/>
          </w:tcPr>
          <w:p w:rsidR="001747D6" w:rsidRPr="001747D6" w:rsidRDefault="001747D6" w:rsidP="001747D6">
            <w:pPr>
              <w:spacing w:after="0" w:line="240" w:lineRule="auto"/>
              <w:jc w:val="center"/>
              <w:rPr>
                <w:rFonts w:ascii="Times New Roman" w:hAnsi="Times New Roman" w:cs="Times New Roman"/>
                <w:b/>
              </w:rPr>
            </w:pPr>
          </w:p>
        </w:tc>
      </w:tr>
    </w:tbl>
    <w:p w:rsidR="001747D6" w:rsidRPr="001747D6" w:rsidRDefault="001747D6" w:rsidP="001747D6">
      <w:pPr>
        <w:spacing w:after="0" w:line="240" w:lineRule="auto"/>
        <w:jc w:val="right"/>
        <w:rPr>
          <w:rFonts w:ascii="Times New Roman" w:hAnsi="Times New Roman" w:cs="Times New Roman"/>
          <w:b/>
        </w:rPr>
      </w:pPr>
    </w:p>
    <w:p w:rsidR="001747D6" w:rsidRPr="001747D6" w:rsidRDefault="001747D6" w:rsidP="001747D6">
      <w:pPr>
        <w:spacing w:after="0" w:line="240" w:lineRule="auto"/>
        <w:jc w:val="both"/>
        <w:rPr>
          <w:rFonts w:ascii="Times New Roman" w:hAnsi="Times New Roman" w:cs="Times New Roman"/>
          <w:b/>
        </w:rPr>
      </w:pPr>
    </w:p>
    <w:tbl>
      <w:tblPr>
        <w:tblpPr w:leftFromText="141" w:rightFromText="141" w:tblpY="639"/>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267"/>
        <w:gridCol w:w="6443"/>
      </w:tblGrid>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jc w:val="both"/>
              <w:rPr>
                <w:rFonts w:ascii="Times New Roman" w:hAnsi="Times New Roman" w:cs="Times New Roman"/>
                <w:b/>
              </w:rPr>
            </w:pPr>
            <w:r w:rsidRPr="001747D6">
              <w:rPr>
                <w:rFonts w:ascii="Times New Roman" w:hAnsi="Times New Roman" w:cs="Times New Roman"/>
                <w:b/>
              </w:rPr>
              <w:lastRenderedPageBreak/>
              <w:t>Mikroskop fluorescencyjny ze światłem przechodzącym</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pStyle w:val="Nagwek1"/>
              <w:rPr>
                <w:rFonts w:ascii="Times New Roman" w:hAnsi="Times New Roman" w:cs="Times New Roman"/>
                <w:sz w:val="22"/>
                <w:szCs w:val="22"/>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WARUNKI TECHNICZNE</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pStyle w:val="Nagwek1"/>
              <w:rPr>
                <w:rFonts w:ascii="Times New Roman" w:hAnsi="Times New Roman" w:cs="Times New Roman"/>
                <w:sz w:val="22"/>
                <w:szCs w:val="22"/>
              </w:rPr>
            </w:pPr>
            <w:r w:rsidRPr="001747D6">
              <w:rPr>
                <w:rFonts w:ascii="Times New Roman" w:hAnsi="Times New Roman" w:cs="Times New Roman"/>
                <w:sz w:val="22"/>
                <w:szCs w:val="22"/>
              </w:rPr>
              <w:t xml:space="preserve">Opis </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b/>
                <w:bCs/>
              </w:rPr>
            </w:pPr>
            <w:r w:rsidRPr="001747D6">
              <w:rPr>
                <w:rFonts w:ascii="Times New Roman" w:hAnsi="Times New Roman" w:cs="Times New Roman"/>
                <w:b/>
                <w:bCs/>
              </w:rPr>
              <w:t xml:space="preserve">Napięcie sieciowe </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Moc wyjściowa </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12V </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Napięcie</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100 do 240 V</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bCs/>
              </w:rPr>
              <w:t>Źródło światła UV</w:t>
            </w:r>
            <w:r w:rsidRPr="001747D6">
              <w:rPr>
                <w:rFonts w:ascii="Times New Roman" w:hAnsi="Times New Roman" w:cs="Times New Roman"/>
              </w:rPr>
              <w:t>:</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Lampa diodowa typu LED</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Długość fali źródła światła</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460 - 490 </w:t>
            </w:r>
            <w:proofErr w:type="spellStart"/>
            <w:r w:rsidRPr="001747D6">
              <w:rPr>
                <w:rFonts w:ascii="Times New Roman" w:hAnsi="Times New Roman" w:cs="Times New Roman"/>
              </w:rPr>
              <w:t>nm</w:t>
            </w:r>
            <w:proofErr w:type="spellEnd"/>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Żywotność</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50 000 h</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b/>
                <w:bCs/>
              </w:rPr>
            </w:pPr>
            <w:r w:rsidRPr="001747D6">
              <w:rPr>
                <w:rFonts w:ascii="Times New Roman" w:hAnsi="Times New Roman" w:cs="Times New Roman"/>
                <w:b/>
                <w:bCs/>
              </w:rPr>
              <w:t>Źródło światła przechodzącego</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bCs/>
              </w:rPr>
            </w:pPr>
            <w:r w:rsidRPr="001747D6">
              <w:rPr>
                <w:rFonts w:ascii="Times New Roman" w:hAnsi="Times New Roman" w:cs="Times New Roman"/>
                <w:bCs/>
              </w:rPr>
              <w:t>Lampa halogenowa</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bCs/>
              </w:rPr>
            </w:pPr>
            <w:r w:rsidRPr="001747D6">
              <w:rPr>
                <w:rFonts w:ascii="Times New Roman" w:hAnsi="Times New Roman" w:cs="Times New Roman"/>
                <w:bCs/>
              </w:rPr>
              <w:t>Strumień świetlny</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280 </w:t>
            </w:r>
            <w:proofErr w:type="spellStart"/>
            <w:r w:rsidRPr="001747D6">
              <w:rPr>
                <w:rFonts w:ascii="Times New Roman" w:hAnsi="Times New Roman" w:cs="Times New Roman"/>
              </w:rPr>
              <w:t>lm</w:t>
            </w:r>
            <w:proofErr w:type="spellEnd"/>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bCs/>
              </w:rPr>
            </w:pPr>
            <w:r w:rsidRPr="001747D6">
              <w:rPr>
                <w:rFonts w:ascii="Times New Roman" w:hAnsi="Times New Roman" w:cs="Times New Roman"/>
                <w:bCs/>
              </w:rPr>
              <w:t>Żywotność</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1000 h</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bCs/>
              </w:rPr>
            </w:pPr>
            <w:r w:rsidRPr="001747D6">
              <w:rPr>
                <w:rFonts w:ascii="Times New Roman" w:hAnsi="Times New Roman" w:cs="Times New Roman"/>
                <w:bCs/>
              </w:rPr>
              <w:t>Obszar świecenia</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smartTag w:uri="urn:schemas-microsoft-com:office:smarttags" w:element="metricconverter">
              <w:smartTagPr>
                <w:attr w:name="ProductID" w:val="1,5 mm"/>
              </w:smartTagPr>
              <w:r w:rsidRPr="001747D6">
                <w:rPr>
                  <w:rFonts w:ascii="Times New Roman" w:hAnsi="Times New Roman" w:cs="Times New Roman"/>
                </w:rPr>
                <w:t>1,5 mm</w:t>
              </w:r>
            </w:smartTag>
            <w:r w:rsidRPr="001747D6">
              <w:rPr>
                <w:rFonts w:ascii="Times New Roman" w:hAnsi="Times New Roman" w:cs="Times New Roman"/>
              </w:rPr>
              <w:t xml:space="preserve"> x </w:t>
            </w:r>
            <w:smartTag w:uri="urn:schemas-microsoft-com:office:smarttags" w:element="metricconverter">
              <w:smartTagPr>
                <w:attr w:name="ProductID" w:val="3,0 mm"/>
              </w:smartTagPr>
              <w:r w:rsidRPr="001747D6">
                <w:rPr>
                  <w:rFonts w:ascii="Times New Roman" w:hAnsi="Times New Roman" w:cs="Times New Roman"/>
                </w:rPr>
                <w:t>3,0 mm</w:t>
              </w:r>
            </w:smartTag>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bCs/>
              </w:rPr>
              <w:t>Ustawienia filtrów dla metody FITC</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Filtr wzbudzający /Filtr emisyjny</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450-490 </w:t>
            </w:r>
            <w:proofErr w:type="spellStart"/>
            <w:r w:rsidRPr="001747D6">
              <w:rPr>
                <w:rFonts w:ascii="Times New Roman" w:hAnsi="Times New Roman" w:cs="Times New Roman"/>
              </w:rPr>
              <w:t>nm</w:t>
            </w:r>
            <w:proofErr w:type="spellEnd"/>
            <w:r w:rsidRPr="001747D6">
              <w:rPr>
                <w:rFonts w:ascii="Times New Roman" w:hAnsi="Times New Roman" w:cs="Times New Roman"/>
              </w:rPr>
              <w:t>/515nm</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Filtr rozpraszający</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510 </w:t>
            </w:r>
            <w:proofErr w:type="spellStart"/>
            <w:r w:rsidRPr="001747D6">
              <w:rPr>
                <w:rFonts w:ascii="Times New Roman" w:hAnsi="Times New Roman" w:cs="Times New Roman"/>
              </w:rPr>
              <w:t>nm</w:t>
            </w:r>
            <w:proofErr w:type="spellEnd"/>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bCs/>
              </w:rPr>
              <w:t>Elementy mechanizmu optycznego</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Obrotowe ramię do zmiany obiektywów</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Manualne , minimum 4 pozycje</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Obiektyw 1</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lang w:val="en-US"/>
              </w:rPr>
              <w:t xml:space="preserve">Plan – </w:t>
            </w:r>
            <w:proofErr w:type="spellStart"/>
            <w:r w:rsidRPr="001747D6">
              <w:rPr>
                <w:rFonts w:ascii="Times New Roman" w:hAnsi="Times New Roman" w:cs="Times New Roman"/>
                <w:lang w:val="en-US"/>
              </w:rPr>
              <w:t>Achromat</w:t>
            </w:r>
            <w:proofErr w:type="spellEnd"/>
            <w:r w:rsidRPr="001747D6">
              <w:rPr>
                <w:rFonts w:ascii="Times New Roman" w:hAnsi="Times New Roman" w:cs="Times New Roman"/>
                <w:lang w:val="en-US"/>
              </w:rPr>
              <w:t xml:space="preserve"> 20 x / 0.4</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Obiektyw 2</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lang w:val="en-US"/>
              </w:rPr>
              <w:t xml:space="preserve">Plan - </w:t>
            </w:r>
            <w:proofErr w:type="spellStart"/>
            <w:r w:rsidRPr="001747D6">
              <w:rPr>
                <w:rFonts w:ascii="Times New Roman" w:hAnsi="Times New Roman" w:cs="Times New Roman"/>
                <w:lang w:val="en-US"/>
              </w:rPr>
              <w:t>Achromat</w:t>
            </w:r>
            <w:proofErr w:type="spellEnd"/>
            <w:r w:rsidRPr="001747D6">
              <w:rPr>
                <w:rFonts w:ascii="Times New Roman" w:hAnsi="Times New Roman" w:cs="Times New Roman"/>
                <w:lang w:val="en-US"/>
              </w:rPr>
              <w:t xml:space="preserve"> 40 x / 0. </w:t>
            </w:r>
            <w:r w:rsidRPr="001747D6">
              <w:rPr>
                <w:rFonts w:ascii="Times New Roman" w:hAnsi="Times New Roman" w:cs="Times New Roman"/>
              </w:rPr>
              <w:t>65</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Obiektyw 3</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lang w:val="en-US"/>
              </w:rPr>
            </w:pPr>
            <w:r w:rsidRPr="001747D6">
              <w:rPr>
                <w:rFonts w:ascii="Times New Roman" w:hAnsi="Times New Roman" w:cs="Times New Roman"/>
                <w:lang w:val="en-US"/>
              </w:rPr>
              <w:t xml:space="preserve">Plan - </w:t>
            </w:r>
            <w:proofErr w:type="spellStart"/>
            <w:r w:rsidRPr="001747D6">
              <w:rPr>
                <w:rFonts w:ascii="Times New Roman" w:hAnsi="Times New Roman" w:cs="Times New Roman"/>
                <w:lang w:val="en-US"/>
              </w:rPr>
              <w:t>Achromat</w:t>
            </w:r>
            <w:proofErr w:type="spellEnd"/>
            <w:r w:rsidRPr="001747D6">
              <w:rPr>
                <w:rFonts w:ascii="Times New Roman" w:hAnsi="Times New Roman" w:cs="Times New Roman"/>
                <w:lang w:val="en-US"/>
              </w:rPr>
              <w:t xml:space="preserve"> 100 x / 1.25 oil</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Obiektyw 4</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lang w:val="en-US"/>
              </w:rPr>
            </w:pPr>
            <w:r w:rsidRPr="001747D6">
              <w:rPr>
                <w:rFonts w:ascii="Times New Roman" w:hAnsi="Times New Roman" w:cs="Times New Roman"/>
                <w:lang w:val="en-US"/>
              </w:rPr>
              <w:t xml:space="preserve">Plan - </w:t>
            </w:r>
            <w:proofErr w:type="spellStart"/>
            <w:r w:rsidRPr="001747D6">
              <w:rPr>
                <w:rFonts w:ascii="Times New Roman" w:hAnsi="Times New Roman" w:cs="Times New Roman"/>
                <w:lang w:val="en-US"/>
              </w:rPr>
              <w:t>Achromat</w:t>
            </w:r>
            <w:proofErr w:type="spellEnd"/>
            <w:r w:rsidRPr="001747D6">
              <w:rPr>
                <w:rFonts w:ascii="Times New Roman" w:hAnsi="Times New Roman" w:cs="Times New Roman"/>
                <w:lang w:val="en-US"/>
              </w:rPr>
              <w:t xml:space="preserve"> 10 x / 0. </w:t>
            </w:r>
            <w:r w:rsidRPr="001747D6">
              <w:rPr>
                <w:rFonts w:ascii="Times New Roman" w:hAnsi="Times New Roman" w:cs="Times New Roman"/>
              </w:rPr>
              <w:t>25</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Okular  </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PL 10 x/ 20 Br. </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Tubus </w:t>
            </w:r>
            <w:proofErr w:type="spellStart"/>
            <w:r w:rsidRPr="001747D6">
              <w:rPr>
                <w:rFonts w:ascii="Times New Roman" w:hAnsi="Times New Roman" w:cs="Times New Roman"/>
              </w:rPr>
              <w:t>dwuokularowy</w:t>
            </w:r>
            <w:proofErr w:type="spellEnd"/>
            <w:r w:rsidRPr="001747D6">
              <w:rPr>
                <w:rFonts w:ascii="Times New Roman" w:hAnsi="Times New Roman" w:cs="Times New Roman"/>
              </w:rPr>
              <w:t>, ergonomiczna</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30˚ /20</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bCs/>
              </w:rPr>
              <w:t>Podstawa</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Śruba </w:t>
            </w:r>
            <w:proofErr w:type="spellStart"/>
            <w:r w:rsidRPr="001747D6">
              <w:rPr>
                <w:rFonts w:ascii="Times New Roman" w:hAnsi="Times New Roman" w:cs="Times New Roman"/>
              </w:rPr>
              <w:t>makrometryczna</w:t>
            </w:r>
            <w:proofErr w:type="spellEnd"/>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4 mm/U</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Śruba mikrometryczna</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0,5 mm/U</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Stolik krzyżowy</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75x 30mm R/L z ceramiczną powierzchnią</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bCs/>
              </w:rPr>
              <w:t>Wyposażenie dodatkowe</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Pokrowiec na mikroskop</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Tak </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b/>
                <w:bCs/>
              </w:rPr>
              <w:t>Wymagania</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lastRenderedPageBreak/>
              <w:t>Serwis gwarancyjny w okresie trwania umowy</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24 m-ce </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Specyfikacja techniczna ,certyfikat</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Tak</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Instrukcja obsługi i konserwacji w języku polskim</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Tak </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Montaż stanowiskowy</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Tak</w:t>
            </w:r>
          </w:p>
        </w:tc>
      </w:tr>
      <w:tr w:rsidR="001747D6" w:rsidRPr="001747D6" w:rsidTr="00D427DF">
        <w:tc>
          <w:tcPr>
            <w:tcW w:w="281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Szkolenie personelu</w:t>
            </w:r>
          </w:p>
        </w:tc>
        <w:tc>
          <w:tcPr>
            <w:tcW w:w="2190" w:type="pct"/>
            <w:tcBorders>
              <w:top w:val="single" w:sz="6" w:space="0" w:color="auto"/>
              <w:left w:val="single" w:sz="6" w:space="0" w:color="auto"/>
              <w:bottom w:val="single" w:sz="6" w:space="0" w:color="auto"/>
              <w:right w:val="single" w:sz="6" w:space="0" w:color="auto"/>
            </w:tcBorders>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 xml:space="preserve">Tak </w:t>
            </w:r>
          </w:p>
        </w:tc>
      </w:tr>
    </w:tbl>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1747D6">
      <w:pPr>
        <w:spacing w:after="0" w:line="240" w:lineRule="auto"/>
        <w:jc w:val="both"/>
        <w:rPr>
          <w:rFonts w:ascii="Times New Roman" w:hAnsi="Times New Roman" w:cs="Times New Roman"/>
        </w:rPr>
      </w:pPr>
    </w:p>
    <w:p w:rsidR="001747D6" w:rsidRPr="001747D6" w:rsidRDefault="001747D6" w:rsidP="00A35A8A">
      <w:pPr>
        <w:spacing w:after="0" w:line="240" w:lineRule="auto"/>
        <w:jc w:val="right"/>
        <w:rPr>
          <w:rFonts w:ascii="Times New Roman" w:hAnsi="Times New Roman" w:cs="Times New Roman"/>
          <w:b/>
        </w:rPr>
      </w:pPr>
      <w:r w:rsidRPr="001747D6">
        <w:rPr>
          <w:rFonts w:ascii="Times New Roman" w:hAnsi="Times New Roman" w:cs="Times New Roman"/>
          <w:b/>
        </w:rPr>
        <w:t xml:space="preserve">Załącznik </w:t>
      </w:r>
      <w:r w:rsidR="00A35A8A">
        <w:rPr>
          <w:rFonts w:ascii="Times New Roman" w:hAnsi="Times New Roman" w:cs="Times New Roman"/>
          <w:b/>
        </w:rPr>
        <w:t xml:space="preserve">C </w:t>
      </w:r>
      <w:r w:rsidRPr="001747D6">
        <w:rPr>
          <w:rFonts w:ascii="Times New Roman" w:hAnsi="Times New Roman" w:cs="Times New Roman"/>
          <w:b/>
        </w:rPr>
        <w:t>do pakietu nr</w:t>
      </w:r>
      <w:r w:rsidR="00A35A8A">
        <w:rPr>
          <w:rFonts w:ascii="Times New Roman" w:hAnsi="Times New Roman" w:cs="Times New Roman"/>
          <w:b/>
        </w:rPr>
        <w:t xml:space="preserve"> </w:t>
      </w:r>
      <w:r w:rsidRPr="001747D6">
        <w:rPr>
          <w:rFonts w:ascii="Times New Roman" w:hAnsi="Times New Roman" w:cs="Times New Roman"/>
          <w:b/>
        </w:rPr>
        <w:t>2</w:t>
      </w:r>
    </w:p>
    <w:p w:rsidR="001747D6" w:rsidRPr="001747D6" w:rsidRDefault="001747D6" w:rsidP="001747D6">
      <w:pPr>
        <w:spacing w:after="0" w:line="240" w:lineRule="auto"/>
        <w:jc w:val="right"/>
        <w:rPr>
          <w:rFonts w:ascii="Times New Roman" w:hAnsi="Times New Roman" w:cs="Times New Roman"/>
          <w:b/>
        </w:rPr>
      </w:pPr>
    </w:p>
    <w:tbl>
      <w:tblPr>
        <w:tblW w:w="14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5154"/>
        <w:gridCol w:w="9000"/>
      </w:tblGrid>
      <w:tr w:rsidR="001747D6" w:rsidRPr="001747D6" w:rsidTr="00D427DF">
        <w:tc>
          <w:tcPr>
            <w:tcW w:w="496"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L.p.</w:t>
            </w:r>
          </w:p>
        </w:tc>
        <w:tc>
          <w:tcPr>
            <w:tcW w:w="5154"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Aparatura</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Parametry graniczne</w:t>
            </w:r>
          </w:p>
        </w:tc>
        <w:tc>
          <w:tcPr>
            <w:tcW w:w="9000" w:type="dxa"/>
            <w:tcBorders>
              <w:top w:val="single" w:sz="12" w:space="0" w:color="auto"/>
            </w:tcBorders>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Parametry oferowane </w:t>
            </w:r>
          </w:p>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(opis, komentarz bądź potwierdzenie spełnienia – „TAK”) </w:t>
            </w:r>
          </w:p>
        </w:tc>
      </w:tr>
      <w:tr w:rsidR="001747D6" w:rsidRPr="001747D6" w:rsidTr="00D427DF">
        <w:tc>
          <w:tcPr>
            <w:tcW w:w="14650" w:type="dxa"/>
            <w:gridSpan w:val="3"/>
            <w:shd w:val="pct12" w:color="auto" w:fill="FFFFFF"/>
          </w:tcPr>
          <w:p w:rsidR="001747D6" w:rsidRPr="001747D6" w:rsidRDefault="001747D6" w:rsidP="001747D6">
            <w:pPr>
              <w:spacing w:after="0" w:line="240" w:lineRule="auto"/>
              <w:rPr>
                <w:rFonts w:ascii="Times New Roman" w:hAnsi="Times New Roman" w:cs="Times New Roman"/>
                <w:b/>
              </w:rPr>
            </w:pPr>
            <w:r w:rsidRPr="001747D6">
              <w:rPr>
                <w:rFonts w:ascii="Times New Roman" w:hAnsi="Times New Roman" w:cs="Times New Roman"/>
                <w:b/>
              </w:rPr>
              <w:t>Aparat do badań immunoenzymatycznych</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Metodyka badań – immunoenzymatyczna (ELISA).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Zakres długości fali min. 650 nm.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3.</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 xml:space="preserve">Zakres pracy pompy: 10-200 </w:t>
            </w:r>
            <w:proofErr w:type="spellStart"/>
            <w:r w:rsidRPr="001747D6">
              <w:rPr>
                <w:sz w:val="22"/>
                <w:szCs w:val="22"/>
              </w:rPr>
              <w:t>μl</w:t>
            </w:r>
            <w:proofErr w:type="spellEnd"/>
            <w:r w:rsidRPr="001747D6">
              <w:rPr>
                <w:sz w:val="22"/>
                <w:szCs w:val="22"/>
              </w:rPr>
              <w:t>.</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4.</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System w pełni zautomatyzowany od momentu załadowania próbki do zakończenia badania.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5.</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Maksymalna ilość w jednym nastawieniu: 30 oznaczeń.</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6.</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Maksymalna ilość różnych parametrów w jednym nastawieniu 30.</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7.</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 xml:space="preserve">Wymagana ilość próbki: 10 </w:t>
            </w:r>
            <w:proofErr w:type="spellStart"/>
            <w:r w:rsidRPr="001747D6">
              <w:rPr>
                <w:sz w:val="22"/>
                <w:szCs w:val="22"/>
              </w:rPr>
              <w:t>μl</w:t>
            </w:r>
            <w:proofErr w:type="spellEnd"/>
            <w:r w:rsidRPr="001747D6">
              <w:rPr>
                <w:sz w:val="22"/>
                <w:szCs w:val="22"/>
              </w:rPr>
              <w:t>.</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8.</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Rodzaj próbki: surowica.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9.</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Wbudowana kalibracja testu (brak konieczności wykonywania badań standardów z każdą serią próbek).</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10.</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Automatyczna kalibracja analizatora.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11.</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Wbudowany inkubator z kontrolą temperatury.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12.</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Stabilność gotowego roztworu płuczącego min 30 dni w temperaturze lodówki.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13.</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Źródło światła: LED</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14.</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Detektor optyczny.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15.</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Interfejs: dotykowy ekran ciekłokrystaliczny.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16.</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Wbudowany program dający możliwości archiwizacji pacjentów oraz wyników oznaczanych.</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lastRenderedPageBreak/>
              <w:t>17.</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Możliwość eksportowania wyników na zewnętrzny nośnik pamięci przez port USB.</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18.</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Możliwość identyfikacji próbek pacjentów po kodzie kreskowym.</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19.</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Wydruk gotowych wyników dzięki wbudowanej drukarce.</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20.</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Dostawa, instalacja i uruchamianie analizatora na koszt Wykonawcy.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21.</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Bezpłatne szkolenie pracowników Zamawiającego po zainstalowaniu urządzenia.</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22.</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Gwarancja na cały czas dzierżawy aparatu.</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23.</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Serwis gwarancyjny na cały czas dzierżawy aparatu.</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24.</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Bezpłatne przeglądy serwisowe co najmniej raz w roku, obejmujące wymianę niezbędnych części zużywalnych na koszt Wykonawcy.</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26.</w:t>
            </w:r>
          </w:p>
        </w:tc>
        <w:tc>
          <w:tcPr>
            <w:tcW w:w="5154" w:type="dxa"/>
            <w:shd w:val="pct12" w:color="auto" w:fill="FFFFFF"/>
          </w:tcPr>
          <w:p w:rsidR="001747D6" w:rsidRPr="001747D6" w:rsidRDefault="001747D6" w:rsidP="001747D6">
            <w:pPr>
              <w:pStyle w:val="TableText"/>
              <w:rPr>
                <w:sz w:val="22"/>
                <w:szCs w:val="22"/>
              </w:rPr>
            </w:pPr>
            <w:r w:rsidRPr="001747D6">
              <w:rPr>
                <w:sz w:val="22"/>
                <w:szCs w:val="22"/>
              </w:rPr>
              <w:t xml:space="preserve">Nieodpłatna (w ramach czynszu dzierżawnego) aktualizacja oprogramowania oraz pomoc </w:t>
            </w:r>
            <w:proofErr w:type="spellStart"/>
            <w:r w:rsidRPr="001747D6">
              <w:rPr>
                <w:sz w:val="22"/>
                <w:szCs w:val="22"/>
              </w:rPr>
              <w:t>on-line</w:t>
            </w:r>
            <w:proofErr w:type="spellEnd"/>
            <w:r w:rsidRPr="001747D6">
              <w:rPr>
                <w:sz w:val="22"/>
                <w:szCs w:val="22"/>
              </w:rPr>
              <w:t>.</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27.</w:t>
            </w:r>
          </w:p>
        </w:tc>
        <w:tc>
          <w:tcPr>
            <w:tcW w:w="5154" w:type="dxa"/>
            <w:shd w:val="pct12" w:color="auto" w:fill="FFFFFF"/>
            <w:vAlign w:val="center"/>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Bufor do konserwacji automatu.</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 xml:space="preserve">TAK </w:t>
            </w:r>
          </w:p>
        </w:tc>
      </w:tr>
      <w:tr w:rsidR="001747D6" w:rsidRPr="001747D6" w:rsidTr="00D427DF">
        <w:tc>
          <w:tcPr>
            <w:tcW w:w="496" w:type="dxa"/>
            <w:shd w:val="pct12" w:color="auto" w:fill="FFFFFF"/>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28.</w:t>
            </w:r>
          </w:p>
        </w:tc>
        <w:tc>
          <w:tcPr>
            <w:tcW w:w="5154" w:type="dxa"/>
            <w:shd w:val="pct12" w:color="auto" w:fill="FFFFFF"/>
            <w:vAlign w:val="center"/>
          </w:tcPr>
          <w:p w:rsidR="001747D6" w:rsidRPr="001747D6" w:rsidRDefault="001747D6" w:rsidP="001747D6">
            <w:pPr>
              <w:spacing w:after="0" w:line="240" w:lineRule="auto"/>
              <w:rPr>
                <w:rFonts w:ascii="Times New Roman" w:hAnsi="Times New Roman" w:cs="Times New Roman"/>
              </w:rPr>
            </w:pPr>
            <w:r w:rsidRPr="001747D6">
              <w:rPr>
                <w:rFonts w:ascii="Times New Roman" w:hAnsi="Times New Roman" w:cs="Times New Roman"/>
              </w:rPr>
              <w:t>Papier do drukarki.</w:t>
            </w:r>
          </w:p>
        </w:tc>
        <w:tc>
          <w:tcPr>
            <w:tcW w:w="9000" w:type="dxa"/>
          </w:tcPr>
          <w:p w:rsidR="001747D6" w:rsidRPr="001747D6" w:rsidRDefault="001747D6" w:rsidP="001747D6">
            <w:pPr>
              <w:spacing w:after="0" w:line="240" w:lineRule="auto"/>
              <w:jc w:val="center"/>
              <w:rPr>
                <w:rFonts w:ascii="Times New Roman" w:hAnsi="Times New Roman" w:cs="Times New Roman"/>
                <w:b/>
              </w:rPr>
            </w:pPr>
            <w:r w:rsidRPr="001747D6">
              <w:rPr>
                <w:rFonts w:ascii="Times New Roman" w:hAnsi="Times New Roman" w:cs="Times New Roman"/>
                <w:b/>
              </w:rPr>
              <w:t>TAK</w:t>
            </w:r>
          </w:p>
        </w:tc>
      </w:tr>
    </w:tbl>
    <w:p w:rsidR="001747D6" w:rsidRPr="001747D6" w:rsidRDefault="001747D6" w:rsidP="001747D6">
      <w:pPr>
        <w:spacing w:after="0" w:line="240" w:lineRule="auto"/>
        <w:jc w:val="right"/>
        <w:rPr>
          <w:rFonts w:ascii="Times New Roman" w:hAnsi="Times New Roman" w:cs="Times New Roman"/>
          <w:b/>
        </w:rPr>
      </w:pPr>
    </w:p>
    <w:p w:rsidR="001747D6" w:rsidRPr="001747D6" w:rsidRDefault="001747D6" w:rsidP="001747D6">
      <w:pPr>
        <w:spacing w:after="0" w:line="240" w:lineRule="auto"/>
        <w:jc w:val="both"/>
        <w:rPr>
          <w:rFonts w:ascii="Times New Roman" w:hAnsi="Times New Roman" w:cs="Times New Roman"/>
          <w:b/>
        </w:rPr>
      </w:pPr>
    </w:p>
    <w:p w:rsidR="00A07829" w:rsidRPr="001747D6" w:rsidRDefault="00A07829" w:rsidP="001747D6">
      <w:pPr>
        <w:spacing w:after="0" w:line="240" w:lineRule="auto"/>
        <w:jc w:val="right"/>
        <w:rPr>
          <w:rFonts w:ascii="Times New Roman" w:eastAsia="Times New Roman" w:hAnsi="Times New Roman" w:cs="Times New Roman"/>
          <w:lang w:eastAsia="pl-PL"/>
        </w:rPr>
      </w:pPr>
      <w:r w:rsidRPr="001747D6">
        <w:rPr>
          <w:rFonts w:ascii="Times New Roman" w:eastAsia="Times New Roman" w:hAnsi="Times New Roman" w:cs="Times New Roman"/>
          <w:lang w:eastAsia="pl-PL"/>
        </w:rPr>
        <w:t>. . . . . . . . . . . . . . . . . . . . . . . . . . . . . . . . .</w:t>
      </w:r>
    </w:p>
    <w:p w:rsidR="00A07829" w:rsidRPr="001747D6" w:rsidRDefault="00A07829" w:rsidP="001747D6">
      <w:pPr>
        <w:spacing w:after="0" w:line="240" w:lineRule="auto"/>
        <w:jc w:val="right"/>
        <w:rPr>
          <w:rFonts w:ascii="Times New Roman" w:eastAsia="Times New Roman" w:hAnsi="Times New Roman" w:cs="Times New Roman"/>
          <w:i/>
          <w:lang w:eastAsia="pl-PL"/>
        </w:rPr>
      </w:pPr>
      <w:r w:rsidRPr="001747D6">
        <w:rPr>
          <w:rFonts w:ascii="Times New Roman" w:eastAsia="Times New Roman" w:hAnsi="Times New Roman" w:cs="Times New Roman"/>
          <w:i/>
          <w:lang w:eastAsia="pl-PL"/>
        </w:rPr>
        <w:t>(podpis osoby upoważnionej</w:t>
      </w:r>
    </w:p>
    <w:p w:rsidR="00A07829" w:rsidRPr="001747D6" w:rsidRDefault="00A07829" w:rsidP="001747D6">
      <w:pPr>
        <w:spacing w:after="0" w:line="240" w:lineRule="auto"/>
        <w:jc w:val="right"/>
        <w:rPr>
          <w:rFonts w:ascii="Times New Roman" w:eastAsia="Times New Roman" w:hAnsi="Times New Roman" w:cs="Times New Roman"/>
          <w:b/>
          <w:i/>
          <w:lang w:eastAsia="pl-PL"/>
        </w:rPr>
      </w:pPr>
      <w:r w:rsidRPr="001747D6">
        <w:rPr>
          <w:rFonts w:ascii="Times New Roman" w:eastAsia="Times New Roman" w:hAnsi="Times New Roman" w:cs="Times New Roman"/>
          <w:i/>
          <w:lang w:eastAsia="pl-PL"/>
        </w:rPr>
        <w:t>do reprezentowania  Firmy  na  zewnątrz)</w:t>
      </w:r>
    </w:p>
    <w:p w:rsidR="00A07829" w:rsidRPr="001747D6" w:rsidRDefault="00A07829" w:rsidP="001747D6">
      <w:pPr>
        <w:spacing w:after="0" w:line="240" w:lineRule="auto"/>
        <w:rPr>
          <w:rFonts w:ascii="Times New Roman" w:eastAsia="Times New Roman" w:hAnsi="Times New Roman" w:cs="Times New Roman"/>
          <w:lang w:eastAsia="pl-PL"/>
        </w:rPr>
        <w:sectPr w:rsidR="00A07829" w:rsidRPr="001747D6" w:rsidSect="00A07829">
          <w:pgSz w:w="16838" w:h="11906" w:orient="landscape" w:code="9"/>
          <w:pgMar w:top="1134" w:right="1134" w:bottom="1134" w:left="1134" w:header="709" w:footer="709" w:gutter="0"/>
          <w:cols w:space="708"/>
          <w:docGrid w:linePitch="360"/>
        </w:sectPr>
      </w:pPr>
    </w:p>
    <w:p w:rsidR="00A07829" w:rsidRPr="00B035FC" w:rsidRDefault="00A07829" w:rsidP="001747D6">
      <w:pPr>
        <w:spacing w:after="0" w:line="240" w:lineRule="auto"/>
        <w:rPr>
          <w:rFonts w:ascii="Times New Roman" w:eastAsia="Calibri" w:hAnsi="Times New Roman" w:cs="Times New Roman"/>
        </w:rPr>
      </w:pPr>
    </w:p>
    <w:p w:rsidR="001C0C84" w:rsidRPr="00B035FC" w:rsidRDefault="001C0C84" w:rsidP="00DB5277">
      <w:pPr>
        <w:suppressAutoHyphens/>
        <w:spacing w:after="0" w:line="240" w:lineRule="auto"/>
        <w:jc w:val="right"/>
        <w:rPr>
          <w:rFonts w:ascii="Times New Roman" w:eastAsia="Calibri" w:hAnsi="Times New Roman" w:cs="Times New Roman"/>
          <w:b/>
          <w:lang w:eastAsia="ar-SA"/>
        </w:rPr>
      </w:pPr>
      <w:r w:rsidRPr="00B035FC">
        <w:rPr>
          <w:rFonts w:ascii="Times New Roman" w:eastAsia="Calibri" w:hAnsi="Times New Roman" w:cs="Times New Roman"/>
          <w:b/>
          <w:lang w:eastAsia="ar-SA"/>
        </w:rPr>
        <w:t>Załącznik nr 2</w:t>
      </w:r>
    </w:p>
    <w:p w:rsidR="001C0C84" w:rsidRPr="00B035FC" w:rsidRDefault="001C0C84" w:rsidP="00DB5277">
      <w:pPr>
        <w:suppressAutoHyphens/>
        <w:spacing w:after="0" w:line="240" w:lineRule="auto"/>
        <w:rPr>
          <w:rFonts w:ascii="Times New Roman" w:eastAsia="Calibri" w:hAnsi="Times New Roman" w:cs="Times New Roman"/>
          <w:b/>
          <w:lang w:eastAsia="ar-SA"/>
        </w:rPr>
      </w:pPr>
    </w:p>
    <w:p w:rsidR="001C0C84" w:rsidRPr="00B035FC" w:rsidRDefault="001C0C84" w:rsidP="00DB5277">
      <w:pPr>
        <w:suppressAutoHyphens/>
        <w:spacing w:after="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FORMULARZ OFERTOWY</w:t>
      </w: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lang w:eastAsia="ar-SA"/>
        </w:rPr>
      </w:pP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Dane Wykonawcy </w:t>
      </w:r>
      <w:r w:rsidRPr="00B035FC">
        <w:rPr>
          <w:rFonts w:ascii="Times New Roman" w:eastAsia="Calibri" w:hAnsi="Times New Roman" w:cs="Times New Roman"/>
          <w:i/>
          <w:lang w:eastAsia="ar-SA"/>
        </w:rPr>
        <w:t>( przypadku konsorcjum-lidera konsorcjum):</w:t>
      </w:r>
      <w:r w:rsidRPr="00B035FC">
        <w:rPr>
          <w:rFonts w:ascii="Times New Roman" w:eastAsia="Calibri" w:hAnsi="Times New Roman" w:cs="Times New Roman"/>
          <w:b/>
          <w:i/>
          <w:lang w:eastAsia="ar-SA"/>
        </w:rPr>
        <w:tab/>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val="de-DE" w:eastAsia="ar-SA"/>
        </w:rPr>
      </w:pPr>
      <w:r w:rsidRPr="00B035FC">
        <w:rPr>
          <w:rFonts w:ascii="Times New Roman" w:eastAsia="Calibri" w:hAnsi="Times New Roman" w:cs="Times New Roman"/>
          <w:b/>
          <w:lang w:eastAsia="ar-SA"/>
        </w:rPr>
        <w:t xml:space="preserve">       </w:t>
      </w:r>
      <w:proofErr w:type="spellStart"/>
      <w:r w:rsidRPr="00B035FC">
        <w:rPr>
          <w:rFonts w:ascii="Times New Roman" w:eastAsia="Calibri" w:hAnsi="Times New Roman" w:cs="Times New Roman"/>
          <w:lang w:val="de-DE" w:eastAsia="ar-SA"/>
        </w:rPr>
        <w:t>Nazwa</w:t>
      </w:r>
      <w:proofErr w:type="spellEnd"/>
      <w:r w:rsidRPr="00B035FC">
        <w:rPr>
          <w:rFonts w:ascii="Times New Roman" w:eastAsia="Calibri" w:hAnsi="Times New Roman" w:cs="Times New Roman"/>
          <w:lang w:val="de-DE" w:eastAsia="ar-SA"/>
        </w:rPr>
        <w:t xml:space="preserve">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val="de-DE" w:eastAsia="ar-SA"/>
        </w:rPr>
      </w:pPr>
      <w:r w:rsidRPr="00B035FC">
        <w:rPr>
          <w:rFonts w:ascii="Times New Roman" w:eastAsia="Calibri" w:hAnsi="Times New Roman" w:cs="Times New Roman"/>
          <w:lang w:val="de-DE" w:eastAsia="ar-SA"/>
        </w:rPr>
        <w:t xml:space="preserve">       </w:t>
      </w:r>
      <w:proofErr w:type="spellStart"/>
      <w:r w:rsidRPr="00B035FC">
        <w:rPr>
          <w:rFonts w:ascii="Times New Roman" w:eastAsia="Calibri" w:hAnsi="Times New Roman" w:cs="Times New Roman"/>
          <w:lang w:val="de-DE" w:eastAsia="ar-SA"/>
        </w:rPr>
        <w:t>Adres</w:t>
      </w:r>
      <w:proofErr w:type="spellEnd"/>
      <w:r w:rsidRPr="00B035FC">
        <w:rPr>
          <w:rFonts w:ascii="Times New Roman" w:eastAsia="Calibri" w:hAnsi="Times New Roman" w:cs="Times New Roman"/>
          <w:lang w:val="de-DE" w:eastAsia="ar-SA"/>
        </w:rPr>
        <w:t xml:space="preserve">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val="de-DE" w:eastAsia="ar-SA"/>
        </w:rPr>
      </w:pPr>
      <w:r w:rsidRPr="00B035FC">
        <w:rPr>
          <w:rFonts w:ascii="Times New Roman" w:eastAsia="Calibri" w:hAnsi="Times New Roman" w:cs="Times New Roman"/>
          <w:lang w:val="de-DE" w:eastAsia="ar-SA"/>
        </w:rPr>
        <w:tab/>
        <w:t xml:space="preserve"> </w:t>
      </w:r>
      <w:proofErr w:type="spellStart"/>
      <w:r w:rsidRPr="00B035FC">
        <w:rPr>
          <w:rFonts w:ascii="Times New Roman" w:eastAsia="Calibri" w:hAnsi="Times New Roman" w:cs="Times New Roman"/>
          <w:lang w:val="de-DE" w:eastAsia="ar-SA"/>
        </w:rPr>
        <w:t>Numer</w:t>
      </w:r>
      <w:proofErr w:type="spellEnd"/>
      <w:r w:rsidRPr="00B035FC">
        <w:rPr>
          <w:rFonts w:ascii="Times New Roman" w:eastAsia="Calibri" w:hAnsi="Times New Roman" w:cs="Times New Roman"/>
          <w:lang w:val="de-DE" w:eastAsia="ar-SA"/>
        </w:rPr>
        <w:t xml:space="preserve"> REGON ............................................       NIP: ..............................................................</w:t>
      </w:r>
    </w:p>
    <w:p w:rsidR="001C0C84" w:rsidRPr="00B035FC" w:rsidRDefault="001C0C84" w:rsidP="00DB5277">
      <w:pPr>
        <w:tabs>
          <w:tab w:val="left" w:pos="360"/>
          <w:tab w:val="left" w:pos="426"/>
        </w:tabs>
        <w:suppressAutoHyphens/>
        <w:spacing w:before="120" w:after="0" w:line="240" w:lineRule="auto"/>
        <w:ind w:left="426" w:hanging="426"/>
        <w:jc w:val="both"/>
        <w:rPr>
          <w:rFonts w:ascii="Times New Roman" w:eastAsia="Calibri" w:hAnsi="Times New Roman" w:cs="Times New Roman"/>
          <w:lang w:val="de-DE" w:eastAsia="ar-SA"/>
        </w:rPr>
      </w:pPr>
      <w:r w:rsidRPr="00B035FC">
        <w:rPr>
          <w:rFonts w:ascii="Times New Roman" w:eastAsia="Calibri" w:hAnsi="Times New Roman" w:cs="Times New Roman"/>
          <w:lang w:val="de-DE" w:eastAsia="ar-SA"/>
        </w:rPr>
        <w:tab/>
        <w:t>E-</w:t>
      </w:r>
      <w:proofErr w:type="spellStart"/>
      <w:r w:rsidRPr="00B035FC">
        <w:rPr>
          <w:rFonts w:ascii="Times New Roman" w:eastAsia="Calibri" w:hAnsi="Times New Roman" w:cs="Times New Roman"/>
          <w:lang w:val="de-DE" w:eastAsia="ar-SA"/>
        </w:rPr>
        <w:t>mail</w:t>
      </w:r>
      <w:proofErr w:type="spellEnd"/>
      <w:r w:rsidRPr="00B035FC">
        <w:rPr>
          <w:rFonts w:ascii="Times New Roman" w:eastAsia="Calibri" w:hAnsi="Times New Roman" w:cs="Times New Roman"/>
          <w:lang w:val="de-DE" w:eastAsia="ar-SA"/>
        </w:rPr>
        <w:t>: .....................................................</w:t>
      </w:r>
    </w:p>
    <w:p w:rsidR="001C0C84" w:rsidRPr="00B035FC" w:rsidRDefault="001C0C84" w:rsidP="00DB5277">
      <w:pPr>
        <w:tabs>
          <w:tab w:val="left" w:pos="360"/>
          <w:tab w:val="left" w:pos="426"/>
        </w:tabs>
        <w:suppressAutoHyphens/>
        <w:spacing w:before="120"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val="de-DE" w:eastAsia="ar-SA"/>
        </w:rPr>
        <w:tab/>
      </w:r>
      <w:proofErr w:type="spellStart"/>
      <w:r w:rsidRPr="00B035FC">
        <w:rPr>
          <w:rFonts w:ascii="Times New Roman" w:eastAsia="Calibri" w:hAnsi="Times New Roman" w:cs="Times New Roman"/>
          <w:lang w:eastAsia="ar-SA"/>
        </w:rPr>
        <w:t>Fax</w:t>
      </w:r>
      <w:proofErr w:type="spellEnd"/>
      <w:r w:rsidRPr="00B035FC">
        <w:rPr>
          <w:rFonts w:ascii="Times New Roman" w:eastAsia="Calibri" w:hAnsi="Times New Roman" w:cs="Times New Roman"/>
          <w:lang w:eastAsia="ar-SA"/>
        </w:rPr>
        <w:t xml:space="preserve">: ……………………………………..  </w:t>
      </w: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lang w:eastAsia="ar-SA"/>
        </w:rPr>
      </w:pP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Dane partnera lidera Konsorcjum</w:t>
      </w: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i/>
          <w:lang w:eastAsia="ar-SA"/>
        </w:rPr>
        <w:t>(jeżeli dotyczy):</w:t>
      </w:r>
    </w:p>
    <w:p w:rsidR="001C0C84" w:rsidRPr="00B035FC" w:rsidRDefault="001C0C84" w:rsidP="00DB5277">
      <w:pPr>
        <w:tabs>
          <w:tab w:val="left" w:pos="284"/>
        </w:tabs>
        <w:suppressAutoHyphens/>
        <w:spacing w:before="240"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eastAsia="ar-SA"/>
        </w:rPr>
        <w:t>Nazwa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      Adres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ab/>
        <w:t xml:space="preserve"> Numer REGON ............................................       NIP: ..............................................................</w:t>
      </w:r>
    </w:p>
    <w:p w:rsidR="001C0C84" w:rsidRPr="00B035FC" w:rsidRDefault="001C0C84" w:rsidP="00DB5277">
      <w:pPr>
        <w:tabs>
          <w:tab w:val="left" w:pos="360"/>
          <w:tab w:val="left" w:pos="426"/>
        </w:tabs>
        <w:suppressAutoHyphens/>
        <w:spacing w:before="120" w:after="0"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zwanego/zwanych dalej w niniejszym formularzu ofertowym Wykonawcą.</w:t>
      </w:r>
    </w:p>
    <w:p w:rsidR="001C0C84" w:rsidRPr="00B035FC" w:rsidRDefault="001C0C84" w:rsidP="00DB5277">
      <w:pPr>
        <w:keepNext/>
        <w:tabs>
          <w:tab w:val="left" w:pos="0"/>
        </w:tabs>
        <w:suppressAutoHyphens/>
        <w:spacing w:after="0" w:line="240" w:lineRule="auto"/>
        <w:jc w:val="right"/>
        <w:outlineLvl w:val="2"/>
        <w:rPr>
          <w:rFonts w:ascii="Times New Roman" w:eastAsia="Calibri" w:hAnsi="Times New Roman" w:cs="Times New Roman"/>
          <w:b/>
          <w:lang w:eastAsia="ar-SA"/>
        </w:rPr>
      </w:pPr>
    </w:p>
    <w:p w:rsidR="001C0C84" w:rsidRPr="00B035FC" w:rsidRDefault="001C0C84" w:rsidP="00DB5277">
      <w:pPr>
        <w:keepNext/>
        <w:tabs>
          <w:tab w:val="left" w:pos="0"/>
        </w:tabs>
        <w:suppressAutoHyphens/>
        <w:spacing w:after="0" w:line="240" w:lineRule="auto"/>
        <w:jc w:val="right"/>
        <w:outlineLvl w:val="2"/>
        <w:rPr>
          <w:rFonts w:ascii="Times New Roman" w:eastAsia="Calibri" w:hAnsi="Times New Roman" w:cs="Times New Roman"/>
          <w:b/>
          <w:lang w:eastAsia="ar-SA"/>
        </w:rPr>
      </w:pPr>
      <w:r w:rsidRPr="00B035FC">
        <w:rPr>
          <w:rFonts w:ascii="Times New Roman" w:eastAsia="Calibri" w:hAnsi="Times New Roman" w:cs="Times New Roman"/>
          <w:b/>
          <w:lang w:eastAsia="ar-SA"/>
        </w:rPr>
        <w:t>OFERTA</w:t>
      </w:r>
    </w:p>
    <w:p w:rsidR="001C0C84" w:rsidRPr="00B035FC" w:rsidRDefault="001C0C84" w:rsidP="00DB5277">
      <w:pPr>
        <w:tabs>
          <w:tab w:val="left" w:pos="0"/>
        </w:tabs>
        <w:suppressAutoHyphens/>
        <w:spacing w:after="0" w:line="240" w:lineRule="auto"/>
        <w:jc w:val="right"/>
        <w:rPr>
          <w:rFonts w:ascii="Times New Roman" w:eastAsia="Calibri" w:hAnsi="Times New Roman" w:cs="Times New Roman"/>
          <w:b/>
          <w:lang w:eastAsia="ar-SA"/>
        </w:rPr>
      </w:pPr>
      <w:r w:rsidRPr="00B035FC">
        <w:rPr>
          <w:rFonts w:ascii="Times New Roman" w:eastAsia="Calibri" w:hAnsi="Times New Roman" w:cs="Times New Roman"/>
          <w:b/>
          <w:lang w:eastAsia="ar-SA"/>
        </w:rPr>
        <w:t>do Uniwersyteckiego Szpitala Klinicznego w Białymstoku</w:t>
      </w:r>
    </w:p>
    <w:p w:rsidR="001C0C84" w:rsidRPr="00B035FC" w:rsidRDefault="001C0C84" w:rsidP="00DB5277">
      <w:pPr>
        <w:tabs>
          <w:tab w:val="left" w:pos="0"/>
        </w:tabs>
        <w:suppressAutoHyphens/>
        <w:spacing w:after="0" w:line="240" w:lineRule="auto"/>
        <w:ind w:left="283"/>
        <w:jc w:val="right"/>
        <w:rPr>
          <w:rFonts w:ascii="Times New Roman" w:eastAsia="Calibri" w:hAnsi="Times New Roman" w:cs="Times New Roman"/>
          <w:b/>
          <w:spacing w:val="2"/>
          <w:lang w:eastAsia="ar-SA"/>
        </w:rPr>
      </w:pPr>
      <w:r w:rsidRPr="00B035FC">
        <w:rPr>
          <w:rFonts w:ascii="Times New Roman" w:eastAsia="Calibri" w:hAnsi="Times New Roman" w:cs="Times New Roman"/>
          <w:b/>
          <w:lang w:eastAsia="ar-SA"/>
        </w:rPr>
        <w:t xml:space="preserve">ul. M. Skłodowskiej-Curie 24 A, </w:t>
      </w:r>
      <w:r w:rsidRPr="00B035FC">
        <w:rPr>
          <w:rFonts w:ascii="Times New Roman" w:eastAsia="Calibri" w:hAnsi="Times New Roman" w:cs="Times New Roman"/>
          <w:b/>
          <w:spacing w:val="2"/>
          <w:lang w:eastAsia="ar-SA"/>
        </w:rPr>
        <w:t>15-276 Białystok</w:t>
      </w:r>
    </w:p>
    <w:p w:rsidR="00DB5277" w:rsidRPr="00B035FC" w:rsidRDefault="00DB5277" w:rsidP="00DB5277">
      <w:pPr>
        <w:spacing w:after="0" w:line="240" w:lineRule="auto"/>
        <w:rPr>
          <w:rFonts w:ascii="Times New Roman" w:hAnsi="Times New Roman" w:cs="Times New Roman"/>
        </w:rPr>
      </w:pPr>
    </w:p>
    <w:p w:rsidR="00B07A2C" w:rsidRPr="00B035FC" w:rsidRDefault="00B07A2C" w:rsidP="00DB5277">
      <w:pPr>
        <w:spacing w:after="0" w:line="240" w:lineRule="auto"/>
        <w:rPr>
          <w:rFonts w:ascii="Times New Roman" w:eastAsia="Calibri" w:hAnsi="Times New Roman" w:cs="Times New Roman"/>
        </w:rPr>
      </w:pPr>
      <w:r w:rsidRPr="00B035FC">
        <w:rPr>
          <w:rFonts w:ascii="Times New Roman" w:eastAsia="Calibri" w:hAnsi="Times New Roman" w:cs="Times New Roman"/>
        </w:rPr>
        <w:t>Działając w imieniu i na rzecz ww. Wykonawcy, odpowiadając na ogłoszenie - przetarg nieograniczony na</w:t>
      </w:r>
      <w:r w:rsidRPr="00B035FC">
        <w:rPr>
          <w:rFonts w:ascii="Times New Roman" w:eastAsia="Calibri" w:hAnsi="Times New Roman" w:cs="Times New Roman"/>
          <w:b/>
        </w:rPr>
        <w:t xml:space="preserve"> dostawę </w:t>
      </w:r>
      <w:r w:rsidR="004D30C7" w:rsidRPr="00B035FC">
        <w:rPr>
          <w:rFonts w:ascii="Times New Roman" w:hAnsi="Times New Roman" w:cs="Times New Roman"/>
          <w:b/>
        </w:rPr>
        <w:t xml:space="preserve">odczynników, drobnego sprzętu laboratoryjnego </w:t>
      </w:r>
      <w:r w:rsidR="004D30C7" w:rsidRPr="00B035FC">
        <w:rPr>
          <w:rFonts w:ascii="Times New Roman" w:hAnsi="Times New Roman" w:cs="Times New Roman"/>
          <w:b/>
          <w:color w:val="000000"/>
        </w:rPr>
        <w:t xml:space="preserve">do badań immunologicznych </w:t>
      </w:r>
      <w:r w:rsidR="004D30C7" w:rsidRPr="00B035FC">
        <w:rPr>
          <w:rFonts w:ascii="Times New Roman" w:hAnsi="Times New Roman" w:cs="Times New Roman"/>
          <w:b/>
        </w:rPr>
        <w:t>wraz z dzierżawą aparatury</w:t>
      </w:r>
      <w:r w:rsidR="004D30C7" w:rsidRPr="00B035FC">
        <w:rPr>
          <w:rFonts w:ascii="Times New Roman" w:hAnsi="Times New Roman" w:cs="Times New Roman"/>
          <w:b/>
          <w:color w:val="000000"/>
        </w:rPr>
        <w:t xml:space="preserve"> do Kliniki Reumatologii i Chorób Wewnętrznych USK w Białymstoku</w:t>
      </w:r>
      <w:r w:rsidR="004D30C7" w:rsidRPr="00B035FC">
        <w:rPr>
          <w:rFonts w:ascii="Times New Roman" w:hAnsi="Times New Roman" w:cs="Times New Roman"/>
          <w:b/>
        </w:rPr>
        <w:t xml:space="preserve"> </w:t>
      </w:r>
      <w:r w:rsidRPr="00B035FC">
        <w:rPr>
          <w:rFonts w:ascii="Times New Roman" w:eastAsia="Calibri" w:hAnsi="Times New Roman" w:cs="Times New Roman"/>
          <w:b/>
          <w:color w:val="000000"/>
        </w:rPr>
        <w:t xml:space="preserve"> </w:t>
      </w:r>
      <w:r w:rsidRPr="00B035FC">
        <w:rPr>
          <w:rFonts w:ascii="Times New Roman" w:eastAsia="Calibri" w:hAnsi="Times New Roman" w:cs="Times New Roman"/>
          <w:color w:val="000000"/>
        </w:rPr>
        <w:t>w terminie 24 miesięcy licząc od daty zawarcia umowy</w:t>
      </w:r>
      <w:r w:rsidRPr="00B035FC">
        <w:rPr>
          <w:rFonts w:ascii="Times New Roman" w:eastAsia="Calibri" w:hAnsi="Times New Roman" w:cs="Times New Roman"/>
          <w:b/>
        </w:rPr>
        <w:t xml:space="preserve"> </w:t>
      </w:r>
      <w:r w:rsidR="00DB5277" w:rsidRPr="00B035FC">
        <w:rPr>
          <w:rFonts w:ascii="Times New Roman" w:hAnsi="Times New Roman" w:cs="Times New Roman"/>
          <w:b/>
        </w:rPr>
        <w:t>(nr sprawy 23</w:t>
      </w:r>
      <w:r w:rsidRPr="00B035FC">
        <w:rPr>
          <w:rFonts w:ascii="Times New Roman" w:eastAsia="Calibri" w:hAnsi="Times New Roman" w:cs="Times New Roman"/>
          <w:b/>
        </w:rPr>
        <w:t>/SZ/201</w:t>
      </w:r>
      <w:r w:rsidR="00DB5277" w:rsidRPr="00B035FC">
        <w:rPr>
          <w:rFonts w:ascii="Times New Roman" w:hAnsi="Times New Roman" w:cs="Times New Roman"/>
          <w:b/>
        </w:rPr>
        <w:t>8</w:t>
      </w:r>
      <w:r w:rsidRPr="00B035FC">
        <w:rPr>
          <w:rFonts w:ascii="Times New Roman" w:eastAsia="Calibri" w:hAnsi="Times New Roman" w:cs="Times New Roman"/>
          <w:b/>
        </w:rPr>
        <w:t>)</w:t>
      </w:r>
      <w:r w:rsidRPr="00B035FC">
        <w:rPr>
          <w:rFonts w:ascii="Times New Roman" w:eastAsia="Calibri" w:hAnsi="Times New Roman" w:cs="Times New Roman"/>
          <w:color w:val="000000"/>
        </w:rPr>
        <w:t>:</w:t>
      </w:r>
    </w:p>
    <w:p w:rsidR="00DB5277" w:rsidRPr="00B035FC" w:rsidRDefault="00DB5277" w:rsidP="00F16AC9">
      <w:pPr>
        <w:numPr>
          <w:ilvl w:val="0"/>
          <w:numId w:val="58"/>
        </w:numPr>
        <w:spacing w:after="0" w:line="240" w:lineRule="auto"/>
        <w:jc w:val="both"/>
        <w:rPr>
          <w:rFonts w:ascii="Times New Roman" w:hAnsi="Times New Roman" w:cs="Times New Roman"/>
        </w:rPr>
      </w:pPr>
    </w:p>
    <w:p w:rsidR="00B07A2C" w:rsidRPr="00B035FC" w:rsidRDefault="00B07A2C" w:rsidP="00A35A8A">
      <w:pPr>
        <w:spacing w:after="0" w:line="276" w:lineRule="auto"/>
        <w:jc w:val="both"/>
        <w:rPr>
          <w:rFonts w:ascii="Times New Roman" w:eastAsia="Calibri" w:hAnsi="Times New Roman" w:cs="Times New Roman"/>
        </w:rPr>
      </w:pPr>
      <w:r w:rsidRPr="00B035FC">
        <w:rPr>
          <w:rFonts w:ascii="Times New Roman" w:eastAsia="Calibri" w:hAnsi="Times New Roman" w:cs="Times New Roman"/>
        </w:rPr>
        <w:t>Oferuję/oferujemy:</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1.1</w:t>
      </w:r>
      <w:r w:rsidRPr="00B035FC">
        <w:rPr>
          <w:rFonts w:ascii="Times New Roman" w:eastAsia="Calibri" w:hAnsi="Times New Roman" w:cs="Times New Roman"/>
          <w:b/>
        </w:rPr>
        <w:t>.</w:t>
      </w:r>
      <w:r w:rsidRPr="00B035FC">
        <w:rPr>
          <w:rFonts w:ascii="Times New Roman" w:eastAsia="Calibri" w:hAnsi="Times New Roman" w:cs="Times New Roman"/>
        </w:rPr>
        <w:t xml:space="preserve"> realizację przedmiotu zamówienia, stanowiącego </w:t>
      </w:r>
      <w:r w:rsidRPr="00B035FC">
        <w:rPr>
          <w:rFonts w:ascii="Times New Roman" w:eastAsia="Calibri" w:hAnsi="Times New Roman" w:cs="Times New Roman"/>
          <w:b/>
        </w:rPr>
        <w:t xml:space="preserve">Pakiet nr 1 </w:t>
      </w:r>
      <w:r w:rsidRPr="00B035FC">
        <w:rPr>
          <w:rFonts w:ascii="Times New Roman" w:eastAsia="Calibri" w:hAnsi="Times New Roman" w:cs="Times New Roman"/>
        </w:rPr>
        <w:t xml:space="preserve">za łączną wartość brutto: ...................... zł, słownie: ............................................................................................................................................ zł, zgodnie z formularzem cenowym, stanowiącym integralną część niniejszej oferty*. </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1.2. Oferujemy realizację dostawy będącej </w:t>
      </w:r>
      <w:r w:rsidRPr="00B035FC">
        <w:rPr>
          <w:rFonts w:ascii="Times New Roman" w:eastAsia="Calibri" w:hAnsi="Times New Roman" w:cs="Times New Roman"/>
          <w:b/>
        </w:rPr>
        <w:t>pakietem nr 2</w:t>
      </w:r>
      <w:r w:rsidRPr="00B035FC">
        <w:rPr>
          <w:rFonts w:ascii="Times New Roman" w:eastAsia="Calibri" w:hAnsi="Times New Roman" w:cs="Times New Roman"/>
        </w:rPr>
        <w:t xml:space="preserve"> za łączną wartość brutto: ........................zł, słownie: ............................................................................................................................................ zł, zgodnie z formularzem cenowym, stanowiącym integralną część niniejszej oferty*.</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1.3. Oferujemy realizację dostawy będącej </w:t>
      </w:r>
      <w:r w:rsidRPr="00B035FC">
        <w:rPr>
          <w:rFonts w:ascii="Times New Roman" w:eastAsia="Calibri" w:hAnsi="Times New Roman" w:cs="Times New Roman"/>
          <w:b/>
        </w:rPr>
        <w:t>pakietem nr 3</w:t>
      </w:r>
      <w:r w:rsidRPr="00B035FC">
        <w:rPr>
          <w:rFonts w:ascii="Times New Roman" w:eastAsia="Calibri" w:hAnsi="Times New Roman" w:cs="Times New Roman"/>
        </w:rPr>
        <w:t xml:space="preserve"> za łączną wartość brutto: ........................zł, słownie: .............................................................................................................................................. zł, zgodnie z formularzem cenowym, stanowiącym integralną część niniejszej oferty*.</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1.4. Oferujemy realizację dostawy będącej </w:t>
      </w:r>
      <w:r w:rsidRPr="00B035FC">
        <w:rPr>
          <w:rFonts w:ascii="Times New Roman" w:eastAsia="Calibri" w:hAnsi="Times New Roman" w:cs="Times New Roman"/>
          <w:b/>
        </w:rPr>
        <w:t>pakietem nr 4</w:t>
      </w:r>
      <w:r w:rsidRPr="00B035FC">
        <w:rPr>
          <w:rFonts w:ascii="Times New Roman" w:eastAsia="Calibri" w:hAnsi="Times New Roman" w:cs="Times New Roman"/>
        </w:rPr>
        <w:t xml:space="preserve"> za łączną wartość brutto: ........................zł, słownie: ............................................................................................................................................ zł, zgodnie z formularzem cenowym, stanowiącym integralną część niniejszej oferty*.</w:t>
      </w:r>
    </w:p>
    <w:p w:rsidR="00B07A2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1.5. Oferujemy realizację dostawy będącej </w:t>
      </w:r>
      <w:r w:rsidRPr="00B035FC">
        <w:rPr>
          <w:rFonts w:ascii="Times New Roman" w:eastAsia="Calibri" w:hAnsi="Times New Roman" w:cs="Times New Roman"/>
          <w:b/>
        </w:rPr>
        <w:t>pakietem nr 5</w:t>
      </w:r>
      <w:r w:rsidRPr="00B035FC">
        <w:rPr>
          <w:rFonts w:ascii="Times New Roman" w:eastAsia="Calibri" w:hAnsi="Times New Roman" w:cs="Times New Roman"/>
        </w:rPr>
        <w:t xml:space="preserve"> za łączną wartość brutto: ........................zł, słownie: ............................................................................................................................................ zł, zgodnie z formularzem cenowym, stanowiącym integralną część niniejszej oferty*.</w:t>
      </w:r>
    </w:p>
    <w:p w:rsidR="00A35A8A" w:rsidRPr="00B035FC" w:rsidRDefault="00A35A8A" w:rsidP="00A35A8A">
      <w:pPr>
        <w:spacing w:after="0" w:line="276" w:lineRule="auto"/>
        <w:rPr>
          <w:rFonts w:ascii="Times New Roman" w:eastAsia="Calibri" w:hAnsi="Times New Roman" w:cs="Times New Roman"/>
        </w:rPr>
      </w:pPr>
    </w:p>
    <w:p w:rsidR="00B07A2C" w:rsidRPr="00B035FC" w:rsidRDefault="00B07A2C" w:rsidP="00A35A8A">
      <w:pPr>
        <w:numPr>
          <w:ilvl w:val="0"/>
          <w:numId w:val="58"/>
        </w:numPr>
        <w:autoSpaceDE w:val="0"/>
        <w:autoSpaceDN w:val="0"/>
        <w:adjustRightInd w:val="0"/>
        <w:spacing w:after="0" w:line="276" w:lineRule="auto"/>
        <w:jc w:val="both"/>
        <w:rPr>
          <w:rFonts w:ascii="Times New Roman" w:eastAsia="Calibri" w:hAnsi="Times New Roman" w:cs="Times New Roman"/>
        </w:rPr>
      </w:pPr>
      <w:r w:rsidRPr="00B035FC">
        <w:rPr>
          <w:rFonts w:ascii="Times New Roman" w:eastAsia="Calibri" w:hAnsi="Times New Roman" w:cs="Times New Roman"/>
        </w:rPr>
        <w:t>Oświadczamy, że zapoznaliśmy się ze specyfikacją istotnych warunków zamówienia i nie wnosimy do niej zastrzeżeń.</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lastRenderedPageBreak/>
        <w:t xml:space="preserve">Oświadczamy, że wyrażamy wolę wykonania przedmiotowego zamówienia zgodnie z warunkami określonymi w SIWZ. </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Oświadczamy, że uważamy się za związanych niniejszą ofertą na czas wskazany w SIWZ.</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spacing w:val="2"/>
          <w:position w:val="-2"/>
        </w:rPr>
        <w:t xml:space="preserve"> Dostawa asortymentu będą się odbywać </w:t>
      </w:r>
      <w:r w:rsidRPr="00B035FC">
        <w:rPr>
          <w:rFonts w:ascii="Times New Roman" w:eastAsia="Calibri" w:hAnsi="Times New Roman" w:cs="Times New Roman"/>
        </w:rPr>
        <w:t xml:space="preserve">na koszt i ryzyko Wykonawcy i </w:t>
      </w:r>
      <w:r w:rsidRPr="00B035FC">
        <w:rPr>
          <w:rFonts w:ascii="Times New Roman" w:eastAsia="Calibri" w:hAnsi="Times New Roman" w:cs="Times New Roman"/>
          <w:spacing w:val="2"/>
          <w:position w:val="-2"/>
        </w:rPr>
        <w:t xml:space="preserve">następować w terminie do …………. dni (maksymalnie do </w:t>
      </w:r>
      <w:r w:rsidRPr="00B035FC">
        <w:rPr>
          <w:rFonts w:ascii="Times New Roman" w:eastAsia="Calibri" w:hAnsi="Times New Roman" w:cs="Times New Roman"/>
          <w:b/>
          <w:spacing w:val="2"/>
          <w:position w:val="-2"/>
        </w:rPr>
        <w:t>5 dni roboczych</w:t>
      </w:r>
      <w:r w:rsidRPr="00B035FC">
        <w:rPr>
          <w:rFonts w:ascii="Times New Roman" w:eastAsia="Calibri" w:hAnsi="Times New Roman" w:cs="Times New Roman"/>
          <w:spacing w:val="2"/>
          <w:position w:val="-2"/>
        </w:rPr>
        <w:t>) od daty zgłoszenia zamówienia.</w:t>
      </w:r>
      <w:r w:rsidRPr="00B035FC">
        <w:rPr>
          <w:rFonts w:ascii="Times New Roman" w:eastAsia="Calibri" w:hAnsi="Times New Roman" w:cs="Times New Roman"/>
          <w:i/>
        </w:rPr>
        <w:t xml:space="preserve"> (w przypadku nie wypełnienia </w:t>
      </w:r>
      <w:proofErr w:type="spellStart"/>
      <w:r w:rsidRPr="00B035FC">
        <w:rPr>
          <w:rFonts w:ascii="Times New Roman" w:eastAsia="Calibri" w:hAnsi="Times New Roman" w:cs="Times New Roman"/>
          <w:i/>
        </w:rPr>
        <w:t>pkt</w:t>
      </w:r>
      <w:proofErr w:type="spellEnd"/>
      <w:r w:rsidRPr="00B035FC">
        <w:rPr>
          <w:rFonts w:ascii="Times New Roman" w:eastAsia="Calibri" w:hAnsi="Times New Roman" w:cs="Times New Roman"/>
          <w:i/>
        </w:rPr>
        <w:t xml:space="preserve"> 5 oferty – przyjmuje się, iż Wykonawca zaoferował termin dostawy – 5 dni roboczych)</w:t>
      </w:r>
    </w:p>
    <w:p w:rsidR="00B07A2C" w:rsidRPr="00B035FC" w:rsidRDefault="00B07A2C" w:rsidP="00A35A8A">
      <w:pPr>
        <w:pStyle w:val="Tekstpodstawowywcity"/>
        <w:numPr>
          <w:ilvl w:val="0"/>
          <w:numId w:val="58"/>
        </w:numPr>
        <w:suppressAutoHyphens w:val="0"/>
        <w:spacing w:after="0" w:line="276" w:lineRule="auto"/>
        <w:jc w:val="both"/>
        <w:rPr>
          <w:sz w:val="22"/>
          <w:szCs w:val="22"/>
        </w:rPr>
      </w:pPr>
      <w:r w:rsidRPr="00B035FC">
        <w:rPr>
          <w:sz w:val="22"/>
          <w:szCs w:val="22"/>
        </w:rPr>
        <w:t>Termin ważności oferowanego asortymentu wynosić będzie minimum 12 miesięcy licząc od daty dostawy do Zamawiającego (nie dotyczy asortymentu odmiennie uregulowanego w Załącznikach) .</w:t>
      </w:r>
    </w:p>
    <w:p w:rsidR="00B07A2C" w:rsidRPr="00B035FC" w:rsidRDefault="00B07A2C" w:rsidP="00A35A8A">
      <w:pPr>
        <w:numPr>
          <w:ilvl w:val="0"/>
          <w:numId w:val="58"/>
        </w:numPr>
        <w:tabs>
          <w:tab w:val="left" w:pos="284"/>
        </w:tabs>
        <w:spacing w:after="0" w:line="276" w:lineRule="auto"/>
        <w:jc w:val="both"/>
        <w:rPr>
          <w:rFonts w:ascii="Times New Roman" w:eastAsia="Calibri" w:hAnsi="Times New Roman" w:cs="Times New Roman"/>
          <w:spacing w:val="2"/>
          <w:position w:val="-2"/>
        </w:rPr>
      </w:pPr>
      <w:r w:rsidRPr="00B035FC">
        <w:rPr>
          <w:rFonts w:ascii="Times New Roman" w:eastAsia="Calibri" w:hAnsi="Times New Roman" w:cs="Times New Roman"/>
        </w:rPr>
        <w:t>Oferowany przez nas termin płatności wynosi ………... dni (min. 60 dni) licząc od daty otrzymania przez Zamawiającego faktury po zrealizowaniu i odebraniu zamówienia. W przypadku, gdy realizacja zamówienia odbywa się w terminie późniejszym, niż data wpływu faktury do Zamawiającego, termin płatności liczony jest od daty realizacji zamówienia</w:t>
      </w:r>
      <w:r w:rsidRPr="00B035FC">
        <w:rPr>
          <w:rFonts w:ascii="Times New Roman" w:eastAsia="Calibri" w:hAnsi="Times New Roman" w:cs="Times New Roman"/>
          <w:i/>
        </w:rPr>
        <w:t xml:space="preserve"> (w przypadku nie wypełnienia </w:t>
      </w:r>
      <w:proofErr w:type="spellStart"/>
      <w:r w:rsidRPr="00B035FC">
        <w:rPr>
          <w:rFonts w:ascii="Times New Roman" w:eastAsia="Calibri" w:hAnsi="Times New Roman" w:cs="Times New Roman"/>
          <w:i/>
        </w:rPr>
        <w:t>pkt</w:t>
      </w:r>
      <w:proofErr w:type="spellEnd"/>
      <w:r w:rsidRPr="00B035FC">
        <w:rPr>
          <w:rFonts w:ascii="Times New Roman" w:eastAsia="Calibri" w:hAnsi="Times New Roman" w:cs="Times New Roman"/>
          <w:i/>
        </w:rPr>
        <w:t xml:space="preserve"> 7 oferty – przyjmuje się, iż Wykonawca zaoferował 60 dniowy termin płatności)</w:t>
      </w:r>
    </w:p>
    <w:p w:rsidR="00B07A2C" w:rsidRPr="00B035FC" w:rsidRDefault="00B07A2C" w:rsidP="00A35A8A">
      <w:pPr>
        <w:numPr>
          <w:ilvl w:val="0"/>
          <w:numId w:val="58"/>
        </w:numPr>
        <w:tabs>
          <w:tab w:val="left" w:pos="284"/>
        </w:tabs>
        <w:spacing w:after="0" w:line="276" w:lineRule="auto"/>
        <w:jc w:val="both"/>
        <w:rPr>
          <w:rFonts w:ascii="Times New Roman" w:eastAsia="Calibri" w:hAnsi="Times New Roman" w:cs="Times New Roman"/>
        </w:rPr>
      </w:pPr>
      <w:r w:rsidRPr="00B035FC">
        <w:rPr>
          <w:rFonts w:ascii="Times New Roman" w:eastAsia="Calibri" w:hAnsi="Times New Roman" w:cs="Times New Roman"/>
        </w:rPr>
        <w:t>Oświadczam/oświadczamy, iż dostawa, uruchomienie, instalacja (w tym przeszkolenie personelu) dzierżawionej aparatury nastąpi w terminie maksymalnie 21 dni od daty zawarcia umowy.</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W przypadku przyznania nam zamówienia zobowiązujemy się do zawarcia umowy wg załączonego do SIWZ wzoru umowy, w miejscu i terminie wskazanym przez Zamawiającego.</w:t>
      </w:r>
    </w:p>
    <w:p w:rsidR="00B07A2C" w:rsidRPr="00B035FC" w:rsidRDefault="00B07A2C" w:rsidP="00A35A8A">
      <w:pPr>
        <w:numPr>
          <w:ilvl w:val="0"/>
          <w:numId w:val="58"/>
        </w:numPr>
        <w:tabs>
          <w:tab w:val="left" w:pos="284"/>
        </w:tabs>
        <w:spacing w:after="0" w:line="276" w:lineRule="auto"/>
        <w:jc w:val="both"/>
        <w:rPr>
          <w:rFonts w:ascii="Times New Roman" w:eastAsia="Calibri" w:hAnsi="Times New Roman" w:cs="Times New Roman"/>
        </w:rPr>
      </w:pPr>
      <w:r w:rsidRPr="00B035FC">
        <w:rPr>
          <w:rFonts w:ascii="Times New Roman" w:eastAsia="Calibri" w:hAnsi="Times New Roman" w:cs="Times New Roman"/>
        </w:rPr>
        <w:t xml:space="preserve"> Oświadczam/oświadczamy, iż część zamówienia ............... (wskazać jaką) Wykonawca zamierza powierzyć podwykonawcom </w:t>
      </w:r>
      <w:r w:rsidRPr="00B035FC">
        <w:rPr>
          <w:rFonts w:ascii="Times New Roman" w:eastAsia="Calibri" w:hAnsi="Times New Roman" w:cs="Times New Roman"/>
          <w:i/>
        </w:rPr>
        <w:t xml:space="preserve">(w przypadku nie zamierzenia powierzenia podwykonawcom żadnej części zamówienia należy wpisać „0”,„-„bądź pozostawić puste miejsce. W przypadku nie wypełnienia pkt. </w:t>
      </w:r>
      <w:r w:rsidR="00A35A8A">
        <w:rPr>
          <w:rFonts w:ascii="Times New Roman" w:eastAsia="Calibri" w:hAnsi="Times New Roman" w:cs="Times New Roman"/>
          <w:i/>
        </w:rPr>
        <w:t>10</w:t>
      </w:r>
      <w:r w:rsidRPr="00B035FC">
        <w:rPr>
          <w:rFonts w:ascii="Times New Roman" w:eastAsia="Calibri" w:hAnsi="Times New Roman" w:cs="Times New Roman"/>
          <w:i/>
        </w:rPr>
        <w:t xml:space="preserve"> oferty – przyjmuje się, iż Wykonawca nie zamierza powierzyć części zamówienia podwykonawcom)</w:t>
      </w:r>
      <w:r w:rsidRPr="00B035FC">
        <w:rPr>
          <w:rFonts w:ascii="Times New Roman" w:eastAsia="Calibri" w:hAnsi="Times New Roman" w:cs="Times New Roman"/>
        </w:rPr>
        <w:t>.</w:t>
      </w:r>
    </w:p>
    <w:p w:rsidR="00B07A2C" w:rsidRPr="00B035FC" w:rsidRDefault="00B07A2C" w:rsidP="00A35A8A">
      <w:pPr>
        <w:numPr>
          <w:ilvl w:val="0"/>
          <w:numId w:val="58"/>
        </w:numPr>
        <w:spacing w:after="0" w:line="276" w:lineRule="auto"/>
        <w:jc w:val="both"/>
        <w:rPr>
          <w:rFonts w:ascii="Times New Roman" w:hAnsi="Times New Roman" w:cs="Times New Roman"/>
        </w:rPr>
      </w:pPr>
      <w:r w:rsidRPr="00B035FC">
        <w:rPr>
          <w:rFonts w:ascii="Times New Roman" w:eastAsia="Calibri" w:hAnsi="Times New Roman" w:cs="Times New Roman"/>
          <w:bCs/>
        </w:rPr>
        <w:t>Informujemy, iż</w:t>
      </w:r>
      <w:r w:rsidRPr="00B035FC">
        <w:rPr>
          <w:rFonts w:ascii="Times New Roman" w:eastAsia="Calibri" w:hAnsi="Times New Roman" w:cs="Times New Roman"/>
        </w:rPr>
        <w:t xml:space="preserve"> oświadczenia lub dokumenty potwierdzające spełnianie warunków udziału w postępowaniu i braku podstaw wykluczenia, nie znajdują się/znajdują się* w posiadaniu Zamawiającego w postępowaniu nr ………………. z roku ………………… </w:t>
      </w:r>
      <w:r w:rsidRPr="00B035FC">
        <w:rPr>
          <w:rFonts w:ascii="Times New Roman" w:eastAsia="Calibri" w:hAnsi="Times New Roman" w:cs="Times New Roman"/>
          <w:i/>
        </w:rPr>
        <w:t>(należy wypełnić tylko w przypadku zaznaczenia opcji „znajdują”. W</w:t>
      </w:r>
      <w:r w:rsidRPr="00B035FC">
        <w:rPr>
          <w:rFonts w:ascii="Times New Roman" w:eastAsia="Calibri" w:hAnsi="Times New Roman" w:cs="Times New Roman"/>
          <w:i/>
          <w:spacing w:val="2"/>
          <w:position w:val="-2"/>
        </w:rPr>
        <w:t xml:space="preserve"> przypadku , kiedy Wykonawca nie zaznaczy żadnej opcji, Zamawiający uzna, że ww. dokumenty nie znajdują się w jego posiadaniu)</w:t>
      </w:r>
    </w:p>
    <w:p w:rsidR="00B07A2C" w:rsidRPr="00B035FC" w:rsidRDefault="00B07A2C" w:rsidP="00A35A8A">
      <w:pPr>
        <w:pStyle w:val="Akapitzlist"/>
        <w:numPr>
          <w:ilvl w:val="0"/>
          <w:numId w:val="58"/>
        </w:numPr>
        <w:spacing w:line="276" w:lineRule="auto"/>
        <w:jc w:val="both"/>
        <w:rPr>
          <w:rFonts w:eastAsia="Times New Roman"/>
          <w:sz w:val="22"/>
          <w:szCs w:val="22"/>
          <w:lang w:eastAsia="pl-PL"/>
        </w:rPr>
      </w:pPr>
      <w:r w:rsidRPr="00B035FC">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 xml:space="preserve">Wykonawca jest </w:t>
      </w:r>
      <w:r w:rsidRPr="00B035FC">
        <w:rPr>
          <w:rStyle w:val="Odwoanieprzypisudolnego"/>
          <w:rFonts w:ascii="Times New Roman" w:eastAsia="Calibri" w:hAnsi="Times New Roman" w:cs="Times New Roman"/>
        </w:rPr>
        <w:footnoteReference w:id="1"/>
      </w:r>
      <w:r w:rsidRPr="00B035FC">
        <w:rPr>
          <w:rFonts w:ascii="Times New Roman" w:eastAsia="Calibri" w:hAnsi="Times New Roman" w:cs="Times New Roman"/>
        </w:rPr>
        <w:t>:</w:t>
      </w:r>
    </w:p>
    <w:p w:rsidR="00B07A2C" w:rsidRPr="00B035FC" w:rsidRDefault="00B07A2C" w:rsidP="00A35A8A">
      <w:pPr>
        <w:widowControl w:val="0"/>
        <w:autoSpaceDE w:val="0"/>
        <w:autoSpaceDN w:val="0"/>
        <w:adjustRightInd w:val="0"/>
        <w:spacing w:after="0" w:line="276" w:lineRule="auto"/>
        <w:rPr>
          <w:rFonts w:ascii="Times New Roman" w:eastAsia="Calibri" w:hAnsi="Times New Roman" w:cs="Times New Roman"/>
        </w:rPr>
      </w:pPr>
      <w:r w:rsidRPr="00B035FC">
        <w:rPr>
          <w:rFonts w:ascii="Times New Roman" w:eastAsia="Calibri" w:hAnsi="Times New Roman" w:cs="Times New Roman"/>
        </w:rPr>
        <w:sym w:font="Symbol" w:char="F07F"/>
      </w:r>
      <w:r w:rsidRPr="00B035FC">
        <w:rPr>
          <w:rFonts w:ascii="Times New Roman" w:eastAsia="Calibri" w:hAnsi="Times New Roman" w:cs="Times New Roman"/>
        </w:rPr>
        <w:t xml:space="preserve">  </w:t>
      </w:r>
      <w:proofErr w:type="spellStart"/>
      <w:r w:rsidRPr="00B035FC">
        <w:rPr>
          <w:rFonts w:ascii="Times New Roman" w:eastAsia="Calibri" w:hAnsi="Times New Roman" w:cs="Times New Roman"/>
        </w:rPr>
        <w:t>mikroprzedsiębiorstwem</w:t>
      </w:r>
      <w:proofErr w:type="spellEnd"/>
    </w:p>
    <w:p w:rsidR="00B07A2C" w:rsidRPr="00B035FC" w:rsidRDefault="00B07A2C" w:rsidP="00A35A8A">
      <w:pPr>
        <w:widowControl w:val="0"/>
        <w:autoSpaceDE w:val="0"/>
        <w:autoSpaceDN w:val="0"/>
        <w:adjustRightInd w:val="0"/>
        <w:spacing w:after="0" w:line="276" w:lineRule="auto"/>
        <w:rPr>
          <w:rFonts w:ascii="Times New Roman" w:eastAsia="Calibri" w:hAnsi="Times New Roman" w:cs="Times New Roman"/>
        </w:rPr>
      </w:pPr>
      <w:r w:rsidRPr="00B035FC">
        <w:rPr>
          <w:rFonts w:ascii="Times New Roman" w:eastAsia="Calibri" w:hAnsi="Times New Roman" w:cs="Times New Roman"/>
        </w:rPr>
        <w:sym w:font="Symbol" w:char="F07F"/>
      </w:r>
      <w:r w:rsidRPr="00B035FC">
        <w:rPr>
          <w:rFonts w:ascii="Times New Roman" w:eastAsia="Calibri" w:hAnsi="Times New Roman" w:cs="Times New Roman"/>
        </w:rPr>
        <w:t xml:space="preserve">  małym przedsiębiorstwem</w:t>
      </w:r>
    </w:p>
    <w:p w:rsidR="00B07A2C" w:rsidRPr="00B035FC" w:rsidRDefault="00B07A2C" w:rsidP="00A35A8A">
      <w:pPr>
        <w:spacing w:after="0" w:line="276" w:lineRule="auto"/>
        <w:rPr>
          <w:rFonts w:ascii="Times New Roman" w:hAnsi="Times New Roman" w:cs="Times New Roman"/>
        </w:rPr>
      </w:pPr>
      <w:r w:rsidRPr="00B035FC">
        <w:rPr>
          <w:rFonts w:ascii="Times New Roman" w:eastAsia="Calibri" w:hAnsi="Times New Roman" w:cs="Times New Roman"/>
        </w:rPr>
        <w:sym w:font="Symbol" w:char="F07F"/>
      </w:r>
      <w:r w:rsidRPr="00B035FC">
        <w:rPr>
          <w:rFonts w:ascii="Times New Roman" w:eastAsia="Calibri" w:hAnsi="Times New Roman" w:cs="Times New Roman"/>
        </w:rPr>
        <w:t xml:space="preserve">  średnim przedsiębiorstwem</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sym w:font="Symbol" w:char="F07F"/>
      </w:r>
      <w:r w:rsidRPr="00B035FC">
        <w:rPr>
          <w:rFonts w:ascii="Times New Roman" w:hAnsi="Times New Roman" w:cs="Times New Roman"/>
        </w:rPr>
        <w:t xml:space="preserve">  żadne z powyższych</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Nasz numer REGON ..............................................         NIP: ..............................................................</w:t>
      </w:r>
    </w:p>
    <w:p w:rsidR="00B07A2C" w:rsidRPr="00B035FC" w:rsidRDefault="00B07A2C" w:rsidP="00A35A8A">
      <w:pPr>
        <w:tabs>
          <w:tab w:val="num" w:pos="360"/>
          <w:tab w:val="left" w:pos="426"/>
        </w:tabs>
        <w:spacing w:after="0" w:line="276" w:lineRule="auto"/>
        <w:ind w:left="426" w:hanging="720"/>
        <w:rPr>
          <w:rFonts w:ascii="Times New Roman" w:eastAsia="Calibri" w:hAnsi="Times New Roman" w:cs="Times New Roman"/>
        </w:rPr>
      </w:pPr>
      <w:r w:rsidRPr="00B035FC">
        <w:rPr>
          <w:rFonts w:ascii="Times New Roman" w:eastAsia="Calibri" w:hAnsi="Times New Roman" w:cs="Times New Roman"/>
        </w:rPr>
        <w:tab/>
        <w:t>E-mail: ..............................................</w:t>
      </w:r>
    </w:p>
    <w:p w:rsidR="00B07A2C" w:rsidRPr="00B035FC" w:rsidRDefault="00B07A2C" w:rsidP="00A35A8A">
      <w:pPr>
        <w:tabs>
          <w:tab w:val="num" w:pos="360"/>
          <w:tab w:val="left" w:pos="426"/>
        </w:tabs>
        <w:spacing w:after="0" w:line="276" w:lineRule="auto"/>
        <w:ind w:left="426" w:hanging="720"/>
        <w:rPr>
          <w:rFonts w:ascii="Times New Roman" w:eastAsia="Calibri" w:hAnsi="Times New Roman" w:cs="Times New Roman"/>
        </w:rPr>
      </w:pPr>
      <w:r w:rsidRPr="00B035FC">
        <w:rPr>
          <w:rFonts w:ascii="Times New Roman" w:eastAsia="Calibri" w:hAnsi="Times New Roman" w:cs="Times New Roman"/>
        </w:rPr>
        <w:tab/>
      </w:r>
      <w:proofErr w:type="spellStart"/>
      <w:r w:rsidRPr="00B035FC">
        <w:rPr>
          <w:rFonts w:ascii="Times New Roman" w:eastAsia="Calibri" w:hAnsi="Times New Roman" w:cs="Times New Roman"/>
        </w:rPr>
        <w:t>Fax</w:t>
      </w:r>
      <w:proofErr w:type="spellEnd"/>
      <w:r w:rsidRPr="00B035FC">
        <w:rPr>
          <w:rFonts w:ascii="Times New Roman" w:eastAsia="Calibri" w:hAnsi="Times New Roman" w:cs="Times New Roman"/>
        </w:rPr>
        <w:t>:  ……………………………….                  Tel (do działu przetargów) ………………………….</w:t>
      </w:r>
    </w:p>
    <w:p w:rsidR="00B07A2C" w:rsidRPr="00B035FC" w:rsidRDefault="00B07A2C" w:rsidP="00A35A8A">
      <w:pPr>
        <w:tabs>
          <w:tab w:val="num" w:pos="360"/>
        </w:tabs>
        <w:spacing w:before="120" w:after="0" w:line="276" w:lineRule="auto"/>
        <w:ind w:left="425" w:hanging="720"/>
        <w:rPr>
          <w:rFonts w:ascii="Times New Roman" w:eastAsia="Calibri" w:hAnsi="Times New Roman" w:cs="Times New Roman"/>
        </w:rPr>
      </w:pPr>
      <w:r w:rsidRPr="00B035FC">
        <w:rPr>
          <w:rFonts w:ascii="Times New Roman" w:eastAsia="Calibri" w:hAnsi="Times New Roman" w:cs="Times New Roman"/>
        </w:rPr>
        <w:tab/>
        <w:t>Osoba upoważniona do koordynowania dostaw z zamawiającym w przypadku udzielenia nam zamówienia to: .......................................................... nr tel. .............................................................</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lastRenderedPageBreak/>
        <w:t xml:space="preserve">Oferta została złożona na ................................. kartkach </w:t>
      </w:r>
      <w:r w:rsidRPr="00B035FC">
        <w:rPr>
          <w:rFonts w:ascii="Times New Roman" w:eastAsia="Calibri" w:hAnsi="Times New Roman" w:cs="Times New Roman"/>
          <w:i/>
        </w:rPr>
        <w:t>(podać ilość kartek)</w:t>
      </w:r>
      <w:r w:rsidRPr="00B035FC">
        <w:rPr>
          <w:rFonts w:ascii="Times New Roman" w:eastAsia="Calibri" w:hAnsi="Times New Roman" w:cs="Times New Roman"/>
        </w:rPr>
        <w:t xml:space="preserve"> podpisanych i kolejno ponumerowanych od nr .................... do nr ................... .</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Integralną część oferty stanowią następujące dokumenty:</w:t>
      </w:r>
    </w:p>
    <w:p w:rsidR="00B07A2C" w:rsidRPr="00B035FC" w:rsidRDefault="00B07A2C" w:rsidP="00A35A8A">
      <w:pPr>
        <w:tabs>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1/ .................................................................................</w:t>
      </w:r>
    </w:p>
    <w:p w:rsidR="00B07A2C" w:rsidRPr="00B035FC" w:rsidRDefault="00B07A2C" w:rsidP="00A35A8A">
      <w:pPr>
        <w:tabs>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2/ .................................................................................</w:t>
      </w:r>
    </w:p>
    <w:p w:rsidR="00B07A2C" w:rsidRPr="00B035FC" w:rsidRDefault="00B07A2C" w:rsidP="00A35A8A">
      <w:pPr>
        <w:tabs>
          <w:tab w:val="left" w:pos="0"/>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3/ .................................................................................</w:t>
      </w:r>
    </w:p>
    <w:p w:rsidR="00B07A2C" w:rsidRPr="00B035FC" w:rsidRDefault="00B07A2C" w:rsidP="00A35A8A">
      <w:pPr>
        <w:tabs>
          <w:tab w:val="left" w:pos="0"/>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4/ .................................................................................</w:t>
      </w:r>
    </w:p>
    <w:p w:rsidR="00B07A2C" w:rsidRPr="00B035FC" w:rsidRDefault="00B07A2C" w:rsidP="00A35A8A">
      <w:pPr>
        <w:tabs>
          <w:tab w:val="left" w:pos="0"/>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5/ ................................................................................. etc.</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                                                                                                                          </w:t>
      </w:r>
    </w:p>
    <w:p w:rsidR="00B07A2C" w:rsidRPr="00B035FC" w:rsidRDefault="00B07A2C"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Uwaga: </w:t>
      </w:r>
    </w:p>
    <w:p w:rsidR="00B07A2C" w:rsidRPr="00B035FC" w:rsidRDefault="00B07A2C"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Niepotrzebne skreślić.</w:t>
      </w:r>
    </w:p>
    <w:p w:rsidR="00B07A2C" w:rsidRPr="00B035FC" w:rsidRDefault="00B07A2C"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7A2C" w:rsidRPr="00B035FC" w:rsidRDefault="00B07A2C" w:rsidP="00DB5277">
      <w:pPr>
        <w:spacing w:after="0" w:line="240" w:lineRule="auto"/>
        <w:jc w:val="center"/>
        <w:rPr>
          <w:rFonts w:ascii="Times New Roman" w:eastAsia="Calibri" w:hAnsi="Times New Roman" w:cs="Times New Roman"/>
          <w:i/>
          <w:iCs/>
          <w:color w:val="FF0000"/>
        </w:rPr>
      </w:pPr>
      <w:r w:rsidRPr="00B035FC">
        <w:rPr>
          <w:rFonts w:ascii="Times New Roman" w:eastAsia="Calibri" w:hAnsi="Times New Roman" w:cs="Times New Roman"/>
          <w:i/>
          <w:iCs/>
          <w:color w:val="FF0000"/>
        </w:rPr>
        <w:t xml:space="preserve">                                                                         </w:t>
      </w:r>
    </w:p>
    <w:p w:rsidR="00B07A2C" w:rsidRPr="00B035FC" w:rsidRDefault="00B07A2C" w:rsidP="00DB5277">
      <w:pPr>
        <w:spacing w:after="0" w:line="240" w:lineRule="auto"/>
        <w:jc w:val="center"/>
        <w:rPr>
          <w:rFonts w:ascii="Times New Roman" w:eastAsia="Calibri" w:hAnsi="Times New Roman" w:cs="Times New Roman"/>
          <w:i/>
          <w:iCs/>
        </w:rPr>
      </w:pPr>
      <w:r w:rsidRPr="00B035FC">
        <w:rPr>
          <w:rFonts w:ascii="Times New Roman" w:eastAsia="Calibri" w:hAnsi="Times New Roman" w:cs="Times New Roman"/>
          <w:i/>
          <w:iCs/>
          <w:color w:val="FF0000"/>
        </w:rPr>
        <w:t xml:space="preserve">                                                                                              </w:t>
      </w:r>
      <w:r w:rsidRPr="00B035FC">
        <w:rPr>
          <w:rFonts w:ascii="Times New Roman" w:eastAsia="Calibri" w:hAnsi="Times New Roman" w:cs="Times New Roman"/>
          <w:i/>
          <w:iCs/>
        </w:rPr>
        <w:t>................................................................</w:t>
      </w:r>
    </w:p>
    <w:p w:rsidR="00B07A2C" w:rsidRPr="00B035FC" w:rsidRDefault="00B07A2C" w:rsidP="00DB5277">
      <w:pPr>
        <w:spacing w:after="0" w:line="240" w:lineRule="auto"/>
        <w:jc w:val="right"/>
        <w:rPr>
          <w:rFonts w:ascii="Times New Roman" w:eastAsia="Calibri" w:hAnsi="Times New Roman" w:cs="Times New Roman"/>
        </w:rPr>
      </w:pPr>
      <w:r w:rsidRPr="00B035FC">
        <w:rPr>
          <w:rFonts w:ascii="Times New Roman" w:eastAsia="Calibri" w:hAnsi="Times New Roman" w:cs="Times New Roman"/>
          <w:i/>
          <w:iCs/>
        </w:rPr>
        <w:t xml:space="preserve">                                                                                                 /podpis i pieczątka upoważnionego przedstawiciela/      </w:t>
      </w:r>
    </w:p>
    <w:p w:rsidR="001C0C84" w:rsidRPr="00B035FC" w:rsidRDefault="001C0C84"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p>
    <w:p w:rsidR="001C0C84" w:rsidRPr="00B035FC" w:rsidRDefault="001C0C84" w:rsidP="00DB5277">
      <w:pPr>
        <w:spacing w:after="0" w:line="360" w:lineRule="auto"/>
        <w:jc w:val="center"/>
        <w:rPr>
          <w:rFonts w:ascii="Times New Roman" w:eastAsia="Times New Roman" w:hAnsi="Times New Roman" w:cs="Times New Roman"/>
          <w:i/>
          <w:iCs/>
          <w:color w:val="FF0000"/>
          <w:lang w:eastAsia="pl-PL"/>
        </w:rPr>
      </w:pPr>
    </w:p>
    <w:p w:rsidR="001C0C84" w:rsidRPr="00B035FC" w:rsidRDefault="001C0C84" w:rsidP="001C0C84">
      <w:pPr>
        <w:spacing w:after="0" w:line="360" w:lineRule="auto"/>
        <w:jc w:val="center"/>
        <w:rPr>
          <w:rFonts w:ascii="Times New Roman" w:eastAsia="Times New Roman" w:hAnsi="Times New Roman" w:cs="Times New Roman"/>
          <w:i/>
          <w:iCs/>
          <w:color w:val="FF0000"/>
          <w:lang w:eastAsia="pl-PL"/>
        </w:rPr>
      </w:pPr>
      <w:r w:rsidRPr="00B035FC">
        <w:rPr>
          <w:rFonts w:ascii="Times New Roman" w:eastAsia="Times New Roman" w:hAnsi="Times New Roman" w:cs="Times New Roman"/>
          <w:i/>
          <w:iCs/>
          <w:color w:val="FF0000"/>
          <w:lang w:eastAsia="pl-PL"/>
        </w:rPr>
        <w:t xml:space="preserve">                                                                                  </w:t>
      </w:r>
    </w:p>
    <w:p w:rsidR="001C0C84" w:rsidRPr="00B035FC" w:rsidRDefault="001C0C84" w:rsidP="001C0C84">
      <w:pPr>
        <w:spacing w:after="0" w:line="360" w:lineRule="auto"/>
        <w:jc w:val="center"/>
        <w:rPr>
          <w:rFonts w:ascii="Times New Roman" w:eastAsia="Times New Roman" w:hAnsi="Times New Roman" w:cs="Times New Roman"/>
          <w:i/>
          <w:iCs/>
          <w:color w:val="FF0000"/>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r w:rsidRPr="00B035FC">
        <w:rPr>
          <w:rFonts w:ascii="Times New Roman" w:eastAsia="Times New Roman" w:hAnsi="Times New Roman" w:cs="Times New Roman"/>
          <w:i/>
          <w:iCs/>
          <w:lang w:eastAsia="pl-PL"/>
        </w:rPr>
        <w:t xml:space="preserve">                                                                                                                          </w:t>
      </w:r>
    </w:p>
    <w:p w:rsidR="001C0C84" w:rsidRPr="00B035FC" w:rsidRDefault="001C0C84" w:rsidP="001C0C84">
      <w:pPr>
        <w:spacing w:after="0" w:line="360" w:lineRule="auto"/>
        <w:jc w:val="center"/>
        <w:rPr>
          <w:rFonts w:ascii="Times New Roman" w:eastAsia="Times New Roman" w:hAnsi="Times New Roman" w:cs="Times New Roman"/>
          <w:i/>
          <w:iCs/>
          <w:lang w:eastAsia="pl-PL"/>
        </w:rPr>
      </w:pPr>
      <w:r w:rsidRPr="00B035FC">
        <w:rPr>
          <w:rFonts w:ascii="Times New Roman" w:eastAsia="Times New Roman" w:hAnsi="Times New Roman" w:cs="Times New Roman"/>
          <w:i/>
          <w:iCs/>
          <w:lang w:eastAsia="pl-PL"/>
        </w:rPr>
        <w:t xml:space="preserve">                          </w:t>
      </w: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both"/>
        <w:rPr>
          <w:rFonts w:ascii="Times New Roman" w:eastAsia="Times New Roman" w:hAnsi="Times New Roman" w:cs="Times New Roman"/>
          <w:i/>
          <w:iCs/>
          <w:lang w:eastAsia="pl-PL"/>
        </w:rPr>
      </w:pPr>
    </w:p>
    <w:p w:rsidR="001C0C84" w:rsidRPr="00B035FC" w:rsidRDefault="001C0C84" w:rsidP="00DB5277">
      <w:pPr>
        <w:suppressAutoHyphens/>
        <w:spacing w:after="0" w:line="240" w:lineRule="auto"/>
        <w:rPr>
          <w:rFonts w:ascii="Times New Roman" w:eastAsia="Calibri" w:hAnsi="Times New Roman" w:cs="Times New Roman"/>
          <w:iCs/>
          <w:lang w:eastAsia="ar-SA"/>
        </w:rPr>
      </w:pPr>
    </w:p>
    <w:p w:rsidR="00546078" w:rsidRPr="00B035FC" w:rsidRDefault="00546078">
      <w:pPr>
        <w:rPr>
          <w:b/>
          <w:bCs/>
        </w:rPr>
      </w:pPr>
      <w:r w:rsidRPr="00B035FC">
        <w:rPr>
          <w:b/>
          <w:bCs/>
        </w:rPr>
        <w:br w:type="page"/>
      </w:r>
    </w:p>
    <w:p w:rsidR="00546078" w:rsidRPr="00B035FC" w:rsidRDefault="00546078" w:rsidP="00546078">
      <w:pPr>
        <w:spacing w:after="0" w:line="240" w:lineRule="auto"/>
        <w:jc w:val="right"/>
        <w:rPr>
          <w:rFonts w:ascii="Times New Roman" w:eastAsia="Calibri" w:hAnsi="Times New Roman" w:cs="Times New Roman"/>
          <w:b/>
          <w:bCs/>
        </w:rPr>
      </w:pPr>
      <w:r w:rsidRPr="00B035FC">
        <w:rPr>
          <w:rFonts w:ascii="Times New Roman" w:eastAsia="Calibri" w:hAnsi="Times New Roman" w:cs="Times New Roman"/>
          <w:b/>
          <w:bCs/>
        </w:rPr>
        <w:lastRenderedPageBreak/>
        <w:t>Załącznik nr 3</w:t>
      </w:r>
      <w:r w:rsidRPr="00B035FC">
        <w:rPr>
          <w:rFonts w:ascii="Times New Roman" w:hAnsi="Times New Roman" w:cs="Times New Roman"/>
          <w:b/>
          <w:bCs/>
        </w:rPr>
        <w:t>A</w:t>
      </w:r>
      <w:r w:rsidRPr="00B035FC">
        <w:rPr>
          <w:rFonts w:ascii="Times New Roman" w:eastAsia="Calibri" w:hAnsi="Times New Roman" w:cs="Times New Roman"/>
          <w:b/>
          <w:bCs/>
        </w:rPr>
        <w:t xml:space="preserve"> </w:t>
      </w:r>
    </w:p>
    <w:p w:rsidR="00546078" w:rsidRPr="00B035FC" w:rsidRDefault="00546078" w:rsidP="00546078">
      <w:pPr>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Zamawiający: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Uniwersytecki Szpital Kliniczny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 Białymstoku</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ul. M. Skłodowskiej – Curie 24A, 15-276 Białystok</w:t>
      </w:r>
    </w:p>
    <w:p w:rsidR="00546078" w:rsidRPr="00B035FC" w:rsidRDefault="00546078" w:rsidP="00546078">
      <w:pPr>
        <w:spacing w:after="0" w:line="240" w:lineRule="auto"/>
        <w:rPr>
          <w:rFonts w:ascii="Times New Roman" w:eastAsia="Calibri" w:hAnsi="Times New Roman" w:cs="Times New Roman"/>
          <w:b/>
          <w:iCs/>
        </w:rPr>
      </w:pPr>
      <w:r w:rsidRPr="00B035FC">
        <w:rPr>
          <w:rFonts w:ascii="Times New Roman" w:eastAsia="Calibri" w:hAnsi="Times New Roman" w:cs="Times New Roman"/>
          <w:b/>
          <w:iCs/>
        </w:rPr>
        <w:t>Wykonawca:</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(pełna nazwa/firma, adres, w zależności od podmiotu: NIP/PESEL, KRS/</w:t>
      </w:r>
      <w:proofErr w:type="spellStart"/>
      <w:r w:rsidRPr="00B035FC">
        <w:rPr>
          <w:rFonts w:ascii="Times New Roman" w:eastAsia="Calibri" w:hAnsi="Times New Roman" w:cs="Times New Roman"/>
          <w:i/>
          <w:iCs/>
        </w:rPr>
        <w:t>CEiDG</w:t>
      </w:r>
      <w:proofErr w:type="spellEnd"/>
      <w:r w:rsidRPr="00B035FC">
        <w:rPr>
          <w:rFonts w:ascii="Times New Roman" w:eastAsia="Calibri" w:hAnsi="Times New Roman" w:cs="Times New Roman"/>
          <w:i/>
          <w:iCs/>
        </w:rPr>
        <w:t>)</w:t>
      </w:r>
    </w:p>
    <w:p w:rsidR="00546078" w:rsidRPr="00B035FC" w:rsidRDefault="00546078" w:rsidP="00546078">
      <w:pPr>
        <w:spacing w:after="0" w:line="240" w:lineRule="auto"/>
        <w:rPr>
          <w:rFonts w:ascii="Times New Roman" w:eastAsia="Calibri" w:hAnsi="Times New Roman" w:cs="Times New Roman"/>
          <w:iCs/>
          <w:u w:val="single"/>
        </w:rPr>
      </w:pPr>
      <w:r w:rsidRPr="00B035FC">
        <w:rPr>
          <w:rFonts w:ascii="Times New Roman" w:eastAsia="Calibri" w:hAnsi="Times New Roman" w:cs="Times New Roman"/>
          <w:iCs/>
          <w:u w:val="single"/>
        </w:rPr>
        <w:t>reprezentowany przez:</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(imię, nazwisko, stanowisko/podstawa do reprezentacji)</w:t>
      </w:r>
    </w:p>
    <w:p w:rsidR="00546078" w:rsidRPr="00B035FC" w:rsidRDefault="00546078" w:rsidP="00546078">
      <w:pPr>
        <w:spacing w:after="0" w:line="240" w:lineRule="auto"/>
        <w:jc w:val="center"/>
        <w:rPr>
          <w:rFonts w:ascii="Times New Roman" w:eastAsia="Calibri" w:hAnsi="Times New Roman" w:cs="Times New Roman"/>
          <w:b/>
          <w:bCs/>
        </w:rPr>
      </w:pP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OŚWIADCZENIE WYKONAWCY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SKŁADANE NA PODSTAWIE ART. 25A UST. 1 USTAWY Z DNIA 29 STYCZNIA 2004 R.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 PRAWO ZAMÓWIEŃ PUBLICZNYCH (DALEJ JAKO: USTAWA PZP), </w:t>
      </w:r>
    </w:p>
    <w:p w:rsidR="00546078" w:rsidRPr="00B035FC" w:rsidRDefault="00546078" w:rsidP="00546078">
      <w:pPr>
        <w:spacing w:after="0" w:line="240" w:lineRule="auto"/>
        <w:jc w:val="center"/>
        <w:rPr>
          <w:rFonts w:ascii="Times New Roman" w:eastAsia="Calibri" w:hAnsi="Times New Roman" w:cs="Times New Roman"/>
        </w:rPr>
      </w:pPr>
      <w:r w:rsidRPr="00B035FC">
        <w:rPr>
          <w:rFonts w:ascii="Times New Roman" w:eastAsia="Calibri" w:hAnsi="Times New Roman" w:cs="Times New Roman"/>
          <w:b/>
          <w:bCs/>
        </w:rPr>
        <w:t>DOTYCZĄCE SPEŁNIANIA WARUNKÓW UDZIAŁU W POSTĘPOWANIU</w:t>
      </w:r>
      <w:r w:rsidRPr="00B035FC">
        <w:rPr>
          <w:rFonts w:ascii="Times New Roman" w:eastAsia="Calibri" w:hAnsi="Times New Roman" w:cs="Times New Roman"/>
          <w:b/>
          <w:bCs/>
          <w:u w:val="single"/>
        </w:rPr>
        <w:t xml:space="preserve"> </w:t>
      </w:r>
      <w:r w:rsidRPr="00B035FC">
        <w:rPr>
          <w:rFonts w:ascii="Times New Roman" w:eastAsia="Calibri" w:hAnsi="Times New Roman" w:cs="Times New Roman"/>
          <w:b/>
          <w:bCs/>
          <w:u w:val="single"/>
        </w:rPr>
        <w:br/>
      </w:r>
    </w:p>
    <w:p w:rsidR="00546078" w:rsidRPr="00B035FC" w:rsidRDefault="00546078" w:rsidP="00546078">
      <w:pPr>
        <w:spacing w:after="0" w:line="240" w:lineRule="auto"/>
        <w:ind w:firstLine="709"/>
        <w:rPr>
          <w:rFonts w:ascii="Times New Roman" w:eastAsia="Calibri" w:hAnsi="Times New Roman" w:cs="Times New Roman"/>
        </w:rPr>
      </w:pPr>
      <w:r w:rsidRPr="00B035FC">
        <w:rPr>
          <w:rFonts w:ascii="Times New Roman" w:eastAsia="Calibri" w:hAnsi="Times New Roman" w:cs="Times New Roman"/>
        </w:rPr>
        <w:t xml:space="preserve">Na potrzeby postępowania o udzielenie zamówienia publicznego pn. </w:t>
      </w:r>
      <w:r w:rsidRPr="00B035FC">
        <w:rPr>
          <w:rFonts w:ascii="Times New Roman" w:eastAsia="Calibri" w:hAnsi="Times New Roman" w:cs="Times New Roman"/>
          <w:b/>
          <w:bCs/>
        </w:rPr>
        <w:t xml:space="preserve">Dostawa </w:t>
      </w:r>
      <w:r w:rsidRPr="00B035FC">
        <w:rPr>
          <w:rFonts w:ascii="Times New Roman" w:eastAsia="Calibri" w:hAnsi="Times New Roman" w:cs="Times New Roman"/>
          <w:b/>
        </w:rPr>
        <w:t xml:space="preserve">odczynników, drobnego sprzętu laboratoryjnego </w:t>
      </w:r>
      <w:r w:rsidRPr="00B035FC">
        <w:rPr>
          <w:rFonts w:ascii="Times New Roman" w:eastAsia="Calibri" w:hAnsi="Times New Roman" w:cs="Times New Roman"/>
          <w:b/>
          <w:color w:val="000000"/>
        </w:rPr>
        <w:t xml:space="preserve">do badań immunologicznych </w:t>
      </w:r>
      <w:r w:rsidRPr="00B035FC">
        <w:rPr>
          <w:rFonts w:ascii="Times New Roman" w:eastAsia="Calibri" w:hAnsi="Times New Roman" w:cs="Times New Roman"/>
          <w:b/>
        </w:rPr>
        <w:t>wraz z dzierżawą aparatury</w:t>
      </w:r>
      <w:r w:rsidRPr="00B035FC">
        <w:rPr>
          <w:rFonts w:ascii="Times New Roman" w:eastAsia="Calibri" w:hAnsi="Times New Roman" w:cs="Times New Roman"/>
          <w:b/>
          <w:color w:val="000000"/>
        </w:rPr>
        <w:t xml:space="preserve"> do Kliniki Reumatologii i Chorób Wewnętrznych USK w Białymstoku </w:t>
      </w:r>
      <w:r w:rsidRPr="00B035FC">
        <w:rPr>
          <w:rFonts w:ascii="Times New Roman" w:eastAsia="Calibri" w:hAnsi="Times New Roman" w:cs="Times New Roman"/>
          <w:color w:val="000000"/>
        </w:rPr>
        <w:t>w terminie 24 miesięcy licząc od daty zawarcia umowy</w:t>
      </w:r>
      <w:r w:rsidRPr="00B035FC">
        <w:rPr>
          <w:rFonts w:ascii="Times New Roman" w:eastAsia="Calibri" w:hAnsi="Times New Roman" w:cs="Times New Roman"/>
          <w:bCs/>
        </w:rPr>
        <w:t xml:space="preserve"> (Nr sprawy: </w:t>
      </w:r>
      <w:r w:rsidRPr="00B035FC">
        <w:rPr>
          <w:rFonts w:ascii="Times New Roman" w:hAnsi="Times New Roman" w:cs="Times New Roman"/>
          <w:bCs/>
        </w:rPr>
        <w:t>23</w:t>
      </w:r>
      <w:r w:rsidRPr="00B035FC">
        <w:rPr>
          <w:rFonts w:ascii="Times New Roman" w:eastAsia="Calibri" w:hAnsi="Times New Roman" w:cs="Times New Roman"/>
          <w:bCs/>
        </w:rPr>
        <w:t>/SZ//201</w:t>
      </w:r>
      <w:r w:rsidRPr="00B035FC">
        <w:rPr>
          <w:rFonts w:ascii="Times New Roman" w:hAnsi="Times New Roman" w:cs="Times New Roman"/>
          <w:bCs/>
        </w:rPr>
        <w:t>8</w:t>
      </w:r>
      <w:r w:rsidRPr="00B035FC">
        <w:rPr>
          <w:rFonts w:ascii="Times New Roman" w:eastAsia="Calibri" w:hAnsi="Times New Roman" w:cs="Times New Roman"/>
          <w:bCs/>
        </w:rPr>
        <w:t>)</w:t>
      </w:r>
      <w:r w:rsidRPr="00B035FC">
        <w:rPr>
          <w:rFonts w:ascii="Times New Roman" w:eastAsia="Calibri" w:hAnsi="Times New Roman" w:cs="Times New Roman"/>
          <w:b/>
          <w:bCs/>
        </w:rPr>
        <w:t xml:space="preserve">  </w:t>
      </w:r>
      <w:r w:rsidRPr="00B035FC">
        <w:rPr>
          <w:rFonts w:ascii="Times New Roman" w:eastAsia="Calibri" w:hAnsi="Times New Roman" w:cs="Times New Roman"/>
        </w:rPr>
        <w:t xml:space="preserve">prowadzonego przez Uniwersytecki Szpitala Kliniczny w </w:t>
      </w:r>
      <w:r w:rsidRPr="00B035FC">
        <w:rPr>
          <w:rFonts w:ascii="Times New Roman" w:eastAsia="Calibri" w:hAnsi="Times New Roman" w:cs="Times New Roman"/>
          <w:bCs/>
        </w:rPr>
        <w:t>Białymstoku</w:t>
      </w:r>
      <w:r w:rsidRPr="00B035FC">
        <w:rPr>
          <w:rFonts w:ascii="Times New Roman" w:eastAsia="Calibri" w:hAnsi="Times New Roman" w:cs="Times New Roman"/>
        </w:rPr>
        <w:t xml:space="preserve"> oświadczam, co następuje:</w:t>
      </w:r>
    </w:p>
    <w:p w:rsidR="00546078" w:rsidRPr="00B035FC" w:rsidRDefault="00546078" w:rsidP="00546078">
      <w:pPr>
        <w:spacing w:after="0" w:line="240" w:lineRule="auto"/>
        <w:ind w:firstLine="709"/>
        <w:rPr>
          <w:rFonts w:ascii="Times New Roman" w:eastAsia="Calibri" w:hAnsi="Times New Roman" w:cs="Times New Roman"/>
        </w:rPr>
      </w:pP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INFORMACJA DOTYCZĄCA WYKONAWCY:</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Oświadczam, że spełniam warunki udziału w postępowaniu określone przez zamawiającego w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(wskazać dokument i właściwą jednostkę redakcyjną dokumentu, w której określono warunki udziału w postępowaniu)</w:t>
      </w:r>
      <w:r w:rsidRPr="00B035FC">
        <w:rPr>
          <w:rFonts w:ascii="Times New Roman" w:eastAsia="Calibri" w:hAnsi="Times New Roman" w:cs="Times New Roman"/>
        </w:rPr>
        <w:t>.</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jc w:val="center"/>
        <w:rPr>
          <w:rFonts w:ascii="Times New Roman" w:eastAsia="Calibri" w:hAnsi="Times New Roman" w:cs="Times New Roman"/>
          <w:iCs/>
        </w:rPr>
      </w:pPr>
    </w:p>
    <w:p w:rsidR="00546078" w:rsidRPr="00B035FC" w:rsidRDefault="00546078" w:rsidP="00546078">
      <w:pPr>
        <w:shd w:val="clear" w:color="auto" w:fill="BFBFBF"/>
        <w:spacing w:after="0" w:line="240" w:lineRule="auto"/>
        <w:rPr>
          <w:rFonts w:ascii="Times New Roman" w:eastAsia="Calibri" w:hAnsi="Times New Roman" w:cs="Times New Roman"/>
        </w:rPr>
      </w:pPr>
      <w:r w:rsidRPr="00B035FC">
        <w:rPr>
          <w:rFonts w:ascii="Times New Roman" w:eastAsia="Calibri" w:hAnsi="Times New Roman" w:cs="Times New Roman"/>
          <w:b/>
          <w:bCs/>
        </w:rPr>
        <w:t>INFORMACJA W ZWIĄZKU Z POLEGANIEM NA ZASOBACH INNYCH PODMIOTÓW</w:t>
      </w:r>
      <w:r w:rsidRPr="00B035FC">
        <w:rPr>
          <w:rFonts w:ascii="Times New Roman" w:eastAsia="Calibri" w:hAnsi="Times New Roman" w:cs="Times New Roman"/>
        </w:rPr>
        <w:t xml:space="preserve">: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Oświadczam, że w celu wykazania spełniania warunków udziału w postępowaniu, określonych przez zamawiającego w…………………………………………………………………..………...……………………,</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(wskazać dokument i właściwą jednostkę redakcyjną dokumentu, w której określono warunki udziału w postępowaniu)</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polegam na zasobach następującego/</w:t>
      </w:r>
      <w:proofErr w:type="spellStart"/>
      <w:r w:rsidRPr="00B035FC">
        <w:rPr>
          <w:rFonts w:ascii="Times New Roman" w:eastAsia="Calibri" w:hAnsi="Times New Roman" w:cs="Times New Roman"/>
        </w:rPr>
        <w:t>ych</w:t>
      </w:r>
      <w:proofErr w:type="spellEnd"/>
      <w:r w:rsidRPr="00B035FC">
        <w:rPr>
          <w:rFonts w:ascii="Times New Roman" w:eastAsia="Calibri" w:hAnsi="Times New Roman" w:cs="Times New Roman"/>
        </w:rPr>
        <w:t xml:space="preserve"> podmiotu/ów: ……………………….…………………….., w następującym zakresie: ………………………………………………………………..</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 xml:space="preserve">         (wskazać podmiot i określić odpowiedni zakres dla wskazanego podmiotu). </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br w:type="page"/>
      </w: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lastRenderedPageBreak/>
        <w:t>OŚWIADCZENIE DOTYCZĄCE PODANYCH INFORMACJI:</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wszystkie informacje podane w powyższych oświadczeniach są aktualne </w:t>
      </w:r>
      <w:r w:rsidRPr="00B035FC">
        <w:rPr>
          <w:rFonts w:ascii="Times New Roman" w:eastAsia="Calibri" w:hAnsi="Times New Roman" w:cs="Times New Roman"/>
        </w:rPr>
        <w:br/>
        <w:t>i zgodne z prawdą oraz zostały przedstawione z pełną świadomością konsekwencji wprowadzenia zamawiającego w błąd przy przedstawianiu informacji.</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jc w:val="right"/>
        <w:rPr>
          <w:rFonts w:ascii="Times New Roman" w:eastAsia="Calibri" w:hAnsi="Times New Roman" w:cs="Times New Roman"/>
          <w:b/>
          <w:bCs/>
        </w:rPr>
      </w:pPr>
      <w:r w:rsidRPr="00B035FC">
        <w:rPr>
          <w:rFonts w:ascii="Times New Roman" w:eastAsia="Calibri" w:hAnsi="Times New Roman" w:cs="Times New Roman"/>
          <w:b/>
          <w:bCs/>
        </w:rPr>
        <w:br w:type="page"/>
      </w:r>
      <w:r w:rsidRPr="00B035FC">
        <w:rPr>
          <w:rFonts w:ascii="Times New Roman" w:eastAsia="Calibri" w:hAnsi="Times New Roman" w:cs="Times New Roman"/>
          <w:b/>
          <w:bCs/>
        </w:rPr>
        <w:lastRenderedPageBreak/>
        <w:t xml:space="preserve">Załącznik nr </w:t>
      </w:r>
      <w:r w:rsidRPr="00B035FC">
        <w:rPr>
          <w:rFonts w:ascii="Times New Roman" w:hAnsi="Times New Roman" w:cs="Times New Roman"/>
          <w:b/>
          <w:bCs/>
        </w:rPr>
        <w:t>3B</w:t>
      </w:r>
    </w:p>
    <w:p w:rsidR="00546078" w:rsidRPr="00B035FC" w:rsidRDefault="00546078" w:rsidP="00546078">
      <w:pPr>
        <w:spacing w:after="0" w:line="240" w:lineRule="auto"/>
        <w:ind w:left="5246" w:firstLine="154"/>
        <w:jc w:val="center"/>
        <w:rPr>
          <w:rFonts w:ascii="Times New Roman" w:eastAsia="Calibri" w:hAnsi="Times New Roman" w:cs="Times New Roman"/>
          <w:b/>
          <w:bCs/>
        </w:rPr>
      </w:pPr>
    </w:p>
    <w:p w:rsidR="00546078" w:rsidRPr="00B035FC" w:rsidRDefault="00546078" w:rsidP="00546078">
      <w:pPr>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Zamawiający: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Uniwersytecki Szpital Kliniczny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 Białymstoku</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ul. M. Skłodowskiej – Curie 24A, 15-276 Białystok</w:t>
      </w:r>
    </w:p>
    <w:p w:rsidR="00546078" w:rsidRPr="00B035FC" w:rsidRDefault="00546078" w:rsidP="00546078">
      <w:pPr>
        <w:spacing w:after="0" w:line="240" w:lineRule="auto"/>
        <w:rPr>
          <w:rFonts w:ascii="Times New Roman" w:eastAsia="Calibri" w:hAnsi="Times New Roman" w:cs="Times New Roman"/>
          <w:iCs/>
        </w:rPr>
      </w:pPr>
    </w:p>
    <w:p w:rsidR="00546078" w:rsidRPr="00B035FC" w:rsidRDefault="00546078" w:rsidP="00546078">
      <w:pPr>
        <w:spacing w:after="0" w:line="240" w:lineRule="auto"/>
        <w:rPr>
          <w:rFonts w:ascii="Times New Roman" w:eastAsia="Calibri" w:hAnsi="Times New Roman" w:cs="Times New Roman"/>
          <w:b/>
          <w:iCs/>
        </w:rPr>
      </w:pPr>
      <w:r w:rsidRPr="00B035FC">
        <w:rPr>
          <w:rFonts w:ascii="Times New Roman" w:eastAsia="Calibri" w:hAnsi="Times New Roman" w:cs="Times New Roman"/>
          <w:b/>
          <w:iCs/>
        </w:rPr>
        <w:t>Wykonawca:</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(pełna nazwa/firma, adres, w zależności od podmiotu: NIP/PESEL, KRS/</w:t>
      </w:r>
      <w:proofErr w:type="spellStart"/>
      <w:r w:rsidRPr="00B035FC">
        <w:rPr>
          <w:rFonts w:ascii="Times New Roman" w:eastAsia="Calibri" w:hAnsi="Times New Roman" w:cs="Times New Roman"/>
          <w:i/>
          <w:iCs/>
        </w:rPr>
        <w:t>CEiDG</w:t>
      </w:r>
      <w:proofErr w:type="spellEnd"/>
      <w:r w:rsidRPr="00B035FC">
        <w:rPr>
          <w:rFonts w:ascii="Times New Roman" w:eastAsia="Calibri" w:hAnsi="Times New Roman" w:cs="Times New Roman"/>
          <w:i/>
          <w:iCs/>
        </w:rPr>
        <w:t>)</w:t>
      </w:r>
    </w:p>
    <w:p w:rsidR="00546078" w:rsidRPr="00B035FC" w:rsidRDefault="00546078" w:rsidP="00546078">
      <w:pPr>
        <w:spacing w:after="0" w:line="240" w:lineRule="auto"/>
        <w:rPr>
          <w:rFonts w:ascii="Times New Roman" w:eastAsia="Calibri" w:hAnsi="Times New Roman" w:cs="Times New Roman"/>
          <w:iCs/>
          <w:u w:val="single"/>
        </w:rPr>
      </w:pPr>
      <w:r w:rsidRPr="00B035FC">
        <w:rPr>
          <w:rFonts w:ascii="Times New Roman" w:eastAsia="Calibri" w:hAnsi="Times New Roman" w:cs="Times New Roman"/>
          <w:iCs/>
          <w:u w:val="single"/>
        </w:rPr>
        <w:t>reprezentowany przez:</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(imię, nazwisko, stanowisko/podstawa do reprezentacji)</w:t>
      </w:r>
    </w:p>
    <w:p w:rsidR="00546078" w:rsidRPr="00B035FC" w:rsidRDefault="00546078" w:rsidP="00546078">
      <w:pPr>
        <w:spacing w:after="0" w:line="240" w:lineRule="auto"/>
        <w:rPr>
          <w:rFonts w:ascii="Times New Roman" w:eastAsia="Calibri" w:hAnsi="Times New Roman" w:cs="Times New Roman"/>
          <w:iCs/>
        </w:rPr>
      </w:pP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OŚWIADCZENIE WYKONAWCY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SKŁADANE NA PODSTAWIE ART. 25A UST. 1 USTAWY Z DNIA 29 STYCZNIA 2004 R.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 PRAWO ZAMÓWIEŃ PUBLICZNYCH (DALEJ JAKO: USTAWA PZP),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DOTYCZĄCE PRZESŁANEK WYKLUCZENIA Z POSTĘPOWANIA</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Na potrzeby postępowania o udzielenie zamówienia publicznego pn. </w:t>
      </w:r>
      <w:r w:rsidRPr="00B035FC">
        <w:rPr>
          <w:rFonts w:ascii="Times New Roman" w:eastAsia="Calibri" w:hAnsi="Times New Roman" w:cs="Times New Roman"/>
          <w:b/>
          <w:bCs/>
        </w:rPr>
        <w:t xml:space="preserve">Dostawa </w:t>
      </w:r>
      <w:r w:rsidRPr="00B035FC">
        <w:rPr>
          <w:rFonts w:ascii="Times New Roman" w:eastAsia="Calibri" w:hAnsi="Times New Roman" w:cs="Times New Roman"/>
          <w:b/>
        </w:rPr>
        <w:t xml:space="preserve">odczynników, drobnego sprzętu laboratoryjnego </w:t>
      </w:r>
      <w:r w:rsidRPr="00B035FC">
        <w:rPr>
          <w:rFonts w:ascii="Times New Roman" w:eastAsia="Calibri" w:hAnsi="Times New Roman" w:cs="Times New Roman"/>
          <w:b/>
          <w:color w:val="000000"/>
        </w:rPr>
        <w:t xml:space="preserve">do badań immunologicznych </w:t>
      </w:r>
      <w:r w:rsidRPr="00B035FC">
        <w:rPr>
          <w:rFonts w:ascii="Times New Roman" w:eastAsia="Calibri" w:hAnsi="Times New Roman" w:cs="Times New Roman"/>
          <w:b/>
        </w:rPr>
        <w:t>wraz z dzierżawą aparatury</w:t>
      </w:r>
      <w:r w:rsidRPr="00B035FC">
        <w:rPr>
          <w:rFonts w:ascii="Times New Roman" w:eastAsia="Calibri" w:hAnsi="Times New Roman" w:cs="Times New Roman"/>
          <w:b/>
          <w:color w:val="000000"/>
        </w:rPr>
        <w:t xml:space="preserve"> do Kliniki Reumatologii i Chorób Wewnętrznych USK w Białymstoku</w:t>
      </w:r>
      <w:r w:rsidRPr="00B035FC">
        <w:rPr>
          <w:rFonts w:ascii="Times New Roman" w:eastAsia="Calibri" w:hAnsi="Times New Roman" w:cs="Times New Roman"/>
          <w:b/>
        </w:rPr>
        <w:t xml:space="preserve"> </w:t>
      </w:r>
      <w:r w:rsidRPr="00B035FC">
        <w:rPr>
          <w:rFonts w:ascii="Times New Roman" w:eastAsia="Calibri" w:hAnsi="Times New Roman" w:cs="Times New Roman"/>
          <w:bCs/>
        </w:rPr>
        <w:t xml:space="preserve">(Nr sprawy: </w:t>
      </w:r>
      <w:r w:rsidRPr="00B035FC">
        <w:rPr>
          <w:rFonts w:ascii="Times New Roman" w:hAnsi="Times New Roman" w:cs="Times New Roman"/>
          <w:bCs/>
        </w:rPr>
        <w:t>23</w:t>
      </w:r>
      <w:r w:rsidRPr="00B035FC">
        <w:rPr>
          <w:rFonts w:ascii="Times New Roman" w:eastAsia="Calibri" w:hAnsi="Times New Roman" w:cs="Times New Roman"/>
          <w:bCs/>
        </w:rPr>
        <w:t>/SZ/201</w:t>
      </w:r>
      <w:r w:rsidRPr="00B035FC">
        <w:rPr>
          <w:rFonts w:ascii="Times New Roman" w:hAnsi="Times New Roman" w:cs="Times New Roman"/>
          <w:bCs/>
        </w:rPr>
        <w:t>8</w:t>
      </w:r>
      <w:r w:rsidRPr="00B035FC">
        <w:rPr>
          <w:rFonts w:ascii="Times New Roman" w:eastAsia="Calibri" w:hAnsi="Times New Roman" w:cs="Times New Roman"/>
          <w:bCs/>
        </w:rPr>
        <w:t>)</w:t>
      </w:r>
      <w:r w:rsidRPr="00B035FC">
        <w:rPr>
          <w:rFonts w:ascii="Times New Roman" w:eastAsia="Calibri" w:hAnsi="Times New Roman" w:cs="Times New Roman"/>
          <w:b/>
          <w:bCs/>
        </w:rPr>
        <w:t xml:space="preserve">  </w:t>
      </w:r>
      <w:r w:rsidRPr="00B035FC">
        <w:rPr>
          <w:rFonts w:ascii="Times New Roman" w:eastAsia="Calibri" w:hAnsi="Times New Roman" w:cs="Times New Roman"/>
        </w:rPr>
        <w:t xml:space="preserve">prowadzonego przez Uniwersytecki Szpitala Kliniczny w </w:t>
      </w:r>
      <w:r w:rsidRPr="00B035FC">
        <w:rPr>
          <w:rFonts w:ascii="Times New Roman" w:eastAsia="Calibri" w:hAnsi="Times New Roman" w:cs="Times New Roman"/>
          <w:bCs/>
        </w:rPr>
        <w:t>Białymstoku</w:t>
      </w:r>
      <w:r w:rsidRPr="00B035FC">
        <w:rPr>
          <w:rFonts w:ascii="Times New Roman" w:eastAsia="Calibri" w:hAnsi="Times New Roman" w:cs="Times New Roman"/>
        </w:rPr>
        <w:t xml:space="preserve"> oświadczam, co następuje:</w:t>
      </w: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OŚWIADCZENIA DOTYCZĄCE WYKONAWCY:</w:t>
      </w:r>
    </w:p>
    <w:p w:rsidR="00546078" w:rsidRPr="00B035FC" w:rsidRDefault="00546078" w:rsidP="00F16AC9">
      <w:pPr>
        <w:pStyle w:val="Akapitzlist2"/>
        <w:numPr>
          <w:ilvl w:val="0"/>
          <w:numId w:val="59"/>
        </w:numPr>
        <w:rPr>
          <w:rFonts w:ascii="Times New Roman" w:hAnsi="Times New Roman" w:cs="Times New Roman"/>
          <w:sz w:val="22"/>
        </w:rPr>
      </w:pPr>
      <w:r w:rsidRPr="00B035FC">
        <w:rPr>
          <w:rFonts w:ascii="Times New Roman" w:hAnsi="Times New Roman" w:cs="Times New Roman"/>
          <w:sz w:val="22"/>
        </w:rPr>
        <w:t xml:space="preserve">Oświadczam, że nie podlegam wykluczeniu z postępowania na podstawie art. 24 ust 1 pkt. 12-23 ustawy </w:t>
      </w:r>
      <w:proofErr w:type="spellStart"/>
      <w:r w:rsidRPr="00B035FC">
        <w:rPr>
          <w:rFonts w:ascii="Times New Roman" w:hAnsi="Times New Roman" w:cs="Times New Roman"/>
          <w:sz w:val="22"/>
        </w:rPr>
        <w:t>Pzp</w:t>
      </w:r>
      <w:proofErr w:type="spellEnd"/>
      <w:r w:rsidRPr="00B035FC">
        <w:rPr>
          <w:rFonts w:ascii="Times New Roman" w:hAnsi="Times New Roman" w:cs="Times New Roman"/>
          <w:sz w:val="22"/>
        </w:rPr>
        <w:t>.</w:t>
      </w:r>
    </w:p>
    <w:p w:rsidR="00546078" w:rsidRPr="00B035FC" w:rsidRDefault="00546078" w:rsidP="00F16AC9">
      <w:pPr>
        <w:pStyle w:val="Akapitzlist2"/>
        <w:numPr>
          <w:ilvl w:val="0"/>
          <w:numId w:val="59"/>
        </w:numPr>
        <w:jc w:val="both"/>
        <w:rPr>
          <w:rFonts w:ascii="Times New Roman" w:hAnsi="Times New Roman" w:cs="Times New Roman"/>
          <w:sz w:val="22"/>
        </w:rPr>
      </w:pPr>
      <w:r w:rsidRPr="00B035FC">
        <w:rPr>
          <w:rFonts w:ascii="Times New Roman" w:hAnsi="Times New Roman" w:cs="Times New Roman"/>
          <w:sz w:val="22"/>
        </w:rPr>
        <w:t xml:space="preserve">[UWAGA: </w:t>
      </w:r>
      <w:r w:rsidRPr="00B035FC">
        <w:rPr>
          <w:rFonts w:ascii="Times New Roman" w:hAnsi="Times New Roman" w:cs="Times New Roman"/>
          <w:i/>
          <w:iCs/>
          <w:sz w:val="22"/>
        </w:rPr>
        <w:t>zastosować tylko wtedy, gdy zamawiający przewidział wykluczenie wykonawcy z postępowania na podstawie ww. przepisu</w:t>
      </w:r>
      <w:r w:rsidRPr="00B035FC">
        <w:rPr>
          <w:rFonts w:ascii="Times New Roman" w:hAnsi="Times New Roman" w:cs="Times New Roman"/>
          <w:sz w:val="22"/>
        </w:rPr>
        <w:t>]</w:t>
      </w:r>
    </w:p>
    <w:p w:rsidR="00546078" w:rsidRPr="00B035FC" w:rsidRDefault="00546078" w:rsidP="00546078">
      <w:pPr>
        <w:pStyle w:val="Akapitzlist2"/>
        <w:ind w:left="360"/>
        <w:rPr>
          <w:rFonts w:ascii="Times New Roman" w:hAnsi="Times New Roman" w:cs="Times New Roman"/>
          <w:sz w:val="22"/>
        </w:rPr>
      </w:pPr>
      <w:r w:rsidRPr="00B035FC">
        <w:rPr>
          <w:rFonts w:ascii="Times New Roman" w:hAnsi="Times New Roman" w:cs="Times New Roman"/>
          <w:sz w:val="22"/>
        </w:rPr>
        <w:t xml:space="preserve">Oświadczam, że nie podlegam wykluczeniu z postępowania na podstawie art. 24 ust. 5 pkt. 1 ustawy </w:t>
      </w:r>
      <w:proofErr w:type="spellStart"/>
      <w:r w:rsidRPr="00B035FC">
        <w:rPr>
          <w:rFonts w:ascii="Times New Roman" w:hAnsi="Times New Roman" w:cs="Times New Roman"/>
          <w:sz w:val="22"/>
        </w:rPr>
        <w:t>Pzp</w:t>
      </w:r>
      <w:proofErr w:type="spellEnd"/>
      <w:r w:rsidRPr="00B035FC">
        <w:rPr>
          <w:rFonts w:ascii="Times New Roman" w:hAnsi="Times New Roman" w:cs="Times New Roman"/>
          <w:sz w:val="22"/>
        </w:rPr>
        <w:t xml:space="preserve">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i/>
          <w:iCs/>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zachodzą w stosunku do mnie podstawy wykluczenia z postępowania na podstawie art. …………. ustawy </w:t>
      </w:r>
      <w:proofErr w:type="spellStart"/>
      <w:r w:rsidRPr="00B035FC">
        <w:rPr>
          <w:rFonts w:ascii="Times New Roman" w:eastAsia="Calibri" w:hAnsi="Times New Roman" w:cs="Times New Roman"/>
        </w:rPr>
        <w:t>Pzp</w:t>
      </w:r>
      <w:proofErr w:type="spellEnd"/>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(podać mającą zastosowanie podstawę wykluczenia spośród wymienionych w art. 24 ust. 1 </w:t>
      </w:r>
      <w:proofErr w:type="spellStart"/>
      <w:r w:rsidRPr="00B035FC">
        <w:rPr>
          <w:rFonts w:ascii="Times New Roman" w:eastAsia="Calibri" w:hAnsi="Times New Roman" w:cs="Times New Roman"/>
          <w:i/>
          <w:iCs/>
        </w:rPr>
        <w:t>pkt</w:t>
      </w:r>
      <w:proofErr w:type="spellEnd"/>
      <w:r w:rsidRPr="00B035FC">
        <w:rPr>
          <w:rFonts w:ascii="Times New Roman" w:eastAsia="Calibri" w:hAnsi="Times New Roman" w:cs="Times New Roman"/>
          <w:i/>
          <w:iCs/>
        </w:rPr>
        <w:t xml:space="preserve"> 13-14, 16-20 lub art. 24 ust. 5 ustawy </w:t>
      </w:r>
      <w:proofErr w:type="spellStart"/>
      <w:r w:rsidRPr="00B035FC">
        <w:rPr>
          <w:rFonts w:ascii="Times New Roman" w:eastAsia="Calibri" w:hAnsi="Times New Roman" w:cs="Times New Roman"/>
          <w:i/>
          <w:iCs/>
        </w:rPr>
        <w:t>Pzp</w:t>
      </w:r>
      <w:proofErr w:type="spellEnd"/>
      <w:r w:rsidRPr="00B035FC">
        <w:rPr>
          <w:rFonts w:ascii="Times New Roman" w:eastAsia="Calibri" w:hAnsi="Times New Roman" w:cs="Times New Roman"/>
          <w:i/>
          <w:iCs/>
        </w:rPr>
        <w:t>).</w:t>
      </w:r>
      <w:r w:rsidRPr="00B035FC">
        <w:rPr>
          <w:rFonts w:ascii="Times New Roman" w:eastAsia="Calibri" w:hAnsi="Times New Roman" w:cs="Times New Roman"/>
        </w:rPr>
        <w:t xml:space="preserve"> Jednocześnie oświadczam, że w związku z ww. okolicznością, na podstawie art. 24 ust. 8 ustawy </w:t>
      </w:r>
      <w:proofErr w:type="spellStart"/>
      <w:r w:rsidRPr="00B035FC">
        <w:rPr>
          <w:rFonts w:ascii="Times New Roman" w:eastAsia="Calibri" w:hAnsi="Times New Roman" w:cs="Times New Roman"/>
        </w:rPr>
        <w:t>Pzp</w:t>
      </w:r>
      <w:proofErr w:type="spellEnd"/>
      <w:r w:rsidRPr="00B035FC">
        <w:rPr>
          <w:rFonts w:ascii="Times New Roman" w:eastAsia="Calibri" w:hAnsi="Times New Roman" w:cs="Times New Roman"/>
        </w:rPr>
        <w:t xml:space="preserve"> podjąłem następujące środki naprawcze: …………………………………</w:t>
      </w:r>
      <w:r w:rsidRPr="00B035FC">
        <w:rPr>
          <w:rFonts w:ascii="Times New Roman" w:hAnsi="Times New Roman" w:cs="Times New Roman"/>
        </w:rPr>
        <w:t>…………………...……………………………………………………</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w:t>
      </w:r>
      <w:r w:rsidRPr="00B035FC">
        <w:rPr>
          <w:rFonts w:ascii="Times New Roman" w:hAnsi="Times New Roman" w:cs="Times New Roman"/>
        </w:rPr>
        <w:t>……………………………………………..……………….</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i/>
          <w:iCs/>
        </w:rPr>
      </w:pPr>
    </w:p>
    <w:p w:rsidR="00546078" w:rsidRPr="00B035FC" w:rsidRDefault="00546078" w:rsidP="00546078">
      <w:pPr>
        <w:shd w:val="clear" w:color="auto" w:fill="BFBFBF"/>
        <w:spacing w:after="0" w:line="240" w:lineRule="auto"/>
        <w:rPr>
          <w:rFonts w:ascii="Times New Roman" w:hAnsi="Times New Roman" w:cs="Times New Roman"/>
          <w:b/>
          <w:bCs/>
        </w:rPr>
      </w:pP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OŚWIADCZENIE DOTYCZĄCE PODMIOTU, NA KTÓREGO ZASOBY POWOŁUJE SIĘ WYKONAWCA:</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pacing w:after="0" w:line="240" w:lineRule="auto"/>
        <w:rPr>
          <w:rFonts w:ascii="Times New Roman" w:hAnsi="Times New Roman" w:cs="Times New Roman"/>
        </w:rPr>
      </w:pPr>
      <w:r w:rsidRPr="00B035FC">
        <w:rPr>
          <w:rFonts w:ascii="Times New Roman" w:eastAsia="Calibri" w:hAnsi="Times New Roman" w:cs="Times New Roman"/>
        </w:rPr>
        <w:t>Oświadczam, że następujący/e podmiot/y, na którego/</w:t>
      </w:r>
      <w:proofErr w:type="spellStart"/>
      <w:r w:rsidRPr="00B035FC">
        <w:rPr>
          <w:rFonts w:ascii="Times New Roman" w:eastAsia="Calibri" w:hAnsi="Times New Roman" w:cs="Times New Roman"/>
        </w:rPr>
        <w:t>ych</w:t>
      </w:r>
      <w:proofErr w:type="spellEnd"/>
      <w:r w:rsidRPr="00B035FC">
        <w:rPr>
          <w:rFonts w:ascii="Times New Roman" w:eastAsia="Calibri" w:hAnsi="Times New Roman" w:cs="Times New Roman"/>
        </w:rPr>
        <w:t xml:space="preserve"> zasoby powołuję się w niniejszym postępowaniu, tj.: …………………………………………………………………….……………………… </w:t>
      </w:r>
      <w:r w:rsidRPr="00B035FC">
        <w:rPr>
          <w:rFonts w:ascii="Times New Roman" w:eastAsia="Calibri" w:hAnsi="Times New Roman" w:cs="Times New Roman"/>
          <w:i/>
          <w:iCs/>
        </w:rPr>
        <w:t>(podać pełną nazwę/firmę, adres, a także w zależności od podmiotu: NIP/PESEL, KRS/</w:t>
      </w:r>
      <w:proofErr w:type="spellStart"/>
      <w:r w:rsidRPr="00B035FC">
        <w:rPr>
          <w:rFonts w:ascii="Times New Roman" w:eastAsia="Calibri" w:hAnsi="Times New Roman" w:cs="Times New Roman"/>
          <w:i/>
          <w:iCs/>
        </w:rPr>
        <w:t>CEiDG</w:t>
      </w:r>
      <w:proofErr w:type="spellEnd"/>
      <w:r w:rsidRPr="00B035FC">
        <w:rPr>
          <w:rFonts w:ascii="Times New Roman" w:eastAsia="Calibri" w:hAnsi="Times New Roman" w:cs="Times New Roman"/>
          <w:i/>
          <w:iCs/>
        </w:rPr>
        <w:t xml:space="preserve">) </w:t>
      </w:r>
      <w:r w:rsidRPr="00B035FC">
        <w:rPr>
          <w:rFonts w:ascii="Times New Roman" w:eastAsia="Calibri" w:hAnsi="Times New Roman" w:cs="Times New Roman"/>
        </w:rPr>
        <w:t xml:space="preserve">nie podlega/ją </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rPr>
        <w:t>wykluczeniu z postępowania o udzielenie zamówienia.</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center"/>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hd w:val="clear" w:color="auto" w:fill="BFBFBF"/>
        <w:spacing w:after="0" w:line="240" w:lineRule="auto"/>
        <w:rPr>
          <w:rFonts w:ascii="Times New Roman" w:eastAsia="Calibri" w:hAnsi="Times New Roman" w:cs="Times New Roman"/>
        </w:rPr>
      </w:pPr>
      <w:r w:rsidRPr="00B035FC">
        <w:rPr>
          <w:rFonts w:ascii="Times New Roman" w:eastAsia="Calibri" w:hAnsi="Times New Roman" w:cs="Times New Roman"/>
          <w:i/>
          <w:iCs/>
        </w:rPr>
        <w:t xml:space="preserve">[UWAGA: zastosować tylko wtedy, gdy zamawiający przewidział możliwość, o której mowa w art. 25a ust. 5 </w:t>
      </w:r>
      <w:proofErr w:type="spellStart"/>
      <w:r w:rsidRPr="00B035FC">
        <w:rPr>
          <w:rFonts w:ascii="Times New Roman" w:eastAsia="Calibri" w:hAnsi="Times New Roman" w:cs="Times New Roman"/>
          <w:i/>
          <w:iCs/>
        </w:rPr>
        <w:t>pkt</w:t>
      </w:r>
      <w:proofErr w:type="spellEnd"/>
      <w:r w:rsidRPr="00B035FC">
        <w:rPr>
          <w:rFonts w:ascii="Times New Roman" w:eastAsia="Calibri" w:hAnsi="Times New Roman" w:cs="Times New Roman"/>
          <w:i/>
          <w:iCs/>
        </w:rPr>
        <w:t xml:space="preserve"> 2 ustawy </w:t>
      </w:r>
      <w:proofErr w:type="spellStart"/>
      <w:r w:rsidRPr="00B035FC">
        <w:rPr>
          <w:rFonts w:ascii="Times New Roman" w:eastAsia="Calibri" w:hAnsi="Times New Roman" w:cs="Times New Roman"/>
          <w:i/>
          <w:iCs/>
        </w:rPr>
        <w:t>Pzp</w:t>
      </w:r>
      <w:proofErr w:type="spellEnd"/>
      <w:r w:rsidRPr="00B035FC">
        <w:rPr>
          <w:rFonts w:ascii="Times New Roman" w:eastAsia="Calibri" w:hAnsi="Times New Roman" w:cs="Times New Roman"/>
          <w:i/>
          <w:iCs/>
        </w:rPr>
        <w:t>]</w:t>
      </w: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OŚWIADCZENIE DOTYCZĄCE PODWYKONAWCY NIEBĘDĄCEGO PODMIOTEM, NA KTÓREGO ZASOBY POWOŁUJE SIĘ WYKONAWCA:</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Oświadczam, że następujący/e podmiot/y, będący/e podwykonawcą/</w:t>
      </w:r>
      <w:proofErr w:type="spellStart"/>
      <w:r w:rsidRPr="00B035FC">
        <w:rPr>
          <w:rFonts w:ascii="Times New Roman" w:eastAsia="Calibri" w:hAnsi="Times New Roman" w:cs="Times New Roman"/>
        </w:rPr>
        <w:t>ami</w:t>
      </w:r>
      <w:proofErr w:type="spellEnd"/>
      <w:r w:rsidRPr="00B035FC">
        <w:rPr>
          <w:rFonts w:ascii="Times New Roman" w:eastAsia="Calibri" w:hAnsi="Times New Roman" w:cs="Times New Roman"/>
        </w:rPr>
        <w:t xml:space="preserve">: ……………………………………………………………………..….…… </w:t>
      </w:r>
      <w:r w:rsidRPr="00B035FC">
        <w:rPr>
          <w:rFonts w:ascii="Times New Roman" w:eastAsia="Calibri" w:hAnsi="Times New Roman" w:cs="Times New Roman"/>
          <w:i/>
          <w:iCs/>
        </w:rPr>
        <w:t>(podać pełną nazwę/firmę, adres, a także w zależności od podmiotu: NIP/PESEL, KRS/</w:t>
      </w:r>
      <w:proofErr w:type="spellStart"/>
      <w:r w:rsidRPr="00B035FC">
        <w:rPr>
          <w:rFonts w:ascii="Times New Roman" w:eastAsia="Calibri" w:hAnsi="Times New Roman" w:cs="Times New Roman"/>
          <w:i/>
          <w:iCs/>
        </w:rPr>
        <w:t>CEiDG</w:t>
      </w:r>
      <w:proofErr w:type="spellEnd"/>
      <w:r w:rsidRPr="00B035FC">
        <w:rPr>
          <w:rFonts w:ascii="Times New Roman" w:eastAsia="Calibri" w:hAnsi="Times New Roman" w:cs="Times New Roman"/>
          <w:i/>
          <w:iCs/>
        </w:rPr>
        <w:t>)</w:t>
      </w:r>
      <w:r w:rsidRPr="00B035FC">
        <w:rPr>
          <w:rFonts w:ascii="Times New Roman" w:eastAsia="Calibri" w:hAnsi="Times New Roman" w:cs="Times New Roman"/>
        </w:rPr>
        <w:t>, nie podleg</w:t>
      </w:r>
      <w:r w:rsidRPr="00B035FC">
        <w:rPr>
          <w:rFonts w:ascii="Times New Roman" w:hAnsi="Times New Roman" w:cs="Times New Roman"/>
        </w:rPr>
        <w:t xml:space="preserve">a/ą wykluczeniu z postępowania </w:t>
      </w:r>
      <w:r w:rsidRPr="00B035FC">
        <w:rPr>
          <w:rFonts w:ascii="Times New Roman" w:eastAsia="Calibri" w:hAnsi="Times New Roman" w:cs="Times New Roman"/>
        </w:rPr>
        <w:t>o udzielenie zamówienia.</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w:t>
      </w:r>
    </w:p>
    <w:p w:rsidR="00546078" w:rsidRPr="00B035FC" w:rsidRDefault="00546078" w:rsidP="00546078">
      <w:pPr>
        <w:spacing w:after="0" w:line="240" w:lineRule="auto"/>
        <w:jc w:val="center"/>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i/>
          <w:iCs/>
        </w:rPr>
      </w:pP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OŚWIADCZENIE DOTYCZĄCE PODANYCH INFORMACJI:</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wszystkie informacje podane w powyższych oświadczeniach są aktualne </w:t>
      </w:r>
      <w:r w:rsidRPr="00B035FC">
        <w:rPr>
          <w:rFonts w:ascii="Times New Roman" w:eastAsia="Calibri" w:hAnsi="Times New Roman" w:cs="Times New Roman"/>
        </w:rPr>
        <w:br/>
        <w:t>i zgodne z prawdą oraz zostały przedstawione z pełną świadomością konsekwencji wprowadzenia zamawiającego w błąd przy przedstawianiu informacji.</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center"/>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1C0C84" w:rsidRPr="00B035FC" w:rsidRDefault="001C0C84" w:rsidP="00546078">
      <w:pPr>
        <w:pageBreakBefore/>
        <w:suppressAutoHyphens/>
        <w:spacing w:after="0" w:line="240" w:lineRule="auto"/>
        <w:jc w:val="right"/>
        <w:rPr>
          <w:rFonts w:ascii="Times New Roman" w:eastAsia="Calibri" w:hAnsi="Times New Roman" w:cs="Times New Roman"/>
          <w:lang w:eastAsia="ar-SA"/>
        </w:rPr>
      </w:pPr>
      <w:r w:rsidRPr="00B035FC">
        <w:rPr>
          <w:rFonts w:ascii="Times New Roman" w:eastAsia="Calibri" w:hAnsi="Times New Roman" w:cs="Times New Roman"/>
          <w:b/>
          <w:lang w:eastAsia="ar-SA"/>
        </w:rPr>
        <w:lastRenderedPageBreak/>
        <w:t xml:space="preserve">Załącznik nr 4 </w:t>
      </w:r>
    </w:p>
    <w:p w:rsidR="001C0C84" w:rsidRPr="00B035FC" w:rsidRDefault="001C0C84" w:rsidP="001C0C84">
      <w:pPr>
        <w:tabs>
          <w:tab w:val="left" w:pos="4962"/>
        </w:tabs>
        <w:suppressAutoHyphens/>
        <w:spacing w:after="0" w:line="480" w:lineRule="auto"/>
        <w:jc w:val="right"/>
        <w:rPr>
          <w:rFonts w:ascii="Times New Roman" w:eastAsia="Calibri" w:hAnsi="Times New Roman" w:cs="Times New Roman"/>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Oświadczenie o przynależności, lub braku przynależności do tej samej grupy kapitałowej</w:t>
      </w:r>
    </w:p>
    <w:p w:rsidR="001C0C84" w:rsidRPr="00B035FC" w:rsidRDefault="001C0C84" w:rsidP="001C0C84">
      <w:pPr>
        <w:suppressAutoHyphens/>
        <w:spacing w:after="0" w:line="240" w:lineRule="auto"/>
        <w:jc w:val="center"/>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360" w:lineRule="auto"/>
        <w:jc w:val="both"/>
        <w:rPr>
          <w:rFonts w:ascii="Times New Roman" w:eastAsia="Calibri" w:hAnsi="Times New Roman" w:cs="Times New Roman"/>
          <w:b/>
          <w:bCs/>
          <w:lang w:eastAsia="ar-SA"/>
        </w:rPr>
      </w:pPr>
      <w:r w:rsidRPr="00B035FC">
        <w:rPr>
          <w:rFonts w:ascii="Times New Roman" w:eastAsia="Times New Roman" w:hAnsi="Times New Roman" w:cs="Times New Roman"/>
          <w:lang w:eastAsia="ar-SA"/>
        </w:rPr>
        <w:t xml:space="preserve">Po zapoznaniu się z informacją z otwarcia ofert, zamieszczoną na stronie internetowej Zamawiającego, w postępowania w trybie przetargu nieograniczonego </w:t>
      </w:r>
      <w:r w:rsidRPr="00B035FC">
        <w:rPr>
          <w:rFonts w:ascii="Times New Roman" w:eastAsia="Calibri" w:hAnsi="Times New Roman" w:cs="Times New Roman"/>
          <w:b/>
          <w:bCs/>
          <w:lang w:eastAsia="ar-SA"/>
        </w:rPr>
        <w:t>na dostawę</w:t>
      </w:r>
      <w:r w:rsidR="004D30C7" w:rsidRPr="00B035FC">
        <w:rPr>
          <w:rFonts w:ascii="Times New Roman" w:hAnsi="Times New Roman" w:cs="Times New Roman"/>
          <w:b/>
        </w:rPr>
        <w:t xml:space="preserve"> odczynników, drobnego sprzętu laboratoryjnego </w:t>
      </w:r>
      <w:r w:rsidR="004D30C7" w:rsidRPr="00B035FC">
        <w:rPr>
          <w:rFonts w:ascii="Times New Roman" w:hAnsi="Times New Roman" w:cs="Times New Roman"/>
          <w:b/>
          <w:color w:val="000000"/>
        </w:rPr>
        <w:t xml:space="preserve">do badań immunologicznych </w:t>
      </w:r>
      <w:r w:rsidR="004D30C7" w:rsidRPr="00B035FC">
        <w:rPr>
          <w:rFonts w:ascii="Times New Roman" w:hAnsi="Times New Roman" w:cs="Times New Roman"/>
          <w:b/>
        </w:rPr>
        <w:t>wraz z dzierżawą aparatury</w:t>
      </w:r>
      <w:r w:rsidR="004D30C7" w:rsidRPr="00B035FC">
        <w:rPr>
          <w:rFonts w:ascii="Times New Roman" w:hAnsi="Times New Roman" w:cs="Times New Roman"/>
          <w:b/>
          <w:color w:val="000000"/>
        </w:rPr>
        <w:t xml:space="preserve"> do Kliniki Reumatologii i Chorób Wewnętrznych USK w Białymstoku </w:t>
      </w:r>
      <w:r w:rsidR="00313ED0" w:rsidRPr="00B035FC">
        <w:rPr>
          <w:rFonts w:ascii="Times New Roman" w:eastAsia="Calibri" w:hAnsi="Times New Roman" w:cs="Times New Roman"/>
          <w:b/>
          <w:bCs/>
          <w:lang w:eastAsia="ar-SA"/>
        </w:rPr>
        <w:t>(nr sprawy 23</w:t>
      </w:r>
      <w:r w:rsidRPr="00B035FC">
        <w:rPr>
          <w:rFonts w:ascii="Times New Roman" w:eastAsia="Calibri" w:hAnsi="Times New Roman" w:cs="Times New Roman"/>
          <w:b/>
          <w:bCs/>
          <w:lang w:eastAsia="ar-SA"/>
        </w:rPr>
        <w:t xml:space="preserve">/SZ/2018), </w:t>
      </w:r>
      <w:r w:rsidRPr="00B035FC">
        <w:rPr>
          <w:rFonts w:ascii="Times New Roman" w:eastAsia="Calibri" w:hAnsi="Times New Roman" w:cs="Times New Roman"/>
          <w:bCs/>
          <w:lang w:eastAsia="ar-SA"/>
        </w:rPr>
        <w:t>działa</w:t>
      </w:r>
      <w:r w:rsidRPr="00B035FC">
        <w:rPr>
          <w:rFonts w:ascii="Times New Roman" w:eastAsia="Calibri" w:hAnsi="Times New Roman" w:cs="Times New Roman"/>
          <w:lang w:eastAsia="ar-SA"/>
        </w:rPr>
        <w:t xml:space="preserve">jąc w imieniu i na rzecz: </w:t>
      </w:r>
    </w:p>
    <w:p w:rsidR="001C0C84" w:rsidRPr="00B035FC"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Nazwa ……………………………</w:t>
      </w:r>
      <w:r w:rsidR="00DB5277" w:rsidRPr="00B035FC">
        <w:rPr>
          <w:rFonts w:ascii="Times New Roman" w:eastAsia="Calibri" w:hAnsi="Times New Roman" w:cs="Times New Roman"/>
          <w:lang w:eastAsia="ar-SA"/>
        </w:rPr>
        <w:t>……………………………………………………………………………</w:t>
      </w:r>
    </w:p>
    <w:p w:rsidR="001C0C84" w:rsidRPr="00B035FC"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Adres ……………………………</w:t>
      </w:r>
      <w:r w:rsidR="00DB5277" w:rsidRPr="00B035FC">
        <w:rPr>
          <w:rFonts w:ascii="Times New Roman" w:eastAsia="Calibri" w:hAnsi="Times New Roman" w:cs="Times New Roman"/>
          <w:lang w:eastAsia="ar-SA"/>
        </w:rPr>
        <w:t>………………………………………………………………………………</w:t>
      </w:r>
    </w:p>
    <w:p w:rsidR="001C0C84" w:rsidRPr="00B035FC" w:rsidRDefault="001C0C84" w:rsidP="001C0C84">
      <w:pPr>
        <w:suppressAutoHyphens/>
        <w:spacing w:after="0" w:line="360" w:lineRule="auto"/>
        <w:jc w:val="center"/>
        <w:rPr>
          <w:rFonts w:ascii="Times New Roman" w:eastAsia="Calibri" w:hAnsi="Times New Roman" w:cs="Times New Roman"/>
          <w:i/>
          <w:lang w:eastAsia="ar-SA"/>
        </w:rPr>
      </w:pPr>
      <w:r w:rsidRPr="00B035FC">
        <w:rPr>
          <w:rFonts w:ascii="Times New Roman" w:eastAsia="Calibri" w:hAnsi="Times New Roman" w:cs="Times New Roman"/>
          <w:lang w:eastAsia="ar-SA"/>
        </w:rPr>
        <w:t xml:space="preserve"> (nazwa wykonawcy/wykonawców)</w:t>
      </w:r>
    </w:p>
    <w:p w:rsidR="001C0C84" w:rsidRPr="00B035FC" w:rsidRDefault="001C0C84" w:rsidP="001C0C84">
      <w:pPr>
        <w:suppressAutoHyphens/>
        <w:spacing w:after="0" w:line="360" w:lineRule="auto"/>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zwanego /zwanych dalej w niniejszym piśmie Wykonawcą, informuję/informujemy, iż </w:t>
      </w:r>
      <w:r w:rsidRPr="00B035FC">
        <w:rPr>
          <w:rFonts w:ascii="Times New Roman" w:eastAsia="Calibri" w:hAnsi="Times New Roman" w:cs="Times New Roman"/>
          <w:b/>
          <w:lang w:eastAsia="ar-SA"/>
        </w:rPr>
        <w:t>Wykonawca:</w:t>
      </w:r>
    </w:p>
    <w:p w:rsidR="001C0C84" w:rsidRPr="00B035FC" w:rsidRDefault="001C0C84" w:rsidP="001C0C84">
      <w:pPr>
        <w:suppressAutoHyphens/>
        <w:spacing w:after="0" w:line="360" w:lineRule="auto"/>
        <w:rPr>
          <w:rFonts w:ascii="Times New Roman" w:eastAsia="Calibri" w:hAnsi="Times New Roman" w:cs="Times New Roman"/>
          <w:b/>
          <w:lang w:eastAsia="ar-SA"/>
        </w:rPr>
      </w:pPr>
    </w:p>
    <w:p w:rsidR="001C0C84" w:rsidRPr="00B035FC" w:rsidRDefault="001C0C84" w:rsidP="00F16AC9">
      <w:pPr>
        <w:numPr>
          <w:ilvl w:val="0"/>
          <w:numId w:val="35"/>
        </w:numPr>
        <w:suppressAutoHyphens/>
        <w:spacing w:after="0" w:line="36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nie należy do </w:t>
      </w:r>
      <w:r w:rsidRPr="00B035FC">
        <w:rPr>
          <w:rFonts w:ascii="Times New Roman" w:eastAsia="Calibri" w:hAnsi="Times New Roman" w:cs="Times New Roman"/>
          <w:b/>
          <w:u w:val="single"/>
          <w:lang w:eastAsia="ar-SA"/>
        </w:rPr>
        <w:t>żadnej grupy kapitałowej</w:t>
      </w:r>
      <w:r w:rsidRPr="00B035FC">
        <w:rPr>
          <w:rFonts w:ascii="Times New Roman" w:eastAsia="Calibri" w:hAnsi="Times New Roman" w:cs="Times New Roman"/>
          <w:b/>
          <w:lang w:eastAsia="ar-SA"/>
        </w:rPr>
        <w:t xml:space="preserve"> *</w:t>
      </w:r>
    </w:p>
    <w:p w:rsidR="001C0C84" w:rsidRPr="00B035FC" w:rsidRDefault="001C0C84" w:rsidP="001C0C84">
      <w:pPr>
        <w:suppressAutoHyphens/>
        <w:spacing w:after="0" w:line="360" w:lineRule="auto"/>
        <w:ind w:left="360"/>
        <w:rPr>
          <w:rFonts w:ascii="Times New Roman" w:eastAsia="Calibri" w:hAnsi="Times New Roman" w:cs="Times New Roman"/>
          <w:b/>
          <w:lang w:eastAsia="ar-SA"/>
        </w:rPr>
      </w:pPr>
    </w:p>
    <w:p w:rsidR="001C0C84" w:rsidRPr="00B035FC" w:rsidRDefault="001C0C84" w:rsidP="00F16AC9">
      <w:pPr>
        <w:numPr>
          <w:ilvl w:val="0"/>
          <w:numId w:val="35"/>
        </w:numPr>
        <w:suppressAutoHyphens/>
        <w:spacing w:after="0" w:line="36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nie należy do tej samej grupy kapitałowej </w:t>
      </w:r>
      <w:r w:rsidRPr="00B035FC">
        <w:rPr>
          <w:rFonts w:ascii="Times New Roman" w:eastAsia="Calibri" w:hAnsi="Times New Roman" w:cs="Times New Roman"/>
          <w:b/>
          <w:u w:val="single"/>
          <w:lang w:eastAsia="ar-SA"/>
        </w:rPr>
        <w:t>z żadnym</w:t>
      </w:r>
      <w:r w:rsidRPr="00B035FC">
        <w:rPr>
          <w:rFonts w:ascii="Times New Roman" w:eastAsia="Calibri" w:hAnsi="Times New Roman" w:cs="Times New Roman"/>
          <w:b/>
          <w:lang w:eastAsia="ar-SA"/>
        </w:rPr>
        <w:t xml:space="preserve"> z Wykonawców w niniejszym postępowaniu *</w:t>
      </w:r>
    </w:p>
    <w:p w:rsidR="001C0C84" w:rsidRPr="00B035FC" w:rsidRDefault="001C0C84" w:rsidP="001C0C84">
      <w:pPr>
        <w:suppressAutoHyphens/>
        <w:spacing w:after="0" w:line="360" w:lineRule="auto"/>
        <w:rPr>
          <w:rFonts w:ascii="Times New Roman" w:eastAsia="Calibri" w:hAnsi="Times New Roman" w:cs="Times New Roman"/>
          <w:b/>
          <w:lang w:eastAsia="ar-SA"/>
        </w:rPr>
      </w:pPr>
    </w:p>
    <w:p w:rsidR="001C0C84" w:rsidRPr="00B035FC" w:rsidRDefault="001C0C84" w:rsidP="00F16AC9">
      <w:pPr>
        <w:numPr>
          <w:ilvl w:val="0"/>
          <w:numId w:val="35"/>
        </w:numPr>
        <w:suppressAutoHyphens/>
        <w:spacing w:after="0" w:line="360" w:lineRule="auto"/>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należy do tej samej grupy kapitałowej (w rozumieniu ustawy z dnia 16 lutego 2007 r. o ochronie konkurencji i konsumentów)</w:t>
      </w:r>
      <w:r w:rsidR="00DB5277" w:rsidRPr="00B035FC">
        <w:rPr>
          <w:rFonts w:ascii="Times New Roman" w:eastAsia="Calibri" w:hAnsi="Times New Roman" w:cs="Times New Roman"/>
          <w:b/>
          <w:lang w:eastAsia="ar-SA"/>
        </w:rPr>
        <w:t xml:space="preserve"> z Wykonawcą/-</w:t>
      </w:r>
      <w:proofErr w:type="spellStart"/>
      <w:r w:rsidR="00DB5277" w:rsidRPr="00B035FC">
        <w:rPr>
          <w:rFonts w:ascii="Times New Roman" w:eastAsia="Calibri" w:hAnsi="Times New Roman" w:cs="Times New Roman"/>
          <w:b/>
          <w:lang w:eastAsia="ar-SA"/>
        </w:rPr>
        <w:t>ami</w:t>
      </w:r>
      <w:proofErr w:type="spellEnd"/>
      <w:r w:rsidR="00DB5277" w:rsidRPr="00B035FC">
        <w:rPr>
          <w:rFonts w:ascii="Times New Roman" w:eastAsia="Calibri" w:hAnsi="Times New Roman" w:cs="Times New Roman"/>
          <w:b/>
          <w:lang w:eastAsia="ar-SA"/>
        </w:rPr>
        <w:t>: …………………...……………………</w:t>
      </w: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eastAsia="ar-SA"/>
        </w:rPr>
        <w:t xml:space="preserve">(nazwa Wykonawcy/Wykonawców, z którym Wykonawca składający oświadczenie, należy do tej samej grupy kapitałowej); </w:t>
      </w:r>
    </w:p>
    <w:p w:rsidR="001C0C84" w:rsidRPr="00B035FC" w:rsidRDefault="001C0C84" w:rsidP="001C0C84">
      <w:pPr>
        <w:suppressAutoHyphens/>
        <w:spacing w:before="120" w:after="0" w:line="36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przypadku przynależności do tej samej grupy kapitałowej, Wykonawca może przedstawić dowody, że istniejące z innym wykonawcą powiązania nie prowadzą do zakłócenia konkurencji w postępowaniu o udzielenie zamówienia.</w:t>
      </w:r>
    </w:p>
    <w:p w:rsidR="001C0C84" w:rsidRPr="00B035FC" w:rsidRDefault="001C0C84" w:rsidP="001C0C84">
      <w:pPr>
        <w:suppressAutoHyphens/>
        <w:spacing w:after="0" w:line="360" w:lineRule="auto"/>
        <w:rPr>
          <w:rFonts w:ascii="Times New Roman" w:eastAsia="Calibri" w:hAnsi="Times New Roman" w:cs="Times New Roman"/>
          <w:lang w:eastAsia="ar-SA"/>
        </w:rPr>
      </w:pPr>
    </w:p>
    <w:p w:rsidR="001C0C84" w:rsidRPr="00B035FC" w:rsidRDefault="001C0C84" w:rsidP="001C0C84">
      <w:pPr>
        <w:suppressAutoHyphens/>
        <w:spacing w:after="0" w:line="360" w:lineRule="auto"/>
        <w:rPr>
          <w:rFonts w:ascii="Times New Roman" w:eastAsia="Calibri" w:hAnsi="Times New Roman" w:cs="Times New Roman"/>
          <w:u w:val="dotted"/>
          <w:lang w:eastAsia="ar-SA"/>
        </w:rPr>
      </w:pPr>
      <w:r w:rsidRPr="00B035FC">
        <w:rPr>
          <w:rFonts w:ascii="Times New Roman" w:eastAsia="Calibri" w:hAnsi="Times New Roman" w:cs="Times New Roman"/>
          <w:i/>
          <w:lang w:eastAsia="ar-SA"/>
        </w:rPr>
        <w:t>* właściwą odpowiedź należy znaczyć/niepotrzebne skreślić</w:t>
      </w:r>
    </w:p>
    <w:p w:rsidR="001C0C84" w:rsidRPr="00B035FC" w:rsidRDefault="001C0C84" w:rsidP="001C0C8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lang w:eastAsia="ar-SA"/>
        </w:rPr>
      </w:pPr>
      <w:r w:rsidRPr="00B035FC">
        <w:rPr>
          <w:rFonts w:ascii="Times New Roman" w:eastAsia="Calibri" w:hAnsi="Times New Roman" w:cs="Times New Roman"/>
          <w:u w:val="dotted"/>
          <w:lang w:eastAsia="ar-SA"/>
        </w:rPr>
        <w:tab/>
      </w:r>
      <w:r w:rsidRPr="00B035FC">
        <w:rPr>
          <w:rFonts w:ascii="Times New Roman" w:eastAsia="Calibri" w:hAnsi="Times New Roman" w:cs="Times New Roman"/>
          <w:lang w:eastAsia="ar-SA"/>
        </w:rPr>
        <w:t xml:space="preserve"> dnia </w:t>
      </w:r>
      <w:r w:rsidRPr="00B035FC">
        <w:rPr>
          <w:rFonts w:ascii="Times New Roman" w:eastAsia="Calibri" w:hAnsi="Times New Roman" w:cs="Times New Roman"/>
          <w:u w:val="dotted"/>
          <w:lang w:eastAsia="ar-SA"/>
        </w:rPr>
        <w:tab/>
      </w:r>
      <w:r w:rsidRPr="00B035FC">
        <w:rPr>
          <w:rFonts w:ascii="Times New Roman" w:eastAsia="Calibri" w:hAnsi="Times New Roman" w:cs="Times New Roman"/>
          <w:lang w:eastAsia="ar-SA"/>
        </w:rPr>
        <w:tab/>
      </w:r>
      <w:r w:rsidRPr="00B035FC">
        <w:rPr>
          <w:rFonts w:ascii="Times New Roman" w:eastAsia="Calibri" w:hAnsi="Times New Roman" w:cs="Times New Roman"/>
          <w:u w:val="dotted"/>
          <w:lang w:eastAsia="ar-SA"/>
        </w:rPr>
        <w:tab/>
      </w:r>
    </w:p>
    <w:p w:rsidR="001C0C84" w:rsidRPr="00B035FC" w:rsidRDefault="001C0C84" w:rsidP="001C0C84">
      <w:pPr>
        <w:suppressAutoHyphens/>
        <w:spacing w:after="0" w:line="360" w:lineRule="auto"/>
        <w:jc w:val="center"/>
        <w:rPr>
          <w:rFonts w:ascii="Times New Roman" w:eastAsia="Calibri" w:hAnsi="Times New Roman" w:cs="Times New Roman"/>
          <w:i/>
          <w:iCs/>
          <w:lang w:eastAsia="ar-SA"/>
        </w:rPr>
      </w:pPr>
      <w:r w:rsidRPr="00B035FC">
        <w:rPr>
          <w:rFonts w:ascii="Times New Roman" w:eastAsia="Calibri" w:hAnsi="Times New Roman" w:cs="Times New Roman"/>
          <w:iCs/>
          <w:lang w:eastAsia="ar-SA"/>
        </w:rPr>
        <w:t xml:space="preserve">                                                 </w:t>
      </w:r>
      <w:r w:rsidR="00DB5277" w:rsidRPr="00B035FC">
        <w:rPr>
          <w:rFonts w:ascii="Times New Roman" w:eastAsia="Calibri" w:hAnsi="Times New Roman" w:cs="Times New Roman"/>
          <w:iCs/>
          <w:lang w:eastAsia="ar-SA"/>
        </w:rPr>
        <w:t xml:space="preserve">                          </w:t>
      </w:r>
      <w:r w:rsidR="00313ED0" w:rsidRPr="00B035FC">
        <w:rPr>
          <w:rFonts w:ascii="Times New Roman" w:eastAsia="Calibri" w:hAnsi="Times New Roman" w:cs="Times New Roman"/>
          <w:iCs/>
          <w:lang w:eastAsia="ar-SA"/>
        </w:rPr>
        <w:t xml:space="preserve">                   </w:t>
      </w:r>
      <w:r w:rsidRPr="00B035FC">
        <w:rPr>
          <w:rFonts w:ascii="Times New Roman" w:eastAsia="Calibri" w:hAnsi="Times New Roman" w:cs="Times New Roman"/>
          <w:iCs/>
          <w:lang w:eastAsia="ar-SA"/>
        </w:rPr>
        <w:t xml:space="preserve"> /podpis i pieczątka upoważnionego przedstawiciela/</w:t>
      </w:r>
    </w:p>
    <w:p w:rsidR="001C0C84" w:rsidRPr="00B035FC" w:rsidRDefault="001C0C84" w:rsidP="001C0C84">
      <w:pPr>
        <w:suppressAutoHyphens/>
        <w:spacing w:after="0" w:line="360" w:lineRule="auto"/>
        <w:jc w:val="center"/>
        <w:rPr>
          <w:rFonts w:ascii="Times New Roman" w:eastAsia="Calibri" w:hAnsi="Times New Roman" w:cs="Times New Roman"/>
          <w:shd w:val="clear" w:color="auto" w:fill="FFFF00"/>
          <w:lang w:eastAsia="ar-SA"/>
        </w:rPr>
      </w:pPr>
      <w:r w:rsidRPr="00B035FC">
        <w:rPr>
          <w:rFonts w:ascii="Times New Roman" w:eastAsia="Calibri" w:hAnsi="Times New Roman" w:cs="Times New Roman"/>
          <w:i/>
          <w:iCs/>
          <w:lang w:eastAsia="ar-SA"/>
        </w:rPr>
        <w:t xml:space="preserve">                                                                                                            </w:t>
      </w:r>
    </w:p>
    <w:p w:rsidR="001C0C84" w:rsidRPr="00B035FC" w:rsidRDefault="001C0C84" w:rsidP="001C0C84">
      <w:pPr>
        <w:suppressAutoHyphens/>
        <w:spacing w:after="0" w:line="360" w:lineRule="auto"/>
        <w:jc w:val="both"/>
        <w:rPr>
          <w:rFonts w:ascii="Times New Roman" w:eastAsia="Calibri" w:hAnsi="Times New Roman" w:cs="Times New Roman"/>
          <w:shd w:val="clear" w:color="auto" w:fill="FFFF00"/>
          <w:lang w:eastAsia="ar-SA"/>
        </w:rPr>
      </w:pPr>
    </w:p>
    <w:p w:rsidR="001C0C84" w:rsidRPr="00B035FC" w:rsidRDefault="001C0C84" w:rsidP="001C0C84">
      <w:pPr>
        <w:suppressAutoHyphens/>
        <w:spacing w:after="0" w:line="360" w:lineRule="auto"/>
        <w:jc w:val="both"/>
        <w:rPr>
          <w:rFonts w:ascii="Times New Roman" w:eastAsia="Calibri" w:hAnsi="Times New Roman" w:cs="Times New Roman"/>
          <w:shd w:val="clear" w:color="auto" w:fill="FFFF00"/>
          <w:lang w:eastAsia="ar-SA"/>
        </w:rPr>
      </w:pPr>
    </w:p>
    <w:p w:rsidR="001C0C84" w:rsidRPr="00B035FC" w:rsidRDefault="001C0C84" w:rsidP="001C0C84">
      <w:pPr>
        <w:spacing w:before="120" w:after="120" w:line="276" w:lineRule="auto"/>
        <w:jc w:val="right"/>
        <w:rPr>
          <w:rFonts w:ascii="Times New Roman" w:eastAsia="Calibri" w:hAnsi="Times New Roman" w:cs="Times New Roman"/>
          <w:b/>
          <w:lang w:eastAsia="pl-PL"/>
        </w:rPr>
      </w:pPr>
      <w:r w:rsidRPr="00B035FC">
        <w:rPr>
          <w:rFonts w:ascii="Times New Roman" w:eastAsia="Calibri" w:hAnsi="Times New Roman" w:cs="Times New Roman"/>
          <w:b/>
          <w:lang w:eastAsia="pl-PL"/>
        </w:rPr>
        <w:lastRenderedPageBreak/>
        <w:t>Załącznik nr 5</w:t>
      </w: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Wzór umowy nr ………/ZP/SZ/18</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zawarta w dniu ................ 201</w:t>
      </w:r>
      <w:r w:rsidR="00C1782B" w:rsidRPr="00B035FC">
        <w:rPr>
          <w:rFonts w:ascii="Times New Roman" w:hAnsi="Times New Roman" w:cs="Times New Roman"/>
        </w:rPr>
        <w:t>8</w:t>
      </w:r>
      <w:r w:rsidRPr="00B035FC">
        <w:rPr>
          <w:rFonts w:ascii="Times New Roman" w:hAnsi="Times New Roman" w:cs="Times New Roman"/>
        </w:rPr>
        <w:t>r. w wyniku przetargu nieograniczonego pomiędzy:</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b/>
        </w:rPr>
        <w:t>Uniwersyteckim Szpitalem Klinicznym w Białymstoku,</w:t>
      </w:r>
      <w:r w:rsidRPr="00B035FC">
        <w:rPr>
          <w:rFonts w:ascii="Times New Roman" w:hAnsi="Times New Roman" w:cs="Times New Roman"/>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Marka Karpa  -  Dyrektora USK w Białymstoku</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 xml:space="preserve">zwanym dalej </w:t>
      </w:r>
      <w:r w:rsidRPr="00B035FC">
        <w:rPr>
          <w:rFonts w:ascii="Times New Roman" w:hAnsi="Times New Roman" w:cs="Times New Roman"/>
          <w:b/>
        </w:rPr>
        <w:t>Zamawiającym,</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a</w:t>
      </w:r>
    </w:p>
    <w:p w:rsidR="007620C1" w:rsidRPr="00B035FC" w:rsidRDefault="00C1782B" w:rsidP="007620C1">
      <w:pPr>
        <w:spacing w:after="0" w:line="240" w:lineRule="auto"/>
        <w:rPr>
          <w:rFonts w:ascii="Times New Roman" w:hAnsi="Times New Roman" w:cs="Times New Roman"/>
        </w:rPr>
      </w:pPr>
      <w:r w:rsidRPr="00B035FC">
        <w:rPr>
          <w:rFonts w:ascii="Times New Roman" w:hAnsi="Times New Roman" w:cs="Times New Roman"/>
        </w:rPr>
        <w:t>………………</w:t>
      </w:r>
      <w:r w:rsidR="007620C1" w:rsidRPr="00B035FC">
        <w:rPr>
          <w:rFonts w:ascii="Times New Roman" w:hAnsi="Times New Roman" w:cs="Times New Roman"/>
        </w:rPr>
        <w:t xml:space="preserve"> ………………., KRS: ………, NIP: …………., REGON: ……………, , reprezentowaną przez:</w:t>
      </w:r>
    </w:p>
    <w:p w:rsidR="007620C1" w:rsidRPr="00B035FC" w:rsidRDefault="007620C1" w:rsidP="007620C1">
      <w:pPr>
        <w:spacing w:after="0" w:line="240" w:lineRule="auto"/>
        <w:ind w:firstLine="708"/>
        <w:rPr>
          <w:rFonts w:ascii="Times New Roman" w:hAnsi="Times New Roman" w:cs="Times New Roman"/>
        </w:rPr>
      </w:pPr>
      <w:r w:rsidRPr="00B035FC">
        <w:rPr>
          <w:rFonts w:ascii="Times New Roman" w:hAnsi="Times New Roman" w:cs="Times New Roman"/>
        </w:rPr>
        <w:t xml:space="preserve"> .............................................................</w:t>
      </w:r>
    </w:p>
    <w:p w:rsidR="007620C1" w:rsidRPr="00B035FC" w:rsidRDefault="007620C1" w:rsidP="007620C1">
      <w:pPr>
        <w:spacing w:after="0" w:line="240" w:lineRule="auto"/>
        <w:ind w:firstLine="708"/>
        <w:rPr>
          <w:rFonts w:ascii="Times New Roman" w:hAnsi="Times New Roman" w:cs="Times New Roman"/>
        </w:rPr>
      </w:pPr>
      <w:r w:rsidRPr="00B035FC">
        <w:rPr>
          <w:rFonts w:ascii="Times New Roman" w:hAnsi="Times New Roman" w:cs="Times New Roman"/>
        </w:rPr>
        <w:t xml:space="preserve"> ............................................................. </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 xml:space="preserve">zwaną dalej </w:t>
      </w:r>
      <w:r w:rsidRPr="00B035FC">
        <w:rPr>
          <w:rFonts w:ascii="Times New Roman" w:hAnsi="Times New Roman" w:cs="Times New Roman"/>
          <w:b/>
        </w:rPr>
        <w:t>Wykonawcą,</w:t>
      </w:r>
      <w:r w:rsidRPr="00B035FC">
        <w:rPr>
          <w:rFonts w:ascii="Times New Roman" w:hAnsi="Times New Roman" w:cs="Times New Roman"/>
        </w:rPr>
        <w:t xml:space="preserve"> </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 xml:space="preserve">zwanymi dalej </w:t>
      </w:r>
      <w:r w:rsidRPr="00B035FC">
        <w:rPr>
          <w:rFonts w:ascii="Times New Roman" w:hAnsi="Times New Roman" w:cs="Times New Roman"/>
          <w:b/>
        </w:rPr>
        <w:t>Stronami</w:t>
      </w:r>
      <w:r w:rsidRPr="00B035FC">
        <w:rPr>
          <w:rFonts w:ascii="Times New Roman" w:hAnsi="Times New Roman" w:cs="Times New Roman"/>
        </w:rPr>
        <w:t>, o następującej treści:</w:t>
      </w:r>
    </w:p>
    <w:p w:rsidR="007620C1" w:rsidRPr="00B035FC" w:rsidRDefault="007620C1" w:rsidP="007620C1">
      <w:pPr>
        <w:spacing w:after="0" w:line="240" w:lineRule="auto"/>
        <w:rPr>
          <w:rFonts w:ascii="Times New Roman" w:hAnsi="Times New Roman" w:cs="Times New Roman"/>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1</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Przedmiotem niniejszej umowy, zwanej dalej Umową, jest sprzedaż i dostawa odczynników oraz drobnego sprzętu laboratoryjnego do badań immunologicznych, zwanych dalej Towarem, wraz z dzierżawą aparatury (zwanej dalej Aparaturą) do Kliniki Reumatologii i Chorób Wewnętrznych USK w Białymstoku – Pakiet/y nr …………………….</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111111"/>
        </w:rPr>
        <w:t>Wykonawca zobowiązuje się wykonać Przedmiot Umowy</w:t>
      </w:r>
      <w:r w:rsidRPr="00B035FC">
        <w:rPr>
          <w:rFonts w:ascii="Times New Roman" w:eastAsia="Calibri" w:hAnsi="Times New Roman" w:cs="Times New Roman"/>
          <w:color w:val="00000A"/>
        </w:rPr>
        <w:t xml:space="preserve"> zgodnie z warunkami określonymi w Umowie, ofercie Wykonawcy wraz z załącznikami oraz Specyfikacją Istotnych Warunków Zamówienia wraz z załącznikami, które stanowią integralną Umowy. </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Parametry oraz ilości Towaru i Aparatury zostały określone w Załączniku nr 1 do Umowy (Formularz cenowy) stanowiącym jednocześnie Załącznik nr 1 do Specyfikacji Istotnych Warunków Zamówienia.</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Zamawiający zastrzega, że ilość Towaru określona w Załączniku nr 1 do Umowy, stanowi przybliżoną ilość asortymentu Towaru przewidzianego do nabycia w okresie trwania Umowy. W rzeczywistości ilości te mogą być mniejsze. Z tytułu zmniejszenia zakresu ilościowego w okresie trwania Umowy nie będą przysługiwać Wykonawcy żadne roszczenia wobec Zamawiającego.</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hAnsi="Times New Roman" w:cs="Times New Roman"/>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W przypadku nabycia w okresie obowiązywania Umowy mniejszej ilości Towaru, wynagrodzenie Wykonawcy ulega odpowiedniemu zmniejszeniu.</w:t>
      </w:r>
    </w:p>
    <w:p w:rsidR="008F25C9" w:rsidRDefault="008F25C9"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2</w:t>
      </w:r>
    </w:p>
    <w:p w:rsidR="007620C1" w:rsidRPr="00B035FC" w:rsidRDefault="007620C1" w:rsidP="00F16AC9">
      <w:pPr>
        <w:numPr>
          <w:ilvl w:val="0"/>
          <w:numId w:val="48"/>
        </w:numPr>
        <w:spacing w:after="0" w:line="240" w:lineRule="auto"/>
        <w:jc w:val="both"/>
        <w:rPr>
          <w:rFonts w:ascii="Times New Roman" w:hAnsi="Times New Roman" w:cs="Times New Roman"/>
        </w:rPr>
      </w:pPr>
      <w:r w:rsidRPr="00B035FC">
        <w:rPr>
          <w:rFonts w:ascii="Times New Roman" w:hAnsi="Times New Roman" w:cs="Times New Roman"/>
          <w:color w:val="111111"/>
        </w:rPr>
        <w:t>Wykonawca oświadcza, że:</w:t>
      </w:r>
    </w:p>
    <w:p w:rsidR="007620C1" w:rsidRPr="00B035FC" w:rsidRDefault="007620C1" w:rsidP="00F16AC9">
      <w:pPr>
        <w:numPr>
          <w:ilvl w:val="1"/>
          <w:numId w:val="49"/>
        </w:numPr>
        <w:spacing w:after="0" w:line="240" w:lineRule="auto"/>
        <w:jc w:val="both"/>
        <w:rPr>
          <w:rFonts w:ascii="Times New Roman" w:hAnsi="Times New Roman" w:cs="Times New Roman"/>
        </w:rPr>
      </w:pPr>
      <w:r w:rsidRPr="00B035FC">
        <w:rPr>
          <w:rFonts w:ascii="Times New Roman" w:hAnsi="Times New Roman" w:cs="Times New Roman"/>
        </w:rPr>
        <w:t>dysponuje Towarem i Aparaturą, o odpowiedniej jakości i ilości niezbędnej dla Zamawiającego w zakresie udzielanych przez niego świadczeń zdrowotnych, w szczególności Towar i Aparatura są dopuszczone do obrotu i stosowania zgodnie z obowiązującym prawem na terenie Rzeczypospolitej Polskiej;</w:t>
      </w:r>
    </w:p>
    <w:p w:rsidR="007620C1" w:rsidRPr="00B035FC" w:rsidRDefault="007620C1" w:rsidP="00F16AC9">
      <w:pPr>
        <w:numPr>
          <w:ilvl w:val="1"/>
          <w:numId w:val="49"/>
        </w:numPr>
        <w:spacing w:after="0" w:line="240" w:lineRule="auto"/>
        <w:jc w:val="both"/>
        <w:rPr>
          <w:rFonts w:ascii="Times New Roman" w:hAnsi="Times New Roman" w:cs="Times New Roman"/>
        </w:rPr>
      </w:pPr>
      <w:r w:rsidRPr="00B035FC">
        <w:rPr>
          <w:rFonts w:ascii="Times New Roman" w:hAnsi="Times New Roman" w:cs="Times New Roman"/>
        </w:rPr>
        <w:t>posiada, jeżeli są wymagane przepisami prawa, odpowiednie koncesje, zezwolenia, zgody lub licencje albo wpisy do właściwych rejestrów uprawniające do prowadzenie działalności gospodarczej w zakresie objętym Przedmiotem Umowy;</w:t>
      </w:r>
    </w:p>
    <w:p w:rsidR="007620C1" w:rsidRPr="00B035FC" w:rsidRDefault="007620C1" w:rsidP="00F16AC9">
      <w:pPr>
        <w:numPr>
          <w:ilvl w:val="1"/>
          <w:numId w:val="49"/>
        </w:numPr>
        <w:tabs>
          <w:tab w:val="left" w:pos="851"/>
        </w:tabs>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B035FC">
        <w:rPr>
          <w:rFonts w:ascii="Times New Roman" w:hAnsi="Times New Roman" w:cs="Times New Roman"/>
        </w:rPr>
        <w:t>Towar i Aparatura posiadają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7620C1" w:rsidRPr="00B035FC" w:rsidRDefault="007620C1" w:rsidP="00F16AC9">
      <w:pPr>
        <w:numPr>
          <w:ilvl w:val="1"/>
          <w:numId w:val="49"/>
        </w:numPr>
        <w:spacing w:after="0" w:line="240" w:lineRule="auto"/>
        <w:jc w:val="both"/>
        <w:rPr>
          <w:rFonts w:ascii="Times New Roman" w:hAnsi="Times New Roman" w:cs="Times New Roman"/>
        </w:rPr>
      </w:pPr>
      <w:r w:rsidRPr="00B035FC">
        <w:rPr>
          <w:rFonts w:ascii="Times New Roman" w:hAnsi="Times New Roman" w:cs="Times New Roman"/>
        </w:rPr>
        <w:lastRenderedPageBreak/>
        <w:t>Towar jest fabrycznie nowy, odpowiada standardom jakościowym i technicznym,  wynikającym z jego funkcji i przeznaczenia, jest wolny od wad materialnych, fizycznych i prawnych oraz jest kompatybilny z Aparaturą.</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Wykonawca oświadcza, że stanowiący Przedmiot Umowy Towar i Aparatura będą zgodne z właściwymi normami i przepisami prawa, w tym w szczególności w zakresie dopuszczenia do obrotu i użytkowania,  zgodnie z ustawą z dnia 10 maja 2010 roku o wyrobach medycznych, na co Wykonawca będzie posiadał przez cały okres obowiązywania Umowy wszystkie aktualne dokumenty, a do przedstawienia których w terminie 5 dni będzie zobowiązany na pisemne żądanie Zamawiającego.</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 xml:space="preserve">W przypadku odczynników </w:t>
      </w:r>
      <w:r w:rsidRPr="00B035FC">
        <w:rPr>
          <w:rFonts w:ascii="Times New Roman" w:hAnsi="Times New Roman" w:cs="Times New Roman"/>
          <w:bCs/>
          <w:lang w:eastAsia="ar-SA"/>
        </w:rPr>
        <w:t xml:space="preserve">zawierających substancje niebezpieczne </w:t>
      </w:r>
      <w:r w:rsidRPr="00B035FC">
        <w:rPr>
          <w:rFonts w:ascii="Times New Roman" w:eastAsia="Lucida Sans Unicode" w:hAnsi="Times New Roman" w:cs="Times New Roman"/>
          <w:kern w:val="3"/>
          <w:lang w:eastAsia="zh-CN" w:bidi="hi-IN"/>
        </w:rPr>
        <w:t>Wykonawca:</w:t>
      </w:r>
    </w:p>
    <w:p w:rsidR="007620C1" w:rsidRPr="00B035FC" w:rsidRDefault="007620C1" w:rsidP="00F16AC9">
      <w:pPr>
        <w:numPr>
          <w:ilvl w:val="1"/>
          <w:numId w:val="49"/>
        </w:numPr>
        <w:tabs>
          <w:tab w:val="clear" w:pos="1080"/>
          <w:tab w:val="num" w:pos="426"/>
          <w:tab w:val="num" w:pos="709"/>
        </w:tabs>
        <w:spacing w:after="0" w:line="240" w:lineRule="auto"/>
        <w:ind w:left="426" w:firstLine="0"/>
        <w:jc w:val="both"/>
        <w:rPr>
          <w:rFonts w:ascii="Times New Roman" w:hAnsi="Times New Roman" w:cs="Times New Roman"/>
        </w:rPr>
      </w:pPr>
      <w:r w:rsidRPr="00B035FC">
        <w:rPr>
          <w:rFonts w:ascii="Times New Roman" w:eastAsia="Lucida Sans Unicode" w:hAnsi="Times New Roman" w:cs="Times New Roman"/>
          <w:kern w:val="3"/>
          <w:lang w:eastAsia="zh-CN" w:bidi="hi-IN"/>
        </w:rPr>
        <w:t>oświadcza, że Towar będzie zgodny z właściwymi normami i przepisami prawa, w szczególności w zakresie dopuszczenia do obrotu i użytkowania oraz opakowania i oznakowania, w szczególności:</w:t>
      </w:r>
    </w:p>
    <w:p w:rsidR="007620C1" w:rsidRPr="00B035FC" w:rsidRDefault="007620C1" w:rsidP="00F16AC9">
      <w:pPr>
        <w:numPr>
          <w:ilvl w:val="2"/>
          <w:numId w:val="50"/>
        </w:numPr>
        <w:tabs>
          <w:tab w:val="num" w:pos="709"/>
        </w:tabs>
        <w:suppressAutoHyphens/>
        <w:autoSpaceDN w:val="0"/>
        <w:spacing w:after="0" w:line="240" w:lineRule="auto"/>
        <w:ind w:left="1560" w:hanging="654"/>
        <w:jc w:val="both"/>
        <w:textAlignment w:val="baseline"/>
        <w:rPr>
          <w:rFonts w:ascii="Times New Roman" w:eastAsia="Lucida Sans Unicode" w:hAnsi="Times New Roman" w:cs="Times New Roman"/>
          <w:kern w:val="3"/>
          <w:lang w:eastAsia="zh-CN" w:bidi="hi-IN"/>
        </w:rPr>
      </w:pPr>
      <w:r w:rsidRPr="00B035FC">
        <w:rPr>
          <w:rFonts w:ascii="Times New Roman" w:eastAsia="Lucida Sans Unicode" w:hAnsi="Times New Roman" w:cs="Times New Roman"/>
          <w:kern w:val="3"/>
          <w:lang w:eastAsia="zh-CN" w:bidi="hi-IN"/>
        </w:rPr>
        <w:t>ustawą z dnia 25 lutego 2011 r. o substancjach chemicznych i ich mieszaninach;</w:t>
      </w:r>
    </w:p>
    <w:p w:rsidR="007620C1" w:rsidRPr="00B035FC" w:rsidRDefault="007620C1" w:rsidP="00F16AC9">
      <w:pPr>
        <w:numPr>
          <w:ilvl w:val="2"/>
          <w:numId w:val="50"/>
        </w:numPr>
        <w:tabs>
          <w:tab w:val="num" w:pos="709"/>
        </w:tabs>
        <w:suppressAutoHyphens/>
        <w:autoSpaceDN w:val="0"/>
        <w:spacing w:after="0" w:line="240" w:lineRule="auto"/>
        <w:ind w:left="1560" w:hanging="654"/>
        <w:jc w:val="both"/>
        <w:textAlignment w:val="baseline"/>
        <w:rPr>
          <w:rFonts w:ascii="Times New Roman" w:eastAsia="Lucida Sans Unicode" w:hAnsi="Times New Roman" w:cs="Times New Roman"/>
          <w:kern w:val="3"/>
          <w:lang w:eastAsia="zh-CN" w:bidi="hi-IN"/>
        </w:rPr>
      </w:pPr>
      <w:r w:rsidRPr="00B035FC">
        <w:rPr>
          <w:rFonts w:ascii="Times New Roman" w:eastAsia="Lucida Sans Unicode" w:hAnsi="Times New Roman" w:cs="Times New Roman"/>
          <w:kern w:val="3"/>
          <w:lang w:eastAsia="zh-CN" w:bidi="hi-IN"/>
        </w:rPr>
        <w:t xml:space="preserve">ustawą z dnia 9 października 2015 r. o produktach </w:t>
      </w:r>
      <w:proofErr w:type="spellStart"/>
      <w:r w:rsidRPr="00B035FC">
        <w:rPr>
          <w:rFonts w:ascii="Times New Roman" w:eastAsia="Lucida Sans Unicode" w:hAnsi="Times New Roman" w:cs="Times New Roman"/>
          <w:kern w:val="3"/>
          <w:lang w:eastAsia="zh-CN" w:bidi="hi-IN"/>
        </w:rPr>
        <w:t>biobójczych</w:t>
      </w:r>
      <w:proofErr w:type="spellEnd"/>
      <w:r w:rsidRPr="00B035FC">
        <w:rPr>
          <w:rFonts w:ascii="Times New Roman" w:eastAsia="Lucida Sans Unicode" w:hAnsi="Times New Roman" w:cs="Times New Roman"/>
          <w:kern w:val="3"/>
          <w:lang w:eastAsia="zh-CN" w:bidi="hi-IN"/>
        </w:rPr>
        <w:t>;</w:t>
      </w:r>
    </w:p>
    <w:p w:rsidR="007620C1" w:rsidRPr="00B035FC" w:rsidRDefault="007620C1" w:rsidP="00F16AC9">
      <w:pPr>
        <w:numPr>
          <w:ilvl w:val="2"/>
          <w:numId w:val="50"/>
        </w:numPr>
        <w:tabs>
          <w:tab w:val="num" w:pos="709"/>
        </w:tabs>
        <w:suppressAutoHyphens/>
        <w:autoSpaceDN w:val="0"/>
        <w:spacing w:after="0" w:line="240" w:lineRule="auto"/>
        <w:ind w:left="1418" w:hanging="512"/>
        <w:jc w:val="both"/>
        <w:textAlignment w:val="baseline"/>
        <w:rPr>
          <w:rFonts w:ascii="Times New Roman" w:eastAsia="Lucida Sans Unicode" w:hAnsi="Times New Roman" w:cs="Times New Roman"/>
          <w:kern w:val="3"/>
          <w:lang w:eastAsia="zh-CN" w:bidi="hi-IN"/>
        </w:rPr>
      </w:pPr>
      <w:r w:rsidRPr="00B035FC">
        <w:rPr>
          <w:rFonts w:ascii="Times New Roman" w:eastAsia="Lucida Sans Unicode" w:hAnsi="Times New Roman" w:cs="Times New Roman"/>
          <w:kern w:val="3"/>
          <w:lang w:eastAsia="zh-CN" w:bidi="hi-IN"/>
        </w:rPr>
        <w:t>rozporządzeniem Ministra Zdrowia z dnia 25 sierpnia 2015 r. w sprawie sposobu oznakowania miejsc, rurociągów oraz pojemników i zbiorników służących do przechowywania lub zawierających substancje stwarzające zagrożenie lub mieszaniny stwarzające zagrożenie;</w:t>
      </w:r>
    </w:p>
    <w:p w:rsidR="007620C1" w:rsidRPr="00B035FC" w:rsidRDefault="007620C1" w:rsidP="00F16AC9">
      <w:pPr>
        <w:numPr>
          <w:ilvl w:val="1"/>
          <w:numId w:val="49"/>
        </w:numPr>
        <w:tabs>
          <w:tab w:val="num" w:pos="709"/>
        </w:tabs>
        <w:spacing w:after="0" w:line="240" w:lineRule="auto"/>
        <w:ind w:left="709" w:hanging="283"/>
        <w:jc w:val="both"/>
        <w:rPr>
          <w:rFonts w:ascii="Times New Roman" w:hAnsi="Times New Roman" w:cs="Times New Roman"/>
        </w:rPr>
      </w:pPr>
      <w:r w:rsidRPr="00B035FC">
        <w:rPr>
          <w:rFonts w:ascii="Times New Roman" w:eastAsia="Lucida Sans Unicode" w:hAnsi="Times New Roman" w:cs="Times New Roman"/>
          <w:kern w:val="3"/>
          <w:lang w:eastAsia="zh-CN" w:bidi="hi-IN"/>
        </w:rPr>
        <w:t xml:space="preserve">przez cały okres obowiązywania Umowy będzie posiadał wszystkie aktualne dokumenty na okoliczność spełnienia warunków określonych w </w:t>
      </w:r>
      <w:proofErr w:type="spellStart"/>
      <w:r w:rsidRPr="00B035FC">
        <w:rPr>
          <w:rFonts w:ascii="Times New Roman" w:eastAsia="Lucida Sans Unicode" w:hAnsi="Times New Roman" w:cs="Times New Roman"/>
          <w:kern w:val="3"/>
          <w:lang w:eastAsia="zh-CN" w:bidi="hi-IN"/>
        </w:rPr>
        <w:t>pkt</w:t>
      </w:r>
      <w:proofErr w:type="spellEnd"/>
      <w:r w:rsidRPr="00B035FC">
        <w:rPr>
          <w:rFonts w:ascii="Times New Roman" w:eastAsia="Lucida Sans Unicode" w:hAnsi="Times New Roman" w:cs="Times New Roman"/>
          <w:kern w:val="3"/>
          <w:lang w:eastAsia="zh-CN" w:bidi="hi-IN"/>
        </w:rPr>
        <w:t xml:space="preserve"> 1, a do przedstawienia których w terminie 5 dni będzie zobowiązany na pisemne żądanie Zamawiającego;</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Wykonawca ponosi pełną odpowiedzialność za wszelkie szkody powstałe u Zamawiającego i osób trzecich w związku z zastosowaniem dostarczonego przez Wykonawcę Towaru lub Aparatury niespełniającego wymogów określonych w Umowie.</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Wykonawca zobowiązuje się, do terminowego założenia i prowadzenia zgodnie  z art. 90 ust. 6 – 7 ustawy z dnia 20 maja 2010 r. o wyrobach medycznych książek konserwacji dla każdej sztuki Aparatury tego wymagającej oraz prowadzenia innych wymaganych dokumentów. Po zakończeniu okresu dzierżawy dokumentacja określona w zdaniu poprzednim pozostaje własnością Zamawiającego.</w:t>
      </w:r>
    </w:p>
    <w:p w:rsidR="007620C1" w:rsidRPr="00B035FC" w:rsidRDefault="007620C1" w:rsidP="007620C1">
      <w:pPr>
        <w:pStyle w:val="Tekstpodstawowy"/>
        <w:spacing w:after="0"/>
        <w:jc w:val="center"/>
        <w:rPr>
          <w:b/>
          <w:sz w:val="22"/>
          <w:szCs w:val="22"/>
        </w:rPr>
      </w:pPr>
      <w:r w:rsidRPr="00B035FC">
        <w:rPr>
          <w:b/>
          <w:sz w:val="22"/>
          <w:szCs w:val="22"/>
        </w:rPr>
        <w:t>§ 3</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Dostawy Towaru wraz z wyładunkiem będą odbywać się sukcesywnie, stosownie do potrzeb Zamawiającego na podstawie składanych zamówień Towaru, zwanych dalej Zamówieniami.</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Zamówienia składają osoby upoważnione przez Zamawiającego, w formie pisemnej, w tym za pomocą faksu na numer ............</w:t>
      </w:r>
      <w:r w:rsidRPr="00B035FC">
        <w:rPr>
          <w:rFonts w:ascii="Times New Roman" w:hAnsi="Times New Roman" w:cs="Times New Roman"/>
          <w:color w:val="111111"/>
          <w:sz w:val="22"/>
          <w:szCs w:val="22"/>
        </w:rPr>
        <w:t xml:space="preserve">..........…….......…. Zamówienia są realizowane w terminie nie dłuższym niż </w:t>
      </w:r>
      <w:r w:rsidRPr="00B035FC">
        <w:rPr>
          <w:rFonts w:ascii="Times New Roman" w:hAnsi="Times New Roman" w:cs="Times New Roman"/>
          <w:b/>
          <w:bCs/>
          <w:color w:val="111111"/>
          <w:sz w:val="22"/>
          <w:szCs w:val="22"/>
        </w:rPr>
        <w:t xml:space="preserve">………… dni roboczych (maksymalnie 5 dni roboczych) </w:t>
      </w:r>
      <w:r w:rsidRPr="00B035FC">
        <w:rPr>
          <w:rFonts w:ascii="Times New Roman" w:hAnsi="Times New Roman" w:cs="Times New Roman"/>
          <w:color w:val="111111"/>
          <w:sz w:val="22"/>
          <w:szCs w:val="22"/>
        </w:rPr>
        <w:t xml:space="preserve">(zgodnie ze złożoną ofertą) </w:t>
      </w:r>
      <w:r w:rsidRPr="00B035FC">
        <w:rPr>
          <w:rFonts w:ascii="Times New Roman" w:hAnsi="Times New Roman" w:cs="Times New Roman"/>
          <w:sz w:val="22"/>
          <w:szCs w:val="22"/>
        </w:rPr>
        <w:t xml:space="preserve">od otrzymania Zamówienia. </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 xml:space="preserve">Za dzień roboczy w rozumieniu Umowy uznaje się dni przypadające od poniedziałku do piątku z wyłączeniem dni ustawowo wolnych od pracy. </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Towar niezamówiony w sposób wskazany w ust. 2 powyżej może nie zostać przyjęty przez Zamawiającego.</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Odbiór Zamówienia odbywać się będzie na podstawie prawidłowo wystawionej faktury lub dokumentu WZ z określeniem Towaru oraz ceny jednostkowej. Faktura oraz dokument WZ winny być opisane zgodnie z Przedmiotem Umowy określonym w Załączniku nr 1.</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Dostawa będzie dokonywana jednorazowo, zgodnie ze złożonym zamówieniem pod względem ilościowym i asortymentowym. Zamówiona dostawa nie będzie dzielona.</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Dostawa i wyładunek będą dokonywane na koszt i ryzyko Wykonawcy do Laboratorium Kliniki Reumatologii i Chorób Wewnętrznych</w:t>
      </w:r>
      <w:r w:rsidRPr="00B035FC">
        <w:rPr>
          <w:rFonts w:ascii="Times New Roman" w:hAnsi="Times New Roman" w:cs="Times New Roman"/>
          <w:color w:val="111111"/>
          <w:sz w:val="22"/>
          <w:szCs w:val="22"/>
        </w:rPr>
        <w:t xml:space="preserve">, </w:t>
      </w:r>
      <w:r w:rsidRPr="00B035FC">
        <w:rPr>
          <w:rFonts w:ascii="Times New Roman" w:hAnsi="Times New Roman" w:cs="Times New Roman"/>
          <w:color w:val="111111"/>
          <w:spacing w:val="2"/>
          <w:sz w:val="22"/>
          <w:szCs w:val="22"/>
        </w:rPr>
        <w:t>w godzinach pracy tj. 8.00 -14.00</w:t>
      </w:r>
      <w:r w:rsidRPr="00B035FC">
        <w:rPr>
          <w:rFonts w:ascii="Times New Roman" w:hAnsi="Times New Roman" w:cs="Times New Roman"/>
          <w:spacing w:val="2"/>
          <w:sz w:val="22"/>
          <w:szCs w:val="22"/>
        </w:rPr>
        <w:t xml:space="preserve"> </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Towary będą dostarczone opakowane, oznakowane i zabezpieczone w sposób odpowiadający ich właściwościom, zapewniający pełną ochronę przed czynnikami szkodliwymi. Wykonawca odpowiada za uszkodzenie lub zniszczenie Towarów w następstwie niewłaściwego wykonania obowiązku określonego w zdaniu poprzedzającym.</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Zamawiający sprawdzi dostarczony Towar pod względem zgodności ze złożonym zamówieniem z chwilą jego dostarczenia. Zamawiający może również później, bez ograniczeń, stwierdzić w szczególności braki jakościowe dostarczonego Towaru.</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Zamawiający, bez jakichkolwiek roszczeń finansowych ze strony Wykonawcy może odmówić przyjęcia dostawy, jeżeli:</w:t>
      </w:r>
    </w:p>
    <w:p w:rsidR="007620C1" w:rsidRPr="00B035FC" w:rsidRDefault="007620C1" w:rsidP="00F16AC9">
      <w:pPr>
        <w:pStyle w:val="Tretekstu"/>
        <w:numPr>
          <w:ilvl w:val="1"/>
          <w:numId w:val="38"/>
        </w:numPr>
        <w:tabs>
          <w:tab w:val="left" w:pos="1134"/>
        </w:tabs>
        <w:spacing w:after="0" w:line="240" w:lineRule="auto"/>
        <w:ind w:left="1134" w:hanging="283"/>
        <w:jc w:val="both"/>
        <w:rPr>
          <w:rFonts w:ascii="Times New Roman" w:hAnsi="Times New Roman" w:cs="Times New Roman"/>
        </w:rPr>
      </w:pPr>
      <w:r w:rsidRPr="00B035FC">
        <w:rPr>
          <w:rFonts w:ascii="Times New Roman" w:hAnsi="Times New Roman" w:cs="Times New Roman"/>
          <w:color w:val="000000"/>
        </w:rPr>
        <w:t xml:space="preserve">jakikolwiek element Przedmiotu Umowy nie będzie oryginalnie zapakowany i oznaczony </w:t>
      </w:r>
      <w:r w:rsidRPr="00B035FC">
        <w:rPr>
          <w:rFonts w:ascii="Times New Roman" w:hAnsi="Times New Roman" w:cs="Times New Roman"/>
          <w:color w:val="000000"/>
        </w:rPr>
        <w:lastRenderedPageBreak/>
        <w:t xml:space="preserve">zgodnie z obowiązującymi przepisami, </w:t>
      </w:r>
    </w:p>
    <w:p w:rsidR="007620C1" w:rsidRPr="00B035FC" w:rsidRDefault="007620C1" w:rsidP="00F16AC9">
      <w:pPr>
        <w:pStyle w:val="Tretekstu"/>
        <w:numPr>
          <w:ilvl w:val="1"/>
          <w:numId w:val="38"/>
        </w:numPr>
        <w:tabs>
          <w:tab w:val="clear" w:pos="1440"/>
          <w:tab w:val="left" w:pos="851"/>
          <w:tab w:val="left" w:pos="1134"/>
          <w:tab w:val="left" w:pos="1866"/>
        </w:tabs>
        <w:spacing w:after="0" w:line="240" w:lineRule="auto"/>
        <w:ind w:left="1134" w:hanging="283"/>
        <w:jc w:val="both"/>
        <w:rPr>
          <w:rFonts w:ascii="Times New Roman" w:hAnsi="Times New Roman" w:cs="Times New Roman"/>
        </w:rPr>
      </w:pPr>
      <w:r w:rsidRPr="00B035FC">
        <w:rPr>
          <w:rFonts w:ascii="Times New Roman" w:hAnsi="Times New Roman" w:cs="Times New Roman"/>
          <w:color w:val="000000"/>
        </w:rPr>
        <w:t>opakowanie będzie naruszone;</w:t>
      </w:r>
    </w:p>
    <w:p w:rsidR="007620C1" w:rsidRPr="00B035FC" w:rsidRDefault="007620C1" w:rsidP="00F16AC9">
      <w:pPr>
        <w:pStyle w:val="Tretekstu"/>
        <w:numPr>
          <w:ilvl w:val="1"/>
          <w:numId w:val="38"/>
        </w:numPr>
        <w:tabs>
          <w:tab w:val="clear" w:pos="1440"/>
          <w:tab w:val="left" w:pos="851"/>
          <w:tab w:val="left" w:pos="1134"/>
          <w:tab w:val="left" w:pos="1866"/>
        </w:tabs>
        <w:spacing w:after="0" w:line="240" w:lineRule="auto"/>
        <w:ind w:left="1134" w:hanging="283"/>
        <w:jc w:val="both"/>
        <w:rPr>
          <w:rFonts w:ascii="Times New Roman" w:hAnsi="Times New Roman" w:cs="Times New Roman"/>
        </w:rPr>
      </w:pPr>
      <w:r w:rsidRPr="00B035FC">
        <w:rPr>
          <w:rFonts w:ascii="Times New Roman" w:hAnsi="Times New Roman" w:cs="Times New Roman"/>
        </w:rPr>
        <w:t>dostarczony asortyment nie będzie zgodny z Zamówieniem,</w:t>
      </w:r>
    </w:p>
    <w:p w:rsidR="007620C1" w:rsidRPr="00B035FC" w:rsidRDefault="007620C1" w:rsidP="00F16AC9">
      <w:pPr>
        <w:pStyle w:val="Tretekstu"/>
        <w:numPr>
          <w:ilvl w:val="1"/>
          <w:numId w:val="38"/>
        </w:numPr>
        <w:tabs>
          <w:tab w:val="clear" w:pos="1440"/>
          <w:tab w:val="left" w:pos="851"/>
          <w:tab w:val="left" w:pos="1134"/>
          <w:tab w:val="left" w:pos="1866"/>
        </w:tabs>
        <w:spacing w:after="0" w:line="240" w:lineRule="auto"/>
        <w:ind w:left="1134" w:hanging="283"/>
        <w:jc w:val="both"/>
        <w:rPr>
          <w:rFonts w:ascii="Times New Roman" w:hAnsi="Times New Roman" w:cs="Times New Roman"/>
        </w:rPr>
      </w:pPr>
      <w:r w:rsidRPr="00B035FC">
        <w:rPr>
          <w:rFonts w:ascii="Times New Roman" w:hAnsi="Times New Roman" w:cs="Times New Roman"/>
        </w:rPr>
        <w:t>temperatura podczas transportu będzie nieadekwatna do wymagań przewozu danych Towarów.</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zobowiązuje się:</w:t>
      </w:r>
    </w:p>
    <w:p w:rsidR="007620C1" w:rsidRPr="00B035FC" w:rsidRDefault="007620C1" w:rsidP="00F16AC9">
      <w:pPr>
        <w:pStyle w:val="Domyblny"/>
        <w:numPr>
          <w:ilvl w:val="0"/>
          <w:numId w:val="39"/>
        </w:numPr>
        <w:tabs>
          <w:tab w:val="left" w:pos="1134"/>
        </w:tabs>
        <w:ind w:left="1134"/>
        <w:jc w:val="both"/>
        <w:rPr>
          <w:rFonts w:ascii="Times New Roman" w:hAnsi="Times New Roman" w:cs="Times New Roman"/>
          <w:sz w:val="22"/>
          <w:szCs w:val="22"/>
        </w:rPr>
      </w:pPr>
      <w:r w:rsidRPr="00B035FC">
        <w:rPr>
          <w:rFonts w:ascii="Times New Roman" w:hAnsi="Times New Roman" w:cs="Times New Roman"/>
          <w:sz w:val="22"/>
          <w:szCs w:val="22"/>
        </w:rPr>
        <w:t>uzupełnić braki ilościowe – jeżeli takie zostaną stwierdzone przez Zamawiającego – w otrzymanym Towarze w terminie do 48 godzin w dni robocze,</w:t>
      </w:r>
    </w:p>
    <w:p w:rsidR="007620C1" w:rsidRPr="00B035FC" w:rsidRDefault="007620C1" w:rsidP="00F16AC9">
      <w:pPr>
        <w:pStyle w:val="Domyblny"/>
        <w:numPr>
          <w:ilvl w:val="0"/>
          <w:numId w:val="39"/>
        </w:numPr>
        <w:tabs>
          <w:tab w:val="left" w:pos="1134"/>
        </w:tabs>
        <w:ind w:left="1134"/>
        <w:jc w:val="both"/>
        <w:rPr>
          <w:rFonts w:ascii="Times New Roman" w:hAnsi="Times New Roman" w:cs="Times New Roman"/>
          <w:sz w:val="22"/>
          <w:szCs w:val="22"/>
        </w:rPr>
      </w:pPr>
      <w:r w:rsidRPr="00B035FC">
        <w:rPr>
          <w:rFonts w:ascii="Times New Roman" w:hAnsi="Times New Roman" w:cs="Times New Roman"/>
          <w:sz w:val="22"/>
          <w:szCs w:val="22"/>
        </w:rPr>
        <w:t>rozpatrzenia reklamacji w ciągu 48 godzin, a następnie w ciągu kolejnych 48 godzin dni robocze, dostarczenia Towaru nieobarczonego wadą; w przypadku odmowy uwzględnienia reklamacji Wykonawca szczegółowo uzasadnia swoje stanowisko, w terminie 3 dni roboczych od dnia przesłania informacji o odmowie uwzględnienia reklamacji.</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pacing w:val="2"/>
          <w:sz w:val="22"/>
          <w:szCs w:val="22"/>
        </w:rPr>
        <w:t xml:space="preserve">W przypadku opóźnienia Wykonawcy w dochowaniu terminów, o których mowa w ust. 2 lub w ust. 11 </w:t>
      </w:r>
      <w:proofErr w:type="spellStart"/>
      <w:r w:rsidRPr="00B035FC">
        <w:rPr>
          <w:rFonts w:ascii="Times New Roman" w:hAnsi="Times New Roman" w:cs="Times New Roman"/>
          <w:spacing w:val="2"/>
          <w:sz w:val="22"/>
          <w:szCs w:val="22"/>
        </w:rPr>
        <w:t>pkt</w:t>
      </w:r>
      <w:proofErr w:type="spellEnd"/>
      <w:r w:rsidRPr="00B035FC">
        <w:rPr>
          <w:rFonts w:ascii="Times New Roman" w:hAnsi="Times New Roman" w:cs="Times New Roman"/>
          <w:spacing w:val="2"/>
          <w:sz w:val="22"/>
          <w:szCs w:val="22"/>
        </w:rPr>
        <w:t xml:space="preserve">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zobowiązany jest do zwrotu Zamawiającemu różnicy pomiędzy ceną zakupu interwencyjnego i ceną określoną w Załączniku nr 1 oraz ewentualnych kosztów transportu oraz innych kosztów z tym związanych, w terminie 7 dni od dnia otrzymania wezwania do zapłaty. W przypadku opóźnienia w zapłacie postanowienie ………………… stosuje się odpowiednio.</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color w:val="111111"/>
          <w:sz w:val="22"/>
          <w:szCs w:val="22"/>
        </w:rPr>
        <w:t>Okres ważności dostarczonych Towarów nie może być krótszy, niż 12 miesięcy od dni</w:t>
      </w:r>
      <w:r w:rsidRPr="00B035FC">
        <w:rPr>
          <w:rFonts w:ascii="Times New Roman" w:hAnsi="Times New Roman" w:cs="Times New Roman"/>
          <w:sz w:val="22"/>
          <w:szCs w:val="22"/>
        </w:rPr>
        <w:t>a realizacji Zamówienia (</w:t>
      </w:r>
      <w:r w:rsidRPr="00B035FC">
        <w:rPr>
          <w:rFonts w:ascii="Times New Roman" w:hAnsi="Times New Roman" w:cs="Times New Roman"/>
          <w:i/>
          <w:sz w:val="22"/>
          <w:szCs w:val="22"/>
        </w:rPr>
        <w:t>z wyłączenie asortymentu odmiennie uregulowanego w Załącznikach ..........)</w:t>
      </w:r>
      <w:r w:rsidRPr="00B035FC">
        <w:rPr>
          <w:rFonts w:ascii="Times New Roman" w:hAnsi="Times New Roman" w:cs="Times New Roman"/>
          <w:sz w:val="22"/>
          <w:szCs w:val="22"/>
        </w:rPr>
        <w:t>. Na każdym egzemplarzu Towaru, a także na opakowaniu zbiorczym będzie podany nr serii i data ważności.</w:t>
      </w: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4</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Wykonawca oświadcza, że jest właścicielem:</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Skanera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Kołyska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Zestaw komputerowy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Mikroskop do odczytu immunofluorescencji z lampą diodową LED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Automat do inkubacji testów paskowych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 xml:space="preserve">Kamera do testów </w:t>
      </w:r>
      <w:proofErr w:type="spellStart"/>
      <w:r w:rsidRPr="00B035FC">
        <w:rPr>
          <w:rFonts w:ascii="Times New Roman" w:hAnsi="Times New Roman" w:cs="Times New Roman"/>
        </w:rPr>
        <w:t>Immunoblot</w:t>
      </w:r>
      <w:proofErr w:type="spellEnd"/>
      <w:r w:rsidRPr="00B035FC">
        <w:rPr>
          <w:rFonts w:ascii="Times New Roman" w:hAnsi="Times New Roman" w:cs="Times New Roman"/>
        </w:rPr>
        <w:t xml:space="preserve">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Kamera do mikroskopu służąca do cyfrowego przetwarzania obrazów ……………………… (nazwa handlowa) o wartości netto: ……….............................zł, brutto: ....................................... zł;</w:t>
      </w:r>
    </w:p>
    <w:p w:rsidR="007620C1" w:rsidRPr="00B035FC" w:rsidRDefault="007620C1" w:rsidP="007620C1">
      <w:pPr>
        <w:spacing w:after="0" w:line="240" w:lineRule="auto"/>
        <w:ind w:left="774"/>
        <w:rPr>
          <w:rFonts w:ascii="Times New Roman" w:hAnsi="Times New Roman" w:cs="Times New Roman"/>
        </w:rPr>
      </w:pPr>
      <w:r w:rsidRPr="00B035FC">
        <w:rPr>
          <w:rFonts w:ascii="Times New Roman" w:hAnsi="Times New Roman" w:cs="Times New Roman"/>
          <w:color w:val="111111"/>
        </w:rPr>
        <w:t xml:space="preserve">- </w:t>
      </w:r>
      <w:r w:rsidRPr="00B035FC">
        <w:rPr>
          <w:rFonts w:ascii="Times New Roman" w:hAnsi="Times New Roman" w:cs="Times New Roman"/>
        </w:rPr>
        <w:t xml:space="preserve">zgodnie ze złożoną ofertą - Aparatury spełniającej wymogi określone w Umowie, w szczególności w </w:t>
      </w:r>
      <w:r w:rsidRPr="00B035FC">
        <w:rPr>
          <w:rFonts w:ascii="Times New Roman" w:hAnsi="Times New Roman" w:cs="Times New Roman"/>
          <w:color w:val="111111"/>
        </w:rPr>
        <w:t>Załączniku nr 1.</w:t>
      </w:r>
    </w:p>
    <w:p w:rsidR="007620C1" w:rsidRPr="00B035FC" w:rsidRDefault="007620C1" w:rsidP="00F16AC9">
      <w:pPr>
        <w:numPr>
          <w:ilvl w:val="0"/>
          <w:numId w:val="60"/>
        </w:numPr>
        <w:spacing w:after="0" w:line="240" w:lineRule="auto"/>
        <w:ind w:left="357" w:hanging="357"/>
        <w:jc w:val="both"/>
        <w:rPr>
          <w:rFonts w:ascii="Times New Roman" w:hAnsi="Times New Roman" w:cs="Times New Roman"/>
        </w:rPr>
      </w:pPr>
      <w:r w:rsidRPr="00B035FC">
        <w:rPr>
          <w:rFonts w:ascii="Times New Roman" w:hAnsi="Times New Roman" w:cs="Times New Roman"/>
        </w:rPr>
        <w:t xml:space="preserve">Wykonawca oddaje Zamawiającemu Aparaturę w dzierżawę na czas oznaczony 24 miesięcy licząc od dnia przekazania (podpisania protokołu przekazania potwierdzającego należyte zrealizowanie obowiązków Wykonawcy określonych w ust. 3 – 6), z zastrzeżeniem ust. 9 – 10. Protokół przekazania </w:t>
      </w:r>
      <w:r w:rsidRPr="00B035FC">
        <w:rPr>
          <w:rFonts w:ascii="Times New Roman" w:hAnsi="Times New Roman" w:cs="Times New Roman"/>
        </w:rPr>
        <w:lastRenderedPageBreak/>
        <w:t>sprzętu musi zostać podpisany - ze strony Zamawiającego - przez</w:t>
      </w:r>
      <w:r w:rsidRPr="00B035FC">
        <w:rPr>
          <w:rFonts w:ascii="Times New Roman" w:hAnsi="Times New Roman" w:cs="Times New Roman"/>
          <w:b/>
        </w:rPr>
        <w:t xml:space="preserve"> </w:t>
      </w:r>
      <w:r w:rsidRPr="00B035FC">
        <w:rPr>
          <w:rFonts w:ascii="Times New Roman" w:hAnsi="Times New Roman" w:cs="Times New Roman"/>
        </w:rPr>
        <w:t>pracownika Działu Administracyjno - Eksploatacyjnego Zamawiającego odpowiedzialnego za aparaturę medyczną oraz pracownika Laboratorium Kliniki Reumatologii i Chorób Wewnętrznych.</w:t>
      </w:r>
    </w:p>
    <w:p w:rsidR="007620C1" w:rsidRPr="00B035FC" w:rsidRDefault="007620C1" w:rsidP="00F16AC9">
      <w:pPr>
        <w:numPr>
          <w:ilvl w:val="0"/>
          <w:numId w:val="60"/>
        </w:numPr>
        <w:spacing w:after="0" w:line="240" w:lineRule="auto"/>
        <w:jc w:val="both"/>
        <w:rPr>
          <w:rFonts w:ascii="Times New Roman" w:hAnsi="Times New Roman" w:cs="Times New Roman"/>
          <w:color w:val="111111"/>
        </w:rPr>
      </w:pPr>
      <w:r w:rsidRPr="00B035FC">
        <w:rPr>
          <w:rFonts w:ascii="Times New Roman" w:hAnsi="Times New Roman" w:cs="Times New Roman"/>
          <w:color w:val="111111"/>
        </w:rPr>
        <w:t xml:space="preserve">Aparatura wraz z gwarancją i instrukcją obsługi w języku polskim zostaną dostarczone, rozpakowane, zainstalowane i uruchomione przez Wykonawcę w </w:t>
      </w:r>
      <w:r w:rsidRPr="00B035FC">
        <w:rPr>
          <w:rFonts w:ascii="Times New Roman" w:hAnsi="Times New Roman" w:cs="Times New Roman"/>
        </w:rPr>
        <w:t>Laboratorium Kliniki Reumatologii i Chorób Wewnętrznych</w:t>
      </w:r>
      <w:r w:rsidRPr="00B035FC">
        <w:rPr>
          <w:rFonts w:ascii="Times New Roman" w:hAnsi="Times New Roman" w:cs="Times New Roman"/>
          <w:color w:val="111111"/>
        </w:rPr>
        <w:t>, w terminie 21 dni od dnia podpisania Umowy, w godz. 8.00 - 14.00</w:t>
      </w:r>
    </w:p>
    <w:p w:rsidR="007620C1" w:rsidRPr="00B035FC" w:rsidRDefault="007620C1" w:rsidP="00F16AC9">
      <w:pPr>
        <w:numPr>
          <w:ilvl w:val="0"/>
          <w:numId w:val="60"/>
        </w:numPr>
        <w:spacing w:after="0" w:line="240" w:lineRule="auto"/>
        <w:ind w:left="357" w:hanging="357"/>
        <w:jc w:val="both"/>
        <w:rPr>
          <w:rFonts w:ascii="Times New Roman" w:hAnsi="Times New Roman" w:cs="Times New Roman"/>
        </w:rPr>
      </w:pPr>
      <w:r w:rsidRPr="00B035FC">
        <w:rPr>
          <w:rFonts w:ascii="Times New Roman" w:hAnsi="Times New Roman" w:cs="Times New Roman"/>
        </w:rPr>
        <w:t xml:space="preserve">Terminy dostawy i montażu oraz pierwszego uruchomienia </w:t>
      </w:r>
      <w:r w:rsidRPr="00B035FC">
        <w:rPr>
          <w:rFonts w:ascii="Times New Roman" w:hAnsi="Times New Roman" w:cs="Times New Roman"/>
          <w:color w:val="111111"/>
        </w:rPr>
        <w:t>Aparatury</w:t>
      </w:r>
      <w:r w:rsidRPr="00B035FC">
        <w:rPr>
          <w:rFonts w:ascii="Times New Roman" w:hAnsi="Times New Roman" w:cs="Times New Roman"/>
        </w:rPr>
        <w:t xml:space="preserve"> Wykonawca zobowiązany jest uzgodnić z Panią dr Justyną </w:t>
      </w:r>
      <w:proofErr w:type="spellStart"/>
      <w:r w:rsidRPr="00B035FC">
        <w:rPr>
          <w:rFonts w:ascii="Times New Roman" w:hAnsi="Times New Roman" w:cs="Times New Roman"/>
        </w:rPr>
        <w:t>Chwiećko</w:t>
      </w:r>
      <w:proofErr w:type="spellEnd"/>
      <w:r w:rsidRPr="00B035FC">
        <w:rPr>
          <w:rFonts w:ascii="Times New Roman" w:hAnsi="Times New Roman" w:cs="Times New Roman"/>
        </w:rPr>
        <w:t xml:space="preserve"> – tel. 85 746 84 90, </w:t>
      </w:r>
      <w:r w:rsidRPr="00B035FC">
        <w:rPr>
          <w:rFonts w:ascii="Times New Roman" w:hAnsi="Times New Roman" w:cs="Times New Roman"/>
          <w:b/>
          <w:bCs/>
        </w:rPr>
        <w:t xml:space="preserve"> </w:t>
      </w:r>
      <w:r w:rsidRPr="00B035FC">
        <w:rPr>
          <w:rFonts w:ascii="Times New Roman" w:hAnsi="Times New Roman" w:cs="Times New Roman"/>
        </w:rPr>
        <w:t>na co najmniej dwa</w:t>
      </w:r>
      <w:r w:rsidRPr="00B035FC">
        <w:rPr>
          <w:rFonts w:ascii="Times New Roman" w:hAnsi="Times New Roman" w:cs="Times New Roman"/>
          <w:color w:val="993300"/>
        </w:rPr>
        <w:t xml:space="preserve"> </w:t>
      </w:r>
      <w:r w:rsidRPr="00B035FC">
        <w:rPr>
          <w:rFonts w:ascii="Times New Roman" w:hAnsi="Times New Roman" w:cs="Times New Roman"/>
        </w:rPr>
        <w:t xml:space="preserve">dni wcześniej. Pierwsze uruchomienie </w:t>
      </w:r>
      <w:r w:rsidRPr="00B035FC">
        <w:rPr>
          <w:rFonts w:ascii="Times New Roman" w:hAnsi="Times New Roman" w:cs="Times New Roman"/>
          <w:color w:val="111111"/>
        </w:rPr>
        <w:t>Aparatura</w:t>
      </w:r>
      <w:r w:rsidRPr="00B035FC">
        <w:rPr>
          <w:rFonts w:ascii="Times New Roman" w:hAnsi="Times New Roman" w:cs="Times New Roman"/>
        </w:rPr>
        <w:t xml:space="preserve"> musi obejmować sprawdzenie poprawności działania jej wszystkich podstawowych funkcji.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Termin uruchomienia </w:t>
      </w:r>
      <w:r w:rsidRPr="00B035FC">
        <w:rPr>
          <w:rFonts w:ascii="Times New Roman" w:hAnsi="Times New Roman" w:cs="Times New Roman"/>
          <w:color w:val="111111"/>
        </w:rPr>
        <w:t>Aparatury</w:t>
      </w:r>
      <w:r w:rsidRPr="00B035FC">
        <w:rPr>
          <w:rFonts w:ascii="Times New Roman" w:hAnsi="Times New Roman" w:cs="Times New Roman"/>
        </w:rPr>
        <w:t xml:space="preserve"> może być przedłużony tylko z inicjatywy Zamawiającego.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Po zainstalowaniu </w:t>
      </w:r>
      <w:r w:rsidRPr="00B035FC">
        <w:rPr>
          <w:rFonts w:ascii="Times New Roman" w:hAnsi="Times New Roman" w:cs="Times New Roman"/>
          <w:color w:val="111111"/>
        </w:rPr>
        <w:t>Aparatury</w:t>
      </w:r>
      <w:r w:rsidRPr="00B035FC">
        <w:rPr>
          <w:rFonts w:ascii="Times New Roman" w:hAnsi="Times New Roman" w:cs="Times New Roman"/>
        </w:rPr>
        <w:t xml:space="preserve"> Wykonawca zapewni przeprowadzenie na własny koszt wyczerpującego szkolenia personelu Zamawiającego - osób wskazanych przez Zamawiającego, w miejscu użytkowania Aparatury. Zamawiający sporządzi i przekaże Wykonawcy listę osób, które mają zostać przeszkolone. Szkolenie zostanie przeprowadzone w terminie 4 dni od dostawy i montażu </w:t>
      </w:r>
      <w:r w:rsidRPr="00B035FC">
        <w:rPr>
          <w:rFonts w:ascii="Times New Roman" w:hAnsi="Times New Roman" w:cs="Times New Roman"/>
          <w:color w:val="111111"/>
        </w:rPr>
        <w:t>Aparatury</w:t>
      </w:r>
      <w:r w:rsidRPr="00B035FC">
        <w:rPr>
          <w:rFonts w:ascii="Times New Roman" w:hAnsi="Times New Roman" w:cs="Times New Roman"/>
        </w:rPr>
        <w:t>.</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Przekazanie, montaż, instalacja  i pierwsze uruchomienie </w:t>
      </w:r>
      <w:r w:rsidRPr="00B035FC">
        <w:rPr>
          <w:rFonts w:ascii="Times New Roman" w:hAnsi="Times New Roman" w:cs="Times New Roman"/>
          <w:color w:val="111111"/>
        </w:rPr>
        <w:t>Aparatury</w:t>
      </w:r>
      <w:r w:rsidRPr="00B035FC">
        <w:rPr>
          <w:rFonts w:ascii="Times New Roman" w:hAnsi="Times New Roman" w:cs="Times New Roman"/>
        </w:rPr>
        <w:t>, dostarczenie instrukcji obsługi oraz szkolenie pracowników potwierdzone zostanie protokołem przekazania.</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Instrukcja musi zawierać wszystkie informacje niezbędne dla bezpośredniego użytkownika </w:t>
      </w:r>
      <w:r w:rsidRPr="00B035FC">
        <w:rPr>
          <w:rFonts w:ascii="Times New Roman" w:hAnsi="Times New Roman" w:cs="Times New Roman"/>
          <w:color w:val="111111"/>
        </w:rPr>
        <w:t>Aparatury.</w:t>
      </w:r>
      <w:r w:rsidRPr="00B035FC">
        <w:rPr>
          <w:rFonts w:ascii="Times New Roman" w:hAnsi="Times New Roman" w:cs="Times New Roman"/>
        </w:rPr>
        <w:t xml:space="preserve">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Po upływie okresu dzierżawy, rozwiązaniu Umowy lub po wcześniejszym zużyciu Towarów w ilości określonej w Załączniku nr 1 (całkowitej realizacji asortymentu Towaru) </w:t>
      </w:r>
      <w:r w:rsidRPr="00B035FC">
        <w:rPr>
          <w:rFonts w:ascii="Times New Roman" w:hAnsi="Times New Roman" w:cs="Times New Roman"/>
          <w:color w:val="111111"/>
        </w:rPr>
        <w:t>Aparatury</w:t>
      </w:r>
      <w:r w:rsidRPr="00B035FC">
        <w:rPr>
          <w:rFonts w:ascii="Times New Roman" w:hAnsi="Times New Roman" w:cs="Times New Roman"/>
        </w:rPr>
        <w:t xml:space="preserve"> zostanie protokolarnie zwrócone do Wykonawcy na jego koszt, w uzgodnionym terminie nie dłuższym niż 30 dni od dnia:</w:t>
      </w:r>
    </w:p>
    <w:p w:rsidR="007620C1" w:rsidRPr="00B035FC" w:rsidRDefault="007620C1" w:rsidP="00F16AC9">
      <w:pPr>
        <w:numPr>
          <w:ilvl w:val="1"/>
          <w:numId w:val="60"/>
        </w:numPr>
        <w:spacing w:after="0" w:line="240" w:lineRule="auto"/>
        <w:ind w:left="1134" w:hanging="283"/>
        <w:jc w:val="both"/>
        <w:rPr>
          <w:rFonts w:ascii="Times New Roman" w:hAnsi="Times New Roman" w:cs="Times New Roman"/>
        </w:rPr>
      </w:pPr>
      <w:r w:rsidRPr="00B035FC">
        <w:rPr>
          <w:rFonts w:ascii="Times New Roman" w:hAnsi="Times New Roman" w:cs="Times New Roman"/>
        </w:rPr>
        <w:t xml:space="preserve">upływu okresu dzierżawy, </w:t>
      </w:r>
    </w:p>
    <w:p w:rsidR="007620C1" w:rsidRPr="00B035FC" w:rsidRDefault="007620C1" w:rsidP="00F16AC9">
      <w:pPr>
        <w:numPr>
          <w:ilvl w:val="1"/>
          <w:numId w:val="60"/>
        </w:numPr>
        <w:spacing w:after="0" w:line="240" w:lineRule="auto"/>
        <w:ind w:left="1134" w:hanging="283"/>
        <w:jc w:val="both"/>
        <w:rPr>
          <w:rFonts w:ascii="Times New Roman" w:hAnsi="Times New Roman" w:cs="Times New Roman"/>
        </w:rPr>
      </w:pPr>
      <w:r w:rsidRPr="00B035FC">
        <w:rPr>
          <w:rFonts w:ascii="Times New Roman" w:hAnsi="Times New Roman" w:cs="Times New Roman"/>
        </w:rPr>
        <w:t>rozwiązania Umowy,</w:t>
      </w:r>
      <w:r w:rsidRPr="00B035FC">
        <w:rPr>
          <w:rFonts w:ascii="Times New Roman" w:hAnsi="Times New Roman" w:cs="Times New Roman"/>
          <w:i/>
        </w:rPr>
        <w:t xml:space="preserve"> </w:t>
      </w:r>
      <w:r w:rsidRPr="00B035FC">
        <w:rPr>
          <w:rFonts w:ascii="Times New Roman" w:hAnsi="Times New Roman" w:cs="Times New Roman"/>
        </w:rPr>
        <w:t xml:space="preserve">lub </w:t>
      </w:r>
    </w:p>
    <w:p w:rsidR="007620C1" w:rsidRPr="00B035FC" w:rsidRDefault="007620C1" w:rsidP="00F16AC9">
      <w:pPr>
        <w:numPr>
          <w:ilvl w:val="1"/>
          <w:numId w:val="60"/>
        </w:numPr>
        <w:spacing w:after="0" w:line="240" w:lineRule="auto"/>
        <w:ind w:left="1134" w:hanging="283"/>
        <w:jc w:val="both"/>
        <w:rPr>
          <w:rFonts w:ascii="Times New Roman" w:hAnsi="Times New Roman" w:cs="Times New Roman"/>
        </w:rPr>
      </w:pPr>
      <w:r w:rsidRPr="00B035FC">
        <w:rPr>
          <w:rFonts w:ascii="Times New Roman" w:hAnsi="Times New Roman" w:cs="Times New Roman"/>
        </w:rPr>
        <w:t>zużycia Towarów z ostatniej dostawy,</w:t>
      </w:r>
    </w:p>
    <w:p w:rsidR="007620C1" w:rsidRPr="00B035FC" w:rsidRDefault="007620C1" w:rsidP="007620C1">
      <w:pPr>
        <w:spacing w:after="0" w:line="240" w:lineRule="auto"/>
        <w:ind w:left="709"/>
        <w:rPr>
          <w:rFonts w:ascii="Times New Roman" w:hAnsi="Times New Roman" w:cs="Times New Roman"/>
        </w:rPr>
      </w:pPr>
      <w:r w:rsidRPr="00B035FC">
        <w:rPr>
          <w:rFonts w:ascii="Times New Roman" w:hAnsi="Times New Roman" w:cs="Times New Roman"/>
        </w:rPr>
        <w:t>- nie kolidującym z obowiązkami Zamawiającego oraz zabezpieczającym wykorzystanie posiadanego przez Zamawiającego Towaru chyba, że strony na piśmie pod rygorem nieważności uzgodnią zwrot na innych zasadach.</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W przypadku zwrotu </w:t>
      </w:r>
      <w:r w:rsidRPr="00B035FC">
        <w:rPr>
          <w:rFonts w:ascii="Times New Roman" w:hAnsi="Times New Roman" w:cs="Times New Roman"/>
          <w:color w:val="111111"/>
        </w:rPr>
        <w:t>Aparatury</w:t>
      </w:r>
      <w:r w:rsidRPr="00B035FC">
        <w:rPr>
          <w:rFonts w:ascii="Times New Roman" w:hAnsi="Times New Roman" w:cs="Times New Roman"/>
        </w:rPr>
        <w:t xml:space="preserve"> przez upływem okresu dzierżawy równego 24 miesiącom, Wykonawcy należnym jest czynsz dzierżawny za Aparaturę wyłącznie za okres do dnia uzgodnionego przez Strony terminu zwrotu </w:t>
      </w:r>
      <w:r w:rsidRPr="00B035FC">
        <w:rPr>
          <w:rFonts w:ascii="Times New Roman" w:hAnsi="Times New Roman" w:cs="Times New Roman"/>
          <w:color w:val="111111"/>
        </w:rPr>
        <w:t>Aparatury</w:t>
      </w:r>
      <w:r w:rsidRPr="00B035FC">
        <w:rPr>
          <w:rFonts w:ascii="Times New Roman" w:hAnsi="Times New Roman" w:cs="Times New Roman"/>
        </w:rPr>
        <w:t xml:space="preserve">, a w przypadku braku uzgodnienia tego terminu, czynsz dzierżawny należny jest jedynie za okres do dnia obliczonego zgodnie z ust. 9.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W przypadku uchybienia terminowi, o którym mowa w ust. 9, na Wykonawcę przechodzi ryzyko przypadkowego zniszczenia lub uszkodzenia </w:t>
      </w:r>
      <w:r w:rsidRPr="00B035FC">
        <w:rPr>
          <w:rFonts w:ascii="Times New Roman" w:hAnsi="Times New Roman" w:cs="Times New Roman"/>
          <w:color w:val="111111"/>
        </w:rPr>
        <w:t>Aparatury</w:t>
      </w:r>
      <w:r w:rsidRPr="00B035FC">
        <w:rPr>
          <w:rFonts w:ascii="Times New Roman" w:hAnsi="Times New Roman" w:cs="Times New Roman"/>
        </w:rPr>
        <w:t xml:space="preserve"> oraz zwrotu kosztu jej przechowywania, w przypadku poniesienia takich kosztów przez Zamawiającego.</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Wykonawca może w każdym czasie, w terminie uzgodnionym z Zamawiającym sprawdzić stan Aparatury. </w:t>
      </w:r>
    </w:p>
    <w:p w:rsidR="007620C1" w:rsidRPr="00B035FC" w:rsidRDefault="007620C1" w:rsidP="007620C1">
      <w:pPr>
        <w:keepNext/>
        <w:spacing w:after="0" w:line="240" w:lineRule="auto"/>
        <w:jc w:val="center"/>
        <w:rPr>
          <w:rFonts w:ascii="Times New Roman" w:hAnsi="Times New Roman" w:cs="Times New Roman"/>
          <w:b/>
        </w:rPr>
      </w:pPr>
      <w:r w:rsidRPr="00B035FC">
        <w:rPr>
          <w:rFonts w:ascii="Times New Roman" w:hAnsi="Times New Roman" w:cs="Times New Roman"/>
          <w:b/>
        </w:rPr>
        <w:t>§ 5</w:t>
      </w:r>
    </w:p>
    <w:p w:rsidR="007620C1" w:rsidRPr="00B035FC" w:rsidRDefault="007620C1" w:rsidP="00F16AC9">
      <w:pPr>
        <w:numPr>
          <w:ilvl w:val="0"/>
          <w:numId w:val="62"/>
        </w:numPr>
        <w:spacing w:after="0" w:line="240" w:lineRule="auto"/>
        <w:jc w:val="both"/>
        <w:rPr>
          <w:rFonts w:ascii="Times New Roman" w:hAnsi="Times New Roman" w:cs="Times New Roman"/>
        </w:rPr>
      </w:pPr>
      <w:r w:rsidRPr="00B035FC">
        <w:rPr>
          <w:rFonts w:ascii="Times New Roman" w:hAnsi="Times New Roman" w:cs="Times New Roman"/>
        </w:rPr>
        <w:t>Zamawiający będzie korzystał z Aparatury z należytą starannością w sposób odpowiadający ich przeznaczeniu. Zamawiający nie odpowiada za pogorszenie stanu Aparatury odpowiadające zwykłemu zużyciu.</w:t>
      </w:r>
    </w:p>
    <w:p w:rsidR="007620C1" w:rsidRPr="00B035FC" w:rsidRDefault="007620C1" w:rsidP="00F16AC9">
      <w:pPr>
        <w:numPr>
          <w:ilvl w:val="0"/>
          <w:numId w:val="62"/>
        </w:numPr>
        <w:spacing w:after="0" w:line="240" w:lineRule="auto"/>
        <w:jc w:val="both"/>
        <w:rPr>
          <w:rFonts w:ascii="Times New Roman" w:hAnsi="Times New Roman" w:cs="Times New Roman"/>
        </w:rPr>
      </w:pPr>
      <w:r w:rsidRPr="00B035FC">
        <w:rPr>
          <w:rFonts w:ascii="Times New Roman" w:hAnsi="Times New Roman" w:cs="Times New Roman"/>
        </w:rPr>
        <w:t>Zamawiający nie ma prawa oddawania Aparatury we władanie osobom trzecim.</w:t>
      </w:r>
    </w:p>
    <w:p w:rsidR="007620C1" w:rsidRPr="00B035FC" w:rsidRDefault="007620C1" w:rsidP="00F16AC9">
      <w:pPr>
        <w:numPr>
          <w:ilvl w:val="0"/>
          <w:numId w:val="62"/>
        </w:numPr>
        <w:spacing w:after="0" w:line="240" w:lineRule="auto"/>
        <w:jc w:val="both"/>
        <w:rPr>
          <w:rFonts w:ascii="Times New Roman" w:hAnsi="Times New Roman" w:cs="Times New Roman"/>
        </w:rPr>
      </w:pPr>
      <w:r w:rsidRPr="00B035FC">
        <w:rPr>
          <w:rFonts w:ascii="Times New Roman" w:hAnsi="Times New Roman" w:cs="Times New Roman"/>
        </w:rPr>
        <w:t>Zamawiający nie odpowiada za uszkodzenie lub zniszczenie Aparatury, w przypadku gdy doszło do tego wskutek korzystania z Aparatury w sposób określony w instrukcji lub wskazany w szkoleniu.</w:t>
      </w:r>
    </w:p>
    <w:p w:rsidR="007620C1" w:rsidRPr="00B035FC" w:rsidRDefault="007620C1" w:rsidP="007620C1">
      <w:pPr>
        <w:spacing w:after="0" w:line="240" w:lineRule="auto"/>
        <w:rPr>
          <w:rFonts w:ascii="Times New Roman" w:hAnsi="Times New Roman" w:cs="Times New Roman"/>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6</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 xml:space="preserve">Wykonawca udziela Zamawiającemu gwarancji na Aparaturę na cały </w:t>
      </w:r>
      <w:r w:rsidRPr="00B035FC">
        <w:rPr>
          <w:rFonts w:ascii="Times New Roman" w:hAnsi="Times New Roman" w:cs="Times New Roman"/>
          <w:iCs/>
        </w:rPr>
        <w:t>okres</w:t>
      </w:r>
      <w:r w:rsidRPr="00B035FC">
        <w:rPr>
          <w:rFonts w:ascii="Times New Roman" w:hAnsi="Times New Roman" w:cs="Times New Roman"/>
        </w:rPr>
        <w:t xml:space="preserve"> obowiązywania Umowy</w:t>
      </w:r>
      <w:r w:rsidRPr="00B035FC">
        <w:rPr>
          <w:rFonts w:ascii="Times New Roman" w:hAnsi="Times New Roman" w:cs="Times New Roman"/>
          <w:iCs/>
        </w:rPr>
        <w:t>.</w:t>
      </w:r>
      <w:r w:rsidRPr="00B035FC">
        <w:rPr>
          <w:rFonts w:ascii="Times New Roman" w:hAnsi="Times New Roman" w:cs="Times New Roman"/>
        </w:rPr>
        <w:t xml:space="preserve"> </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 xml:space="preserve">Wykonawca w ramach Gwarancji zobowiązuje się w szczególności do: </w:t>
      </w:r>
    </w:p>
    <w:p w:rsidR="007620C1" w:rsidRPr="00B035FC" w:rsidRDefault="007620C1" w:rsidP="00F16AC9">
      <w:pPr>
        <w:numPr>
          <w:ilvl w:val="1"/>
          <w:numId w:val="63"/>
        </w:numPr>
        <w:tabs>
          <w:tab w:val="clear" w:pos="1440"/>
          <w:tab w:val="num" w:pos="1134"/>
        </w:tabs>
        <w:spacing w:after="0" w:line="240" w:lineRule="auto"/>
        <w:ind w:left="1134" w:hanging="425"/>
        <w:jc w:val="both"/>
        <w:rPr>
          <w:rFonts w:ascii="Times New Roman" w:hAnsi="Times New Roman" w:cs="Times New Roman"/>
        </w:rPr>
      </w:pPr>
      <w:r w:rsidRPr="00B035FC">
        <w:rPr>
          <w:rFonts w:ascii="Times New Roman" w:hAnsi="Times New Roman" w:cs="Times New Roman"/>
        </w:rPr>
        <w:t>zapewnienia stałego serwisu Aparatury, sporządzania i dostarczenia właściwych dokumentów;</w:t>
      </w:r>
    </w:p>
    <w:p w:rsidR="007620C1" w:rsidRPr="00B035FC" w:rsidRDefault="007620C1" w:rsidP="00F16AC9">
      <w:pPr>
        <w:numPr>
          <w:ilvl w:val="1"/>
          <w:numId w:val="63"/>
        </w:numPr>
        <w:tabs>
          <w:tab w:val="clear" w:pos="1440"/>
          <w:tab w:val="num" w:pos="1134"/>
        </w:tabs>
        <w:spacing w:after="0" w:line="240" w:lineRule="auto"/>
        <w:ind w:left="1134" w:hanging="425"/>
        <w:jc w:val="both"/>
        <w:rPr>
          <w:rFonts w:ascii="Times New Roman" w:hAnsi="Times New Roman" w:cs="Times New Roman"/>
        </w:rPr>
      </w:pPr>
      <w:r w:rsidRPr="00B035FC">
        <w:rPr>
          <w:rFonts w:ascii="Times New Roman" w:hAnsi="Times New Roman" w:cs="Times New Roman"/>
        </w:rPr>
        <w:t>regularnych przeglądów technicznych wraz z niezbędną regulacją oraz konserwacją – zgodnie z zaleceniami producenta, części zamienne niezbędne do prawidłowej pracy Aparatury oraz dojazd serwisanta są zapewniane przez Wykonawcę na koszt Wykonawcy.</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 xml:space="preserve">Czas reakcji serwisu Wykonawcy nie przekroczy 24 godzin od chwili od przekazania zgłoszenia awarii za pomocą faksu lub za pomocą poczty email. Usunięcie awarii Aparatury będzie odbywać się siłami </w:t>
      </w:r>
      <w:r w:rsidRPr="00B035FC">
        <w:rPr>
          <w:rFonts w:ascii="Times New Roman" w:hAnsi="Times New Roman" w:cs="Times New Roman"/>
        </w:rPr>
        <w:lastRenderedPageBreak/>
        <w:t xml:space="preserve">Wykonawcy, na jego koszt i ryzyko, w terminie </w:t>
      </w:r>
      <w:r w:rsidRPr="00B035FC">
        <w:rPr>
          <w:rFonts w:ascii="Times New Roman" w:hAnsi="Times New Roman" w:cs="Times New Roman"/>
          <w:bCs/>
        </w:rPr>
        <w:t>72 godzin</w:t>
      </w:r>
      <w:r w:rsidRPr="00B035FC">
        <w:rPr>
          <w:rFonts w:ascii="Times New Roman" w:hAnsi="Times New Roman" w:cs="Times New Roman"/>
          <w:b/>
          <w:bCs/>
        </w:rPr>
        <w:t xml:space="preserve"> </w:t>
      </w:r>
      <w:r w:rsidRPr="00B035FC">
        <w:rPr>
          <w:rFonts w:ascii="Times New Roman" w:hAnsi="Times New Roman" w:cs="Times New Roman"/>
        </w:rPr>
        <w:t xml:space="preserve">od chwili przekazania zgłoszenia awarii. Za awarię uważa się każdą nieprawidłowość w funkcjonowaniu Aparatury.  </w:t>
      </w:r>
    </w:p>
    <w:p w:rsidR="007620C1" w:rsidRPr="00B035FC" w:rsidRDefault="007620C1" w:rsidP="00F16AC9">
      <w:pPr>
        <w:numPr>
          <w:ilvl w:val="0"/>
          <w:numId w:val="63"/>
        </w:numPr>
        <w:spacing w:after="0" w:line="240" w:lineRule="auto"/>
        <w:ind w:left="357" w:hanging="357"/>
        <w:jc w:val="both"/>
        <w:rPr>
          <w:rFonts w:ascii="Times New Roman" w:hAnsi="Times New Roman" w:cs="Times New Roman"/>
        </w:rPr>
      </w:pPr>
      <w:r w:rsidRPr="00B035FC">
        <w:rPr>
          <w:rFonts w:ascii="Times New Roman" w:hAnsi="Times New Roman" w:cs="Times New Roman"/>
        </w:rPr>
        <w:t>W przypadku, gdy awaria nie zostanie usunięta w termini</w:t>
      </w:r>
      <w:r w:rsidRPr="00B035FC">
        <w:rPr>
          <w:rFonts w:ascii="Times New Roman" w:hAnsi="Times New Roman" w:cs="Times New Roman"/>
          <w:color w:val="111111"/>
        </w:rPr>
        <w:t xml:space="preserve">e </w:t>
      </w:r>
      <w:bookmarkStart w:id="1" w:name="__DdeLink__8971_414916250"/>
      <w:r w:rsidRPr="00B035FC">
        <w:rPr>
          <w:rFonts w:ascii="Times New Roman" w:hAnsi="Times New Roman" w:cs="Times New Roman"/>
          <w:color w:val="111111"/>
        </w:rPr>
        <w:t>określonym w ust. 3</w:t>
      </w:r>
      <w:bookmarkEnd w:id="1"/>
      <w:r w:rsidRPr="00B035FC">
        <w:rPr>
          <w:rFonts w:ascii="Times New Roman" w:hAnsi="Times New Roman" w:cs="Times New Roman"/>
          <w:color w:val="111111"/>
        </w:rPr>
        <w:t>,</w:t>
      </w:r>
      <w:r w:rsidRPr="00B035FC">
        <w:rPr>
          <w:rFonts w:ascii="Times New Roman" w:hAnsi="Times New Roman" w:cs="Times New Roman"/>
        </w:rPr>
        <w:t xml:space="preserve"> Wykonawca dostarczy aparaturę zastępczą, tej samej klasy (odpowiadający warunkom określonym w Umowie) albo zabezpieczy wykonywanie badań bezpłatnie, w innej placówce w odpowiednim czasie. </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W przypadku, gdy awaria nie zostanie us</w:t>
      </w:r>
      <w:r w:rsidRPr="00B035FC">
        <w:rPr>
          <w:rFonts w:ascii="Times New Roman" w:hAnsi="Times New Roman" w:cs="Times New Roman"/>
          <w:color w:val="111111"/>
        </w:rPr>
        <w:t>unięta w terminie określonym w ust. 3,</w:t>
      </w:r>
      <w:r w:rsidRPr="00B035FC">
        <w:rPr>
          <w:rFonts w:ascii="Times New Roman" w:hAnsi="Times New Roman" w:cs="Times New Roman"/>
        </w:rPr>
        <w:t xml:space="preserve"> a Wykonawca nie zabezpieczy w należyty sposób wykonywania badań w sposób określony w ust. 4, Zamawiający może powierzyć wykonywanie badań osobie trzeciej na koszt i ryzyko Wykonawcy.</w:t>
      </w:r>
    </w:p>
    <w:p w:rsidR="007620C1" w:rsidRPr="00B035FC" w:rsidRDefault="007620C1" w:rsidP="00F16AC9">
      <w:pPr>
        <w:pStyle w:val="Tekstpodstawowy32"/>
        <w:numPr>
          <w:ilvl w:val="0"/>
          <w:numId w:val="63"/>
        </w:numPr>
        <w:spacing w:line="240" w:lineRule="auto"/>
        <w:rPr>
          <w:rFonts w:ascii="Times New Roman" w:hAnsi="Times New Roman" w:cs="Times New Roman"/>
          <w:sz w:val="22"/>
          <w:szCs w:val="22"/>
        </w:rPr>
      </w:pPr>
      <w:r w:rsidRPr="00B035FC">
        <w:rPr>
          <w:rFonts w:ascii="Times New Roman" w:hAnsi="Times New Roman" w:cs="Times New Roman"/>
          <w:sz w:val="22"/>
          <w:szCs w:val="22"/>
        </w:rPr>
        <w:t xml:space="preserve">W przypadku niewykonania przeglądu w terminie zalecanym przez producenta Aparatury Zamawiający, po uprzednim wezwaniu Wykonawcy do dokonania przeglądu i wyznaczeniu drugiego terminu, może zlecić przeprowadzenie przeglądu osobie trzeciej na koszt i ryzyko Wykonawcy. </w:t>
      </w:r>
    </w:p>
    <w:p w:rsidR="007620C1" w:rsidRPr="00B035FC" w:rsidRDefault="007620C1" w:rsidP="00F16AC9">
      <w:pPr>
        <w:pStyle w:val="Tekstpodstawowy32"/>
        <w:numPr>
          <w:ilvl w:val="0"/>
          <w:numId w:val="63"/>
        </w:numPr>
        <w:spacing w:line="240" w:lineRule="auto"/>
        <w:rPr>
          <w:rFonts w:ascii="Times New Roman" w:hAnsi="Times New Roman" w:cs="Times New Roman"/>
          <w:sz w:val="22"/>
          <w:szCs w:val="22"/>
        </w:rPr>
      </w:pPr>
      <w:r w:rsidRPr="00B035FC">
        <w:rPr>
          <w:rFonts w:ascii="Times New Roman" w:hAnsi="Times New Roman" w:cs="Times New Roman"/>
          <w:sz w:val="22"/>
          <w:szCs w:val="22"/>
        </w:rPr>
        <w:t xml:space="preserve">Wykonawca ponosi odpowiedzialność za szkody, wyrządzone podczas wykonywania przeglądu technicznego, regulacji, konserwacji lub naprawy Aparatury. </w:t>
      </w:r>
    </w:p>
    <w:p w:rsidR="007620C1" w:rsidRPr="00B035FC" w:rsidRDefault="007620C1" w:rsidP="00F16AC9">
      <w:pPr>
        <w:pStyle w:val="Tekstpodstawowy32"/>
        <w:numPr>
          <w:ilvl w:val="0"/>
          <w:numId w:val="63"/>
        </w:numPr>
        <w:spacing w:line="240" w:lineRule="auto"/>
        <w:rPr>
          <w:rFonts w:ascii="Times New Roman" w:hAnsi="Times New Roman" w:cs="Times New Roman"/>
          <w:sz w:val="22"/>
          <w:szCs w:val="22"/>
        </w:rPr>
      </w:pPr>
      <w:r w:rsidRPr="00B035FC">
        <w:rPr>
          <w:rFonts w:ascii="Times New Roman" w:hAnsi="Times New Roman" w:cs="Times New Roman"/>
          <w:sz w:val="22"/>
          <w:szCs w:val="22"/>
        </w:rPr>
        <w:t>W przypadku bezsporności między Stronami szkody i jej wysokości, Strony potwierdzą szkodę oraz ustalą wysokość odszkodowania i termin jego zapłaty w formie protokołu szkody. W przypadku braku porozumienia Stron określonego w zdaniu poprzednim, Zamawiający sporządzi jednostronnie protokół szkody i wezwie Wykonawcę za zapłaty odszkodowania.</w:t>
      </w:r>
    </w:p>
    <w:p w:rsidR="007620C1" w:rsidRPr="00B035FC" w:rsidRDefault="007620C1" w:rsidP="00F16AC9">
      <w:pPr>
        <w:pStyle w:val="Domyblny"/>
        <w:numPr>
          <w:ilvl w:val="0"/>
          <w:numId w:val="63"/>
        </w:numPr>
        <w:tabs>
          <w:tab w:val="left" w:pos="426"/>
        </w:tabs>
        <w:jc w:val="both"/>
        <w:rPr>
          <w:rFonts w:ascii="Times New Roman" w:hAnsi="Times New Roman" w:cs="Times New Roman"/>
          <w:sz w:val="22"/>
          <w:szCs w:val="22"/>
        </w:rPr>
      </w:pPr>
      <w:r w:rsidRPr="00B035FC">
        <w:rPr>
          <w:rFonts w:ascii="Times New Roman" w:hAnsi="Times New Roman" w:cs="Times New Roman"/>
          <w:sz w:val="22"/>
          <w:szCs w:val="22"/>
        </w:rPr>
        <w:t>Wykonawca zobowiązany jest do zwrotu Zamawiającemu należności, o których mowa w ust. 5, ust. 6 i ust. 8 w terminie 7 dni od dnia wezwania go zapłaty. W przypadku opóźnienia w zapłacie postanowienie § 10 ust. 5 stosuje się odpowiednio.</w:t>
      </w:r>
    </w:p>
    <w:p w:rsidR="007620C1" w:rsidRPr="00B035FC" w:rsidRDefault="007620C1" w:rsidP="007620C1">
      <w:pPr>
        <w:pStyle w:val="Domyblny"/>
        <w:tabs>
          <w:tab w:val="left" w:pos="426"/>
        </w:tabs>
        <w:jc w:val="both"/>
        <w:rPr>
          <w:rFonts w:ascii="Times New Roman" w:hAnsi="Times New Roman" w:cs="Times New Roman"/>
          <w:sz w:val="22"/>
          <w:szCs w:val="22"/>
        </w:rPr>
      </w:pPr>
    </w:p>
    <w:p w:rsidR="007620C1" w:rsidRPr="00B035FC" w:rsidRDefault="007620C1" w:rsidP="007620C1">
      <w:pPr>
        <w:keepNext/>
        <w:spacing w:after="0" w:line="240" w:lineRule="auto"/>
        <w:jc w:val="center"/>
        <w:rPr>
          <w:rFonts w:ascii="Times New Roman" w:hAnsi="Times New Roman" w:cs="Times New Roman"/>
          <w:b/>
        </w:rPr>
      </w:pPr>
      <w:r w:rsidRPr="00B035FC">
        <w:rPr>
          <w:rFonts w:ascii="Times New Roman" w:hAnsi="Times New Roman" w:cs="Times New Roman"/>
          <w:b/>
        </w:rPr>
        <w:t>§ 7</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 xml:space="preserve">Wartość Umowy brutto (wynagrodzenie Wykonawcy), na którą składa się wartość Towarów oraz łączna wartość czynszu dzierżawnego za Aparaturę, obejmująca należny podatek od towarów i usług, wynosi: ..................... (słownie: .................................................  ......./100) złotych. W tym wysokość czynszu z tytułu dzierżawy Aparatury określonej w § 4 ust. 1 </w:t>
      </w:r>
      <w:proofErr w:type="spellStart"/>
      <w:r w:rsidRPr="00B035FC">
        <w:rPr>
          <w:rFonts w:ascii="Times New Roman" w:hAnsi="Times New Roman" w:cs="Times New Roman"/>
        </w:rPr>
        <w:t>pkt</w:t>
      </w:r>
      <w:proofErr w:type="spellEnd"/>
      <w:r w:rsidRPr="00B035FC">
        <w:rPr>
          <w:rFonts w:ascii="Times New Roman" w:hAnsi="Times New Roman" w:cs="Times New Roman"/>
        </w:rPr>
        <w:t>:</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1 -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2 -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3 -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4 -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5 -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6 -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7 - wynosi brutto:  .……………........ (słownie: …………………………) złotych miesięcznie;</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 xml:space="preserve">Wskazana w ust. 1 wartość Umowy zawiera wszystkie niezbędne koszty jej wykonania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 </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Strony oświadczają, że wartość wskazana w ust. 1 została ustalona w  oparciu o ofertę złożoną przez Wykonawcę w postępowaniu o udzielenie zamówienia publicznego, prowadzonym w trybie przetargu nieograniczonego – nr sprawy: ………………….. Ceny jednostkowe brutto Towaru i wysokość czynszu z tytułu dzierżawy Aparatury nie ulegną podwyższeniu w czasie obowiązywania Umowy, z zastrzeżeniem wyjątków wskazanych w Umowie.</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Z tytułu wykonania Umowy Wykonawca nie może dochodzić innego wynagrodzenia lub zwrotu jakichkolwiek kosztów, poza zapłatą wynagrodzenia określonego w ust. 1.</w:t>
      </w:r>
    </w:p>
    <w:p w:rsidR="007620C1" w:rsidRPr="00B035FC" w:rsidRDefault="007620C1" w:rsidP="00F16AC9">
      <w:pPr>
        <w:pStyle w:val="Tekstpodstawowy"/>
        <w:numPr>
          <w:ilvl w:val="0"/>
          <w:numId w:val="51"/>
        </w:numPr>
        <w:suppressAutoHyphens w:val="0"/>
        <w:spacing w:after="0"/>
        <w:jc w:val="both"/>
        <w:rPr>
          <w:sz w:val="22"/>
          <w:szCs w:val="22"/>
        </w:rPr>
      </w:pPr>
      <w:r w:rsidRPr="00B035FC">
        <w:rPr>
          <w:sz w:val="22"/>
          <w:szCs w:val="22"/>
        </w:rPr>
        <w:t>W przypadku nieumieszczenia w ofercie jakichkolwiek istotnych elementów koniecznych do wykonania odpowiedniej procedury związanej z użyciem Towaru i Aparatury, a niezbędnych do zastosowania w procesie diagnostyki lub złego oszacowania ilości, kosztami ich zakupu zostanie obciążony Wykonawca. Wykonawca zobowiązuje się do zwrotu Zamawiającemu tychże kosztów w terminie 7 dni od dnia otrzymania wezwania.</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 xml:space="preserve">Płatności za dostarczony Towar, w ramach wartości brutto Umowy, o której mowa w ust. 1, będą realizowane sukcesywnie za każdą wykonaną dostawę Przedmiotu Umowy według cen jednostkowych określonych w Załączniku nr 1 do Umowy, w terminie 60 dni od daty doręczenia Zamawiającemu </w:t>
      </w:r>
      <w:r w:rsidRPr="00B035FC">
        <w:rPr>
          <w:rFonts w:ascii="Times New Roman" w:hAnsi="Times New Roman" w:cs="Times New Roman"/>
        </w:rPr>
        <w:lastRenderedPageBreak/>
        <w:t>doręczenia prawidłowo wystawionej faktury w oryginale i dwóch kopiach na konto bankowe Wykonawcy: ......................................................................................</w:t>
      </w:r>
    </w:p>
    <w:p w:rsidR="007620C1" w:rsidRPr="00B035FC" w:rsidRDefault="007620C1" w:rsidP="00F16AC9">
      <w:pPr>
        <w:pStyle w:val="Standard"/>
        <w:numPr>
          <w:ilvl w:val="0"/>
          <w:numId w:val="51"/>
        </w:numPr>
        <w:jc w:val="both"/>
        <w:rPr>
          <w:rFonts w:cs="Times New Roman"/>
          <w:sz w:val="22"/>
          <w:szCs w:val="22"/>
          <w:lang w:val="pl-PL"/>
        </w:rPr>
      </w:pPr>
      <w:r w:rsidRPr="00B035FC">
        <w:rPr>
          <w:rFonts w:cs="Times New Roman"/>
          <w:sz w:val="22"/>
          <w:szCs w:val="22"/>
          <w:lang w:val="pl-PL"/>
        </w:rPr>
        <w:t>Jeżeli faktura została doręczona zamawiającemu przed dniem zakończenia należytej realizacji dostawy, termin płatności określony  ustępie 6 liczony jest od dnia zakończenia należytej realizacji dostawy.</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 xml:space="preserve">Płatności czynszu dzierżawnego, w ramach wartości brutto Umowy, o której mowa w ust. 1, będą realizowane raz w miesiącu z dołu, w terminie …………….. dni od daty doręczenia Zamawiającemu prawidłowo wystawionej faktury na konto bankowe Wykonawcy: ............................................................................... </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Za dzień zapłaty uznaje się dzień obciążenia rachunku bankowego Zamawiającego.</w:t>
      </w:r>
    </w:p>
    <w:p w:rsidR="007620C1" w:rsidRPr="00B035FC" w:rsidRDefault="007620C1"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8</w:t>
      </w:r>
    </w:p>
    <w:p w:rsidR="007620C1" w:rsidRPr="00B035FC" w:rsidRDefault="007620C1" w:rsidP="00F16AC9">
      <w:pPr>
        <w:numPr>
          <w:ilvl w:val="1"/>
          <w:numId w:val="40"/>
        </w:numPr>
        <w:spacing w:after="0" w:line="240" w:lineRule="auto"/>
        <w:jc w:val="both"/>
        <w:rPr>
          <w:rFonts w:ascii="Times New Roman" w:hAnsi="Times New Roman" w:cs="Times New Roman"/>
          <w:b/>
        </w:rPr>
      </w:pPr>
      <w:r w:rsidRPr="00B035FC">
        <w:rPr>
          <w:rFonts w:ascii="Times New Roman" w:hAnsi="Times New Roman" w:cs="Times New Roman"/>
        </w:rPr>
        <w:t>Wykonawca wykona zamówienie:</w:t>
      </w:r>
    </w:p>
    <w:p w:rsidR="007620C1" w:rsidRPr="00B035FC" w:rsidRDefault="007620C1" w:rsidP="00F16AC9">
      <w:pPr>
        <w:numPr>
          <w:ilvl w:val="0"/>
          <w:numId w:val="41"/>
        </w:numPr>
        <w:spacing w:after="0" w:line="240" w:lineRule="auto"/>
        <w:ind w:left="1134"/>
        <w:jc w:val="both"/>
        <w:rPr>
          <w:rFonts w:ascii="Times New Roman" w:hAnsi="Times New Roman" w:cs="Times New Roman"/>
        </w:rPr>
      </w:pPr>
      <w:r w:rsidRPr="00B035FC">
        <w:rPr>
          <w:rFonts w:ascii="Times New Roman" w:hAnsi="Times New Roman" w:cs="Times New Roman"/>
        </w:rPr>
        <w:t>samodzielnie (bez udziału podwykonawców).</w:t>
      </w:r>
      <w:r w:rsidRPr="00B035FC">
        <w:rPr>
          <w:rFonts w:ascii="Times New Roman" w:hAnsi="Times New Roman" w:cs="Times New Roman"/>
          <w:vertAlign w:val="superscript"/>
        </w:rPr>
        <w:t>*</w:t>
      </w:r>
    </w:p>
    <w:p w:rsidR="007620C1" w:rsidRPr="00B035FC" w:rsidRDefault="007620C1" w:rsidP="00F16AC9">
      <w:pPr>
        <w:numPr>
          <w:ilvl w:val="0"/>
          <w:numId w:val="41"/>
        </w:numPr>
        <w:spacing w:after="0" w:line="240" w:lineRule="auto"/>
        <w:jc w:val="both"/>
        <w:rPr>
          <w:rFonts w:ascii="Times New Roman" w:hAnsi="Times New Roman" w:cs="Times New Roman"/>
        </w:rPr>
      </w:pPr>
      <w:r w:rsidRPr="00B035FC">
        <w:rPr>
          <w:rFonts w:ascii="Times New Roman" w:hAnsi="Times New Roman" w:cs="Times New Roman"/>
        </w:rPr>
        <w:t>przy pomocy podwykonawcy/ów w zakresie  …………………………. , zawierając z nimi stosowne umowy w formie pisemnej pod rygorem nieważności.</w:t>
      </w:r>
      <w:r w:rsidRPr="00B035FC">
        <w:rPr>
          <w:rFonts w:ascii="Times New Roman" w:hAnsi="Times New Roman" w:cs="Times New Roman"/>
          <w:vertAlign w:val="superscript"/>
        </w:rPr>
        <w:t>*</w:t>
      </w:r>
    </w:p>
    <w:p w:rsidR="007620C1" w:rsidRPr="00B035FC" w:rsidRDefault="007620C1" w:rsidP="007620C1">
      <w:pPr>
        <w:spacing w:after="0" w:line="240" w:lineRule="auto"/>
        <w:rPr>
          <w:rFonts w:ascii="Times New Roman" w:hAnsi="Times New Roman" w:cs="Times New Roman"/>
          <w:i/>
          <w:vertAlign w:val="superscript"/>
        </w:rPr>
      </w:pPr>
      <w:r w:rsidRPr="00B035FC">
        <w:rPr>
          <w:rFonts w:ascii="Times New Roman" w:hAnsi="Times New Roman" w:cs="Times New Roman"/>
          <w:i/>
        </w:rPr>
        <w:t>*</w:t>
      </w:r>
      <w:r w:rsidRPr="00B035FC">
        <w:rPr>
          <w:rFonts w:ascii="Times New Roman" w:hAnsi="Times New Roman" w:cs="Times New Roman"/>
          <w:i/>
          <w:vertAlign w:val="superscript"/>
        </w:rPr>
        <w:t>Zgodnie z oświadczeniem złożonym w ofercie</w:t>
      </w:r>
    </w:p>
    <w:p w:rsidR="007620C1" w:rsidRPr="00B035FC" w:rsidRDefault="007620C1" w:rsidP="00F16AC9">
      <w:pPr>
        <w:numPr>
          <w:ilvl w:val="1"/>
          <w:numId w:val="40"/>
        </w:numPr>
        <w:spacing w:after="0" w:line="240" w:lineRule="auto"/>
        <w:jc w:val="both"/>
        <w:rPr>
          <w:rFonts w:ascii="Times New Roman" w:hAnsi="Times New Roman" w:cs="Times New Roman"/>
          <w:b/>
        </w:rPr>
      </w:pPr>
      <w:r w:rsidRPr="00B035FC">
        <w:rPr>
          <w:rFonts w:ascii="Times New Roman" w:hAnsi="Times New Roman" w:cs="Times New Roman"/>
        </w:rPr>
        <w:t>Jeżeli w wykonywaniu Przedmiotu Umowy uczestniczy podwykonawca, Wykonawca:</w:t>
      </w:r>
    </w:p>
    <w:p w:rsidR="007620C1" w:rsidRPr="00B035FC" w:rsidRDefault="007620C1" w:rsidP="00F16AC9">
      <w:pPr>
        <w:numPr>
          <w:ilvl w:val="2"/>
          <w:numId w:val="40"/>
        </w:numPr>
        <w:spacing w:after="0" w:line="240" w:lineRule="auto"/>
        <w:jc w:val="both"/>
        <w:rPr>
          <w:rFonts w:ascii="Times New Roman" w:hAnsi="Times New Roman" w:cs="Times New Roman"/>
          <w:b/>
        </w:rPr>
      </w:pPr>
      <w:r w:rsidRPr="00B035FC">
        <w:rPr>
          <w:rFonts w:ascii="Times New Roman" w:hAnsi="Times New Roman" w:cs="Times New Roman"/>
        </w:rPr>
        <w:t>zobowiązuje się do dostarczenia Zamawiającemu odpisu umów zawartych z podwykonawcami w terminie 7 dni od dnia podpisania Umowy lub podpisania umowy z podwykonawcą;</w:t>
      </w:r>
    </w:p>
    <w:p w:rsidR="007620C1" w:rsidRPr="00B035FC" w:rsidRDefault="007620C1" w:rsidP="00F16AC9">
      <w:pPr>
        <w:numPr>
          <w:ilvl w:val="2"/>
          <w:numId w:val="40"/>
        </w:numPr>
        <w:spacing w:after="0" w:line="240" w:lineRule="auto"/>
        <w:jc w:val="both"/>
        <w:rPr>
          <w:rFonts w:ascii="Times New Roman" w:hAnsi="Times New Roman" w:cs="Times New Roman"/>
          <w:b/>
        </w:rPr>
      </w:pPr>
      <w:r w:rsidRPr="00B035FC">
        <w:rPr>
          <w:rFonts w:ascii="Times New Roman" w:hAnsi="Times New Roman" w:cs="Times New Roman"/>
        </w:rPr>
        <w:t>przedstawi wraz z przesłaną fakturą oświadczenie Podwykonawcy o dokonaniu zapłaty na  jego rzecz;</w:t>
      </w:r>
    </w:p>
    <w:p w:rsidR="007620C1" w:rsidRPr="00B035FC" w:rsidRDefault="007620C1" w:rsidP="00F16AC9">
      <w:pPr>
        <w:numPr>
          <w:ilvl w:val="2"/>
          <w:numId w:val="40"/>
        </w:numPr>
        <w:spacing w:after="0" w:line="240" w:lineRule="auto"/>
        <w:jc w:val="both"/>
        <w:rPr>
          <w:rFonts w:ascii="Times New Roman" w:hAnsi="Times New Roman" w:cs="Times New Roman"/>
          <w:b/>
        </w:rPr>
      </w:pPr>
      <w:r w:rsidRPr="00B035FC">
        <w:rPr>
          <w:rFonts w:ascii="Times New Roman" w:hAnsi="Times New Roman" w:cs="Times New Roman"/>
        </w:rPr>
        <w:t>ponosi odpowiedzialność za działania i zaniechania Podwykonawcy, w szczególności za zgodność zachowań podwykonawcy z Umową.</w:t>
      </w:r>
    </w:p>
    <w:p w:rsidR="007620C1" w:rsidRPr="00B035FC" w:rsidRDefault="007620C1" w:rsidP="00F16AC9">
      <w:pPr>
        <w:numPr>
          <w:ilvl w:val="1"/>
          <w:numId w:val="40"/>
        </w:numPr>
        <w:spacing w:after="0" w:line="240" w:lineRule="auto"/>
        <w:jc w:val="both"/>
        <w:rPr>
          <w:rFonts w:ascii="Times New Roman" w:hAnsi="Times New Roman" w:cs="Times New Roman"/>
          <w:b/>
        </w:rPr>
      </w:pPr>
      <w:r w:rsidRPr="00B035FC">
        <w:rPr>
          <w:rFonts w:ascii="Times New Roman" w:hAnsi="Times New Roman" w:cs="Times New Roman"/>
        </w:rPr>
        <w:t xml:space="preserve">Jeżeli zmiana albo rezygnacja z podwykonawcy dotyczy podmiotu, na którego zasoby Wykonawca powoływał się, na zasadach określonych w art. 22a ust. 1 ustawy </w:t>
      </w:r>
      <w:proofErr w:type="spellStart"/>
      <w:r w:rsidRPr="00B035FC">
        <w:rPr>
          <w:rFonts w:ascii="Times New Roman" w:hAnsi="Times New Roman" w:cs="Times New Roman"/>
        </w:rPr>
        <w:t>Pzp</w:t>
      </w:r>
      <w:proofErr w:type="spellEnd"/>
      <w:r w:rsidRPr="00B035FC">
        <w:rPr>
          <w:rFonts w:ascii="Times New Roman" w:hAnsi="Times New Roman" w:cs="Times New Roman"/>
        </w:rP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B035FC">
        <w:rPr>
          <w:rFonts w:ascii="Times New Roman" w:hAnsi="Times New Roman" w:cs="Times New Roman"/>
        </w:rPr>
        <w:tab/>
      </w: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9</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 xml:space="preserve">Umowa zostaje zawarta na czas oznaczony </w:t>
      </w:r>
      <w:r w:rsidRPr="00B035FC">
        <w:rPr>
          <w:b/>
          <w:bCs/>
          <w:sz w:val="22"/>
          <w:szCs w:val="22"/>
        </w:rPr>
        <w:t>24 miesięcy</w:t>
      </w:r>
      <w:r w:rsidRPr="00B035FC">
        <w:rPr>
          <w:sz w:val="22"/>
          <w:szCs w:val="22"/>
        </w:rPr>
        <w:t xml:space="preserve"> od dnia ……………………..</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 xml:space="preserve">Zamawiający może odstąpić od Umowy ze skutkiem </w:t>
      </w:r>
      <w:r w:rsidRPr="00B035FC">
        <w:rPr>
          <w:i/>
          <w:sz w:val="22"/>
          <w:szCs w:val="22"/>
        </w:rPr>
        <w:t xml:space="preserve">ex </w:t>
      </w:r>
      <w:proofErr w:type="spellStart"/>
      <w:r w:rsidRPr="00B035FC">
        <w:rPr>
          <w:i/>
          <w:sz w:val="22"/>
          <w:szCs w:val="22"/>
        </w:rPr>
        <w:t>tunc</w:t>
      </w:r>
      <w:proofErr w:type="spellEnd"/>
      <w:r w:rsidRPr="00B035FC">
        <w:rPr>
          <w:sz w:val="22"/>
          <w:szCs w:val="22"/>
        </w:rPr>
        <w:t>, w terminie 45 dni od dnia:</w:t>
      </w:r>
    </w:p>
    <w:p w:rsidR="007620C1" w:rsidRPr="00B035FC" w:rsidRDefault="007620C1" w:rsidP="00F16AC9">
      <w:pPr>
        <w:pStyle w:val="Akapitzlist"/>
        <w:numPr>
          <w:ilvl w:val="1"/>
          <w:numId w:val="43"/>
        </w:numPr>
        <w:ind w:left="1134"/>
        <w:contextualSpacing/>
        <w:jc w:val="both"/>
        <w:rPr>
          <w:sz w:val="22"/>
          <w:szCs w:val="22"/>
        </w:rPr>
      </w:pPr>
      <w:r w:rsidRPr="00B035FC">
        <w:rPr>
          <w:sz w:val="22"/>
          <w:szCs w:val="22"/>
        </w:rPr>
        <w:t>powzięcia wiadomości, że Wykonawca złożył nieprawdziwe oświadczenia o których mowa w § 2 ust. 1 – 3 lub nieprawdziwe oświadczenia w toku postępowania o udzielenie zamówienia publicznego będącego Przedmiotem Umowy;</w:t>
      </w:r>
    </w:p>
    <w:p w:rsidR="007620C1" w:rsidRPr="00B035FC" w:rsidRDefault="007620C1" w:rsidP="00F16AC9">
      <w:pPr>
        <w:pStyle w:val="Akapitzlist"/>
        <w:numPr>
          <w:ilvl w:val="1"/>
          <w:numId w:val="43"/>
        </w:numPr>
        <w:ind w:left="1134"/>
        <w:contextualSpacing/>
        <w:jc w:val="both"/>
        <w:rPr>
          <w:sz w:val="22"/>
          <w:szCs w:val="22"/>
        </w:rPr>
      </w:pPr>
      <w:r w:rsidRPr="00B035FC">
        <w:rPr>
          <w:sz w:val="22"/>
          <w:szCs w:val="22"/>
        </w:rPr>
        <w:t>powzięcia wiadomości, że Towar lub Aparatura nie spełnia (przestał spełniać) wymogi określone przez Zamawiającego w toku postępowania o udzielenie zamówienia publicznego będącego Przedmiotem Umowy, w tym określone w Umowie;</w:t>
      </w:r>
    </w:p>
    <w:p w:rsidR="007620C1" w:rsidRPr="00B035FC" w:rsidRDefault="007620C1" w:rsidP="00F16AC9">
      <w:pPr>
        <w:pStyle w:val="Akapitzlist"/>
        <w:numPr>
          <w:ilvl w:val="1"/>
          <w:numId w:val="43"/>
        </w:numPr>
        <w:ind w:left="1134"/>
        <w:contextualSpacing/>
        <w:jc w:val="both"/>
        <w:rPr>
          <w:sz w:val="22"/>
          <w:szCs w:val="22"/>
        </w:rPr>
      </w:pPr>
      <w:r w:rsidRPr="00B035FC">
        <w:rPr>
          <w:sz w:val="22"/>
          <w:szCs w:val="22"/>
        </w:rPr>
        <w:t>uchybienia przez Wykonawcę któremukolwiek z terminów określonych w § 2.</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Zamawiający może wypowiedzieć Umowę ze skutkiem natychmiastowym, w przypadku:</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rFonts w:eastAsia="TimesNewRomanPSMT"/>
          <w:sz w:val="22"/>
          <w:szCs w:val="22"/>
        </w:rPr>
        <w:t>przekroczenia przez Wykonawcę jakiegokolwiek terminu określonego w Umowie o więcej niż 3 dni robocze;</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uchybienia terminowi realizacji 3 kolejnych Zamówień;</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dwukrotną realizację dostawy niezgodnej z Zamówieniem pod względem asortymentu, jakości lub ilości;</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innego rażącego naruszenia Umowy, jeżeli Wykonawca wezwany do usunięcia skutków naruszenia i zaprzestania naruszeń, nie zadośćuczynił żądaniu w terminie 7 dni;</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 xml:space="preserve">wystąpienia okoliczności uniemożliwiającej należyte wykonanie Umowy, a w szczególności zajęcie znacznej części majątku Wykonawcy w postępowaniu egzekucyjnym, utraty możności </w:t>
      </w:r>
      <w:r w:rsidRPr="00B035FC">
        <w:rPr>
          <w:sz w:val="22"/>
          <w:szCs w:val="22"/>
        </w:rPr>
        <w:lastRenderedPageBreak/>
        <w:t>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lang w:val="sq-AL"/>
        </w:rPr>
        <w:t>Wykonawca nie może dochodzić od Zamawiającemu naprawienia szkody powstałej, w szczególności w związku z odstąpieniem przez Zamawiającego od Umowy z powodu okoliczności leżących po stronie Wykonawcy.</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lang w:val="sq-AL"/>
        </w:rPr>
        <w:t xml:space="preserve">W przypadkach określonych w ust. 3, jeżeli Zamawiający stwierdzi, że okoliczność uzasadniajaca odstąpienie jest tego rodzaju, iż nie stoi na przeszkodzie odstąpieniu od Umowy tylko w części (w tym ze skutkiem </w:t>
      </w:r>
      <w:r w:rsidRPr="00B035FC">
        <w:rPr>
          <w:i/>
          <w:sz w:val="22"/>
          <w:szCs w:val="22"/>
          <w:lang w:val="sq-AL"/>
        </w:rPr>
        <w:t>ex nunc</w:t>
      </w:r>
      <w:r w:rsidRPr="00B035FC">
        <w:rPr>
          <w:sz w:val="22"/>
          <w:szCs w:val="22"/>
          <w:lang w:val="sq-AL"/>
        </w:rPr>
        <w:t xml:space="preserve">), Zamawiający może odstąpić od Umowy w części (w tym ze skutkiem </w:t>
      </w:r>
      <w:r w:rsidRPr="00B035FC">
        <w:rPr>
          <w:i/>
          <w:sz w:val="22"/>
          <w:szCs w:val="22"/>
          <w:lang w:val="sq-AL"/>
        </w:rPr>
        <w:t>ex nunc</w:t>
      </w:r>
      <w:r w:rsidRPr="00B035FC">
        <w:rPr>
          <w:sz w:val="22"/>
          <w:szCs w:val="22"/>
          <w:lang w:val="sq-AL"/>
        </w:rPr>
        <w:t>), co do której nastąpiło bezpośrednio zdarzenie określone w ust. 3.</w:t>
      </w:r>
    </w:p>
    <w:p w:rsidR="007620C1" w:rsidRPr="00B035FC" w:rsidRDefault="007620C1" w:rsidP="007620C1">
      <w:pPr>
        <w:keepNext/>
        <w:spacing w:after="0" w:line="240" w:lineRule="auto"/>
        <w:jc w:val="center"/>
        <w:rPr>
          <w:rFonts w:ascii="Times New Roman" w:hAnsi="Times New Roman" w:cs="Times New Roman"/>
          <w:b/>
        </w:rPr>
      </w:pPr>
    </w:p>
    <w:p w:rsidR="007620C1" w:rsidRPr="00B035FC" w:rsidRDefault="007620C1" w:rsidP="007620C1">
      <w:pPr>
        <w:keepNext/>
        <w:spacing w:after="0" w:line="240" w:lineRule="auto"/>
        <w:jc w:val="center"/>
        <w:rPr>
          <w:rFonts w:ascii="Times New Roman" w:hAnsi="Times New Roman" w:cs="Times New Roman"/>
          <w:b/>
        </w:rPr>
      </w:pPr>
      <w:r w:rsidRPr="00B035FC">
        <w:rPr>
          <w:rFonts w:ascii="Times New Roman" w:hAnsi="Times New Roman" w:cs="Times New Roman"/>
          <w:b/>
        </w:rPr>
        <w:t>§ 10</w:t>
      </w:r>
    </w:p>
    <w:p w:rsidR="007620C1" w:rsidRPr="00B035FC" w:rsidRDefault="007620C1" w:rsidP="00F16AC9">
      <w:pPr>
        <w:pStyle w:val="Domyblny"/>
        <w:numPr>
          <w:ilvl w:val="0"/>
          <w:numId w:val="45"/>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zapłaci Zamawiającemu kary umowne:</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 xml:space="preserve">0,2 % Wartości Umowy brutto, określonej w § 7 ust. 1, za każdy dzień </w:t>
      </w:r>
      <w:r w:rsidRPr="00B035FC">
        <w:rPr>
          <w:rFonts w:ascii="Times New Roman" w:hAnsi="Times New Roman" w:cs="Times New Roman"/>
        </w:rPr>
        <w:t>opóźnienia w należytej realizacji Zamówienia;</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 xml:space="preserve">0,2 % Wartości Umowy brutto, określonej w § 7 ust. 1, za każdy dzień </w:t>
      </w:r>
      <w:r w:rsidRPr="00B035FC">
        <w:rPr>
          <w:rFonts w:ascii="Times New Roman" w:hAnsi="Times New Roman" w:cs="Times New Roman"/>
        </w:rPr>
        <w:t>opóźnienia w:</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dostarczeniu brakujących Towarów,</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rozpatrzeniu reklamacji,</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dostarczeniu Towarów wolnych od wad po rozpatrzeniu reklamacji,</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dostarczeniu, rozpakowaniu, zainstalowaniu lub uruchomieniu Aparatury;</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 xml:space="preserve">przeszkoleniu personelu Zamawiającego; </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 xml:space="preserve">reakcji serwisu, </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usunięciu usterki w Aparaturze,</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dostarczeniu aparatury zastępczej, jeżeli nie doszło do prawidłowego zabezpieczenia przez Wykonawcę wykonywania badań w innej placówce,</w:t>
      </w:r>
    </w:p>
    <w:p w:rsidR="007620C1" w:rsidRPr="00B035FC" w:rsidRDefault="007620C1" w:rsidP="00F16AC9">
      <w:pPr>
        <w:numPr>
          <w:ilvl w:val="1"/>
          <w:numId w:val="64"/>
        </w:numPr>
        <w:tabs>
          <w:tab w:val="clear" w:pos="2760"/>
          <w:tab w:val="num" w:pos="0"/>
          <w:tab w:val="left" w:pos="851"/>
        </w:tabs>
        <w:suppressAutoHyphens/>
        <w:spacing w:after="0" w:line="240" w:lineRule="auto"/>
        <w:ind w:left="1418"/>
        <w:jc w:val="both"/>
        <w:rPr>
          <w:rFonts w:ascii="Times New Roman" w:hAnsi="Times New Roman" w:cs="Times New Roman"/>
        </w:rPr>
      </w:pPr>
      <w:r w:rsidRPr="00B035FC">
        <w:rPr>
          <w:rFonts w:ascii="Times New Roman" w:hAnsi="Times New Roman" w:cs="Times New Roman"/>
        </w:rPr>
        <w:t>w wykonaniu przeglądu;</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10 % Wartości Umowy brutto, określonej w § 7 ust. 1 jeżeli Zamawiający odstąpi od Umowy lub ja wypowie ze skutkiem natychmiastowym z powodu okoliczności leżących po stronie Wykonawcy;</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10 % Wartości Umowy brutto, określonej w § 7 ust. 1 jeżeli Wykonawca wypowie Umowę lub od niej odstąpi z powodu okoliczności leżących po stronie Wykonawcy.</w:t>
      </w:r>
    </w:p>
    <w:p w:rsidR="007620C1" w:rsidRPr="00B035FC" w:rsidRDefault="007620C1" w:rsidP="00F16AC9">
      <w:pPr>
        <w:pStyle w:val="Domyblny"/>
        <w:numPr>
          <w:ilvl w:val="0"/>
          <w:numId w:val="45"/>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 xml:space="preserve">W przypadku, gdy w zakres Przedmiotu Umowy wchodzi realizacja więcej niż jednego pakietu określonego w treści Załącznika nr 1, podstawę do naliczenia kary umownej określonej ust. 1 </w:t>
      </w:r>
      <w:proofErr w:type="spellStart"/>
      <w:r w:rsidRPr="00B035FC">
        <w:rPr>
          <w:rFonts w:ascii="Times New Roman" w:hAnsi="Times New Roman" w:cs="Times New Roman"/>
          <w:sz w:val="22"/>
          <w:szCs w:val="22"/>
        </w:rPr>
        <w:t>pkt</w:t>
      </w:r>
      <w:proofErr w:type="spellEnd"/>
      <w:r w:rsidRPr="00B035FC">
        <w:rPr>
          <w:rFonts w:ascii="Times New Roman" w:hAnsi="Times New Roman" w:cs="Times New Roman"/>
          <w:sz w:val="22"/>
          <w:szCs w:val="22"/>
        </w:rPr>
        <w:t xml:space="preserve"> 1 – 2 stanowi wartość pakietu, w skład którego wchodzi dany Towar lub Aparatura.</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Strony dopuszczają możliwość kumulowania kar umownych.</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W przypadku wystąpienia okoliczności uzasadniającej naliczenie kary umownej, Zamawiający wystawia i przesyła Wykonawcy dokument obciążeniowy. Kara Umowna jest płatna w terminie 10 dni od dnia doręczenia Wykonawcy dokumentu obciążeniowego.</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Po upływie terminu określonego w ust. 4 Zamawiający może potrącić naliczoną karę umowną z wynagrodzenia Wykonawcy, pomniejszając płatność za fakturę VAT,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Zamawiający może dochodzić odszkodowania przenoszącego wysokość zastrzeżonych na jego rzecz kar umownych.</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Wykonawca nie może bez zgody Zamawiającego zwolnić się z zobowiązania przez zapłatę kary umownej.</w:t>
      </w:r>
    </w:p>
    <w:p w:rsidR="007620C1" w:rsidRPr="00B035FC" w:rsidRDefault="007620C1" w:rsidP="007620C1">
      <w:pPr>
        <w:spacing w:after="0" w:line="240" w:lineRule="auto"/>
        <w:ind w:left="360" w:hanging="360"/>
        <w:jc w:val="center"/>
        <w:rPr>
          <w:rFonts w:ascii="Times New Roman" w:hAnsi="Times New Roman" w:cs="Times New Roman"/>
          <w:b/>
        </w:rPr>
      </w:pPr>
      <w:r w:rsidRPr="00B035FC">
        <w:rPr>
          <w:rFonts w:ascii="Times New Roman" w:hAnsi="Times New Roman" w:cs="Times New Roman"/>
          <w:b/>
        </w:rPr>
        <w:t>§ 11</w:t>
      </w:r>
    </w:p>
    <w:p w:rsidR="007620C1" w:rsidRPr="00B035FC" w:rsidRDefault="007620C1" w:rsidP="00F16AC9">
      <w:pPr>
        <w:numPr>
          <w:ilvl w:val="0"/>
          <w:numId w:val="37"/>
        </w:numPr>
        <w:suppressAutoHyphens/>
        <w:spacing w:after="0" w:line="240" w:lineRule="auto"/>
        <w:jc w:val="both"/>
        <w:rPr>
          <w:rFonts w:ascii="Times New Roman" w:hAnsi="Times New Roman" w:cs="Times New Roman"/>
        </w:rPr>
      </w:pPr>
      <w:r w:rsidRPr="00B035FC">
        <w:rPr>
          <w:rFonts w:ascii="Times New Roman" w:hAnsi="Times New Roman" w:cs="Times New Roman"/>
        </w:rPr>
        <w:t xml:space="preserve">Zamawiający przewiduje możliwość zmiany Umowy w okolicznościach określonych w art. 144 Prawa Zamówień Publicznych, w tym na zasadzie art. 144 ust. 1 </w:t>
      </w:r>
      <w:proofErr w:type="spellStart"/>
      <w:r w:rsidRPr="00B035FC">
        <w:rPr>
          <w:rFonts w:ascii="Times New Roman" w:hAnsi="Times New Roman" w:cs="Times New Roman"/>
        </w:rPr>
        <w:t>pkt</w:t>
      </w:r>
      <w:proofErr w:type="spellEnd"/>
      <w:r w:rsidRPr="00B035FC">
        <w:rPr>
          <w:rFonts w:ascii="Times New Roman" w:hAnsi="Times New Roman" w:cs="Times New Roman"/>
        </w:rPr>
        <w:t xml:space="preserve"> 1 Prawa Zamówień Publicznych poprzez:</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obniżenie wartości netto lub brutto wynagrodzenia Wykonawcy, bez równoczesnej zmiany zakresu Przedmiotu Umowy w wypadku zmian w obowiązujących przepisach prawa, mających wpływ na wartość Towaru;</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lastRenderedPageBreak/>
        <w:t>zmianę cen jednostkowych poszczególnych Towarów w przypadku promocji lub obniżki cen, obniżenie cen jednostkowych może nastąpić w każdym czasie i nie wymaga aneksu do Umowy;</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obniżenie ceny brutto Towaru, w szczególności w przypadku obniżenia ceny przez producenta lub zaistnienia innych okoliczności powodujących zmniejszenie po stronie Wykonawcy kosztów wykonania Umowy;</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 xml:space="preserve">dostosowania postanowień Umowy do zmiany przepisów prawa w przypadku wystąpienia zmian powszechnie obowiązujących przepisów prawa w zakresie mającym wpływ na wykonywanie Umowy; </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terminów wykonania Umowy w przypadku opóźnienia Wykonawcy w wykonaniu Umowy, jeżeli taka zmiana prowadzi do zmiany innych postanowień Umowy korzystnych dla Zamawiającego, w szczególności poprzez obniżenie wynagrodzenia Wykonawcy;</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terminów wykonania Umowy, gdy Zamawiający nie wykorzysta Towarów w ilości określonej w Załączniku nr 1 w okresie obowiązywania Umowy z zastrzeżeniem, że termin wykonania Umowy nie może być dłuższy niż cztery lata od dnia jej zawarcia;</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eastAsia="SimSun" w:hAnsi="Times New Roman" w:cs="Times New Roman"/>
          <w:lang w:eastAsia="zh-CN"/>
        </w:rPr>
        <w:t xml:space="preserve">zmianę terminu, miejsca realizacji dostaw – w przypadku zmiany organizacyjnej po stronie Zamawiającego, w szczególności w zakresie organizacji pracy Kliniki </w:t>
      </w:r>
      <w:r w:rsidRPr="00B035FC">
        <w:rPr>
          <w:rFonts w:ascii="Times New Roman" w:hAnsi="Times New Roman" w:cs="Times New Roman"/>
        </w:rPr>
        <w:t>Reumatologii i Chorób Wewnętrznych.</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 xml:space="preserve">Obniżenie ceny brutto Towaru może nastąpić w każdym czasie i następuje od dnia akceptacji przez Zamawiającego wniosku Wykonawcy w tym przedmiocie. </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Jeżeli zmiany określone w ust. 1 pkt. 8 - 9 następują na wniosek Wykonawcy., Zamawiający może żądać od Wykonawcy wykazania, że przesłanki zmiany Umowy zostały niewątpliwie spełnione.</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Zmiany opisane w ust. 2 następują z dniem wejścia w życie stosownych przepisów i nie wymagają aneksu.</w:t>
      </w:r>
    </w:p>
    <w:p w:rsidR="007620C1" w:rsidRPr="00B035FC" w:rsidRDefault="007620C1" w:rsidP="00F16AC9">
      <w:pPr>
        <w:widowControl w:val="0"/>
        <w:numPr>
          <w:ilvl w:val="0"/>
          <w:numId w:val="37"/>
        </w:numPr>
        <w:tabs>
          <w:tab w:val="clear" w:pos="380"/>
          <w:tab w:val="left" w:pos="360"/>
        </w:tabs>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Zamawiający dopuszcza zmianę cen jednostkowych Towarów objętych Umową w przypadku zmiany wielkości opakowania oraz dawki z zachowaniem zasady proporcjonalności w stosunku do ceny objętej Umową (dotyczy także zakupu interwencyjnego).</w:t>
      </w:r>
    </w:p>
    <w:p w:rsidR="007620C1" w:rsidRPr="00B035FC" w:rsidRDefault="007620C1" w:rsidP="00F16AC9">
      <w:pPr>
        <w:numPr>
          <w:ilvl w:val="0"/>
          <w:numId w:val="37"/>
        </w:numPr>
        <w:spacing w:after="0" w:line="240" w:lineRule="auto"/>
        <w:jc w:val="both"/>
        <w:rPr>
          <w:rFonts w:ascii="Times New Roman" w:hAnsi="Times New Roman" w:cs="Times New Roman"/>
        </w:rPr>
      </w:pPr>
      <w:r w:rsidRPr="00B035FC">
        <w:rPr>
          <w:rFonts w:ascii="Times New Roman" w:hAnsi="Times New Roman" w:cs="Times New Roman"/>
        </w:rPr>
        <w:t xml:space="preserve">Cena brutto ulegnie zmniejszeniu w przypadku obniżenia stawek podatku VAT wynikających </w:t>
      </w:r>
      <w:r w:rsidRPr="00B035FC">
        <w:rPr>
          <w:rFonts w:ascii="Times New Roman" w:hAnsi="Times New Roman" w:cs="Times New Roman"/>
        </w:rPr>
        <w:br/>
        <w:t>z Umowy. Nowa cena obowiązywać będzie od dnia wejścia w życie przepisów wprowadzających nową (obniżoną) stawkę podatku VAT i nie wymaga aneksu.</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W nieprzewidzianych przypadkach braku Towaru określonego w Załączniku nr 1 dopuszcza się, za zgodą Zamawiającego, sprzedaż odpowiednika chemicznego innego producenta po cenie nie wyższej niż cena zawarta w Umowie.</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 xml:space="preserve">Zamawiający zastrzega sobie prawo do zmiany limitów ilościowych zamawianych Towarów w stosunku do określonych w poszczególnych pakietach objętych Umową, zarówno </w:t>
      </w:r>
      <w:proofErr w:type="spellStart"/>
      <w:r w:rsidRPr="00B035FC">
        <w:rPr>
          <w:rFonts w:ascii="Times New Roman" w:hAnsi="Times New Roman" w:cs="Times New Roman"/>
        </w:rPr>
        <w:t>„i</w:t>
      </w:r>
      <w:proofErr w:type="spellEnd"/>
      <w:r w:rsidRPr="00B035FC">
        <w:rPr>
          <w:rFonts w:ascii="Times New Roman" w:hAnsi="Times New Roman" w:cs="Times New Roman"/>
        </w:rPr>
        <w:t xml:space="preserve">n plus” jak i </w:t>
      </w:r>
      <w:proofErr w:type="spellStart"/>
      <w:r w:rsidRPr="00B035FC">
        <w:rPr>
          <w:rFonts w:ascii="Times New Roman" w:hAnsi="Times New Roman" w:cs="Times New Roman"/>
        </w:rPr>
        <w:t>„i</w:t>
      </w:r>
      <w:proofErr w:type="spellEnd"/>
      <w:r w:rsidRPr="00B035FC">
        <w:rPr>
          <w:rFonts w:ascii="Times New Roman" w:hAnsi="Times New Roman" w:cs="Times New Roman"/>
        </w:rPr>
        <w:t xml:space="preserve">n minus”, bez wzrostu wartości brutto danego pakietu, a Wykonawca oświadcza, że wyraża na to zgodę.  </w:t>
      </w:r>
    </w:p>
    <w:p w:rsidR="008F25C9" w:rsidRDefault="008F25C9" w:rsidP="007620C1">
      <w:pPr>
        <w:keepNext/>
        <w:spacing w:after="0" w:line="240" w:lineRule="auto"/>
        <w:jc w:val="center"/>
        <w:rPr>
          <w:rFonts w:ascii="Times New Roman" w:hAnsi="Times New Roman" w:cs="Times New Roman"/>
          <w:b/>
          <w:bCs/>
        </w:rPr>
      </w:pPr>
    </w:p>
    <w:p w:rsidR="007620C1" w:rsidRPr="00B035FC" w:rsidRDefault="007620C1" w:rsidP="007620C1">
      <w:pPr>
        <w:keepNext/>
        <w:spacing w:after="0" w:line="240" w:lineRule="auto"/>
        <w:jc w:val="center"/>
        <w:rPr>
          <w:rFonts w:ascii="Times New Roman" w:hAnsi="Times New Roman" w:cs="Times New Roman"/>
        </w:rPr>
      </w:pPr>
      <w:r w:rsidRPr="00B035FC">
        <w:rPr>
          <w:rFonts w:ascii="Times New Roman" w:hAnsi="Times New Roman" w:cs="Times New Roman"/>
          <w:b/>
          <w:bCs/>
        </w:rPr>
        <w:t>§ 12</w:t>
      </w:r>
    </w:p>
    <w:p w:rsidR="007620C1" w:rsidRPr="00B035FC" w:rsidRDefault="007620C1" w:rsidP="00F16AC9">
      <w:pPr>
        <w:pStyle w:val="Akapitzlist"/>
        <w:numPr>
          <w:ilvl w:val="0"/>
          <w:numId w:val="65"/>
        </w:numPr>
        <w:contextualSpacing/>
        <w:jc w:val="both"/>
        <w:rPr>
          <w:sz w:val="22"/>
          <w:szCs w:val="22"/>
        </w:rPr>
      </w:pPr>
      <w:r w:rsidRPr="00B035FC">
        <w:rPr>
          <w:sz w:val="22"/>
          <w:szCs w:val="22"/>
        </w:rPr>
        <w:t>Wartość Umowy nie może ulec podwyższeniu z wyjątkiem sytuacji, gdy doszło do zmiany:</w:t>
      </w:r>
    </w:p>
    <w:p w:rsidR="007620C1" w:rsidRPr="00B035FC" w:rsidRDefault="007620C1" w:rsidP="00F16AC9">
      <w:pPr>
        <w:pStyle w:val="Akapitzlist"/>
        <w:numPr>
          <w:ilvl w:val="1"/>
          <w:numId w:val="65"/>
        </w:numPr>
        <w:ind w:left="1134" w:hanging="283"/>
        <w:contextualSpacing/>
        <w:jc w:val="both"/>
        <w:rPr>
          <w:sz w:val="22"/>
          <w:szCs w:val="22"/>
        </w:rPr>
      </w:pPr>
      <w:r w:rsidRPr="00B035FC">
        <w:rPr>
          <w:sz w:val="22"/>
          <w:szCs w:val="22"/>
        </w:rPr>
        <w:t>stawki podatku od towarów i usług;</w:t>
      </w:r>
    </w:p>
    <w:p w:rsidR="007620C1" w:rsidRPr="00B035FC" w:rsidRDefault="007620C1" w:rsidP="00F16AC9">
      <w:pPr>
        <w:pStyle w:val="Akapitzlist"/>
        <w:numPr>
          <w:ilvl w:val="1"/>
          <w:numId w:val="65"/>
        </w:numPr>
        <w:ind w:left="1134" w:hanging="283"/>
        <w:contextualSpacing/>
        <w:jc w:val="both"/>
        <w:rPr>
          <w:sz w:val="22"/>
          <w:szCs w:val="22"/>
        </w:rPr>
      </w:pPr>
      <w:r w:rsidRPr="00B035FC">
        <w:rPr>
          <w:sz w:val="22"/>
          <w:szCs w:val="22"/>
        </w:rPr>
        <w:t>wysokości minimalnego wynagrodzenia za pracę albo wysokości minimalnej stawki godzinowej ustalonych na podstawie przepisów ustawy z dnia 10 października 2002r. o minimalnym wynagrodzeniu za pracę;</w:t>
      </w:r>
    </w:p>
    <w:p w:rsidR="007620C1" w:rsidRPr="00B035FC" w:rsidRDefault="007620C1" w:rsidP="00F16AC9">
      <w:pPr>
        <w:pStyle w:val="Akapitzlist"/>
        <w:numPr>
          <w:ilvl w:val="1"/>
          <w:numId w:val="65"/>
        </w:numPr>
        <w:ind w:left="1134" w:hanging="283"/>
        <w:contextualSpacing/>
        <w:jc w:val="both"/>
        <w:rPr>
          <w:sz w:val="22"/>
          <w:szCs w:val="22"/>
        </w:rPr>
      </w:pPr>
      <w:r w:rsidRPr="00B035FC">
        <w:rPr>
          <w:sz w:val="22"/>
          <w:szCs w:val="22"/>
        </w:rPr>
        <w:lastRenderedPageBreak/>
        <w:t>zasad podlegania ubezpieczeniom społecznym lub ubezpieczeniu zdrowotnemu, wysokości składki na ubezpieczenia społeczne lub zdrowotne.</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Zmiana wysokości wynagrodzenia obowiązywać będzie od dnia wejścia w życie zmian, o których mowa w ust. 1.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 przypadku zmiany, o której mowa w ust. 1 </w:t>
      </w:r>
      <w:proofErr w:type="spellStart"/>
      <w:r w:rsidRPr="00B035FC">
        <w:rPr>
          <w:sz w:val="22"/>
          <w:szCs w:val="22"/>
        </w:rPr>
        <w:t>pkt</w:t>
      </w:r>
      <w:proofErr w:type="spellEnd"/>
      <w:r w:rsidRPr="00B035FC">
        <w:rPr>
          <w:sz w:val="22"/>
          <w:szCs w:val="22"/>
        </w:rPr>
        <w:t xml:space="preserve"> 1 wartość netto wynagrodzenia Wykonawcy nie zmieni się, a określona w aneksie wartość brutto wynagrodzenia zostanie wyliczona na podstawie nowych przepisów.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 przypadku zmiany, o której mowa w ust. 1 </w:t>
      </w:r>
      <w:proofErr w:type="spellStart"/>
      <w:r w:rsidRPr="00B035FC">
        <w:rPr>
          <w:sz w:val="22"/>
          <w:szCs w:val="22"/>
        </w:rPr>
        <w:t>pkt</w:t>
      </w:r>
      <w:proofErr w:type="spellEnd"/>
      <w:r w:rsidRPr="00B035FC">
        <w:rPr>
          <w:sz w:val="22"/>
          <w:szCs w:val="22"/>
        </w:rPr>
        <w:t xml:space="preserve">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Zmiany wysokości wynagrodzenia określone w  ust. 1 mogą mieć miejsce jedynie wówczas, gdy zmiany te będą miały wpływ na koszty wykonania Umowy przez Wykonawcę. Wykonawca zobowiązany jest do wykazania wpływu wskazanych zmian na koszty wykonania Umowy. </w:t>
      </w:r>
    </w:p>
    <w:p w:rsidR="007620C1" w:rsidRPr="00B035FC" w:rsidRDefault="007620C1" w:rsidP="007620C1">
      <w:pPr>
        <w:spacing w:after="0" w:line="240" w:lineRule="auto"/>
        <w:ind w:left="360" w:hanging="360"/>
        <w:jc w:val="center"/>
        <w:rPr>
          <w:rFonts w:ascii="Times New Roman" w:hAnsi="Times New Roman" w:cs="Times New Roman"/>
          <w:b/>
        </w:rPr>
      </w:pPr>
    </w:p>
    <w:p w:rsidR="007620C1" w:rsidRPr="00B035FC" w:rsidRDefault="007620C1" w:rsidP="007620C1">
      <w:pPr>
        <w:spacing w:after="0" w:line="240" w:lineRule="auto"/>
        <w:ind w:left="360" w:hanging="360"/>
        <w:jc w:val="center"/>
        <w:rPr>
          <w:rFonts w:ascii="Times New Roman" w:hAnsi="Times New Roman" w:cs="Times New Roman"/>
          <w:b/>
        </w:rPr>
      </w:pPr>
      <w:r w:rsidRPr="00B035FC">
        <w:rPr>
          <w:rFonts w:ascii="Times New Roman" w:hAnsi="Times New Roman" w:cs="Times New Roman"/>
          <w:b/>
        </w:rPr>
        <w:t>§ 13</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Do koordynowania wykonywania Umowy strony wyznaczają:</w:t>
      </w:r>
    </w:p>
    <w:p w:rsidR="007620C1" w:rsidRPr="00B035FC" w:rsidRDefault="007620C1" w:rsidP="00F16AC9">
      <w:pPr>
        <w:numPr>
          <w:ilvl w:val="1"/>
          <w:numId w:val="64"/>
        </w:numPr>
        <w:tabs>
          <w:tab w:val="clear" w:pos="2760"/>
          <w:tab w:val="num" w:pos="0"/>
        </w:tabs>
        <w:spacing w:after="0" w:line="240" w:lineRule="auto"/>
        <w:ind w:left="567"/>
        <w:jc w:val="both"/>
        <w:rPr>
          <w:rFonts w:ascii="Times New Roman" w:hAnsi="Times New Roman" w:cs="Times New Roman"/>
        </w:rPr>
      </w:pPr>
      <w:r w:rsidRPr="00B035FC">
        <w:rPr>
          <w:rFonts w:ascii="Times New Roman" w:hAnsi="Times New Roman" w:cs="Times New Roman"/>
        </w:rPr>
        <w:t xml:space="preserve">Zamawiający: </w:t>
      </w:r>
    </w:p>
    <w:p w:rsidR="007620C1" w:rsidRPr="00B035FC" w:rsidRDefault="007620C1" w:rsidP="00F16AC9">
      <w:pPr>
        <w:numPr>
          <w:ilvl w:val="0"/>
          <w:numId w:val="52"/>
        </w:numPr>
        <w:spacing w:after="0" w:line="240" w:lineRule="auto"/>
        <w:ind w:left="1418"/>
        <w:jc w:val="both"/>
        <w:rPr>
          <w:rFonts w:ascii="Times New Roman" w:hAnsi="Times New Roman" w:cs="Times New Roman"/>
        </w:rPr>
      </w:pPr>
      <w:r w:rsidRPr="00B035FC">
        <w:rPr>
          <w:rFonts w:ascii="Times New Roman" w:hAnsi="Times New Roman" w:cs="Times New Roman"/>
        </w:rPr>
        <w:t xml:space="preserve">Adam </w:t>
      </w:r>
      <w:proofErr w:type="spellStart"/>
      <w:r w:rsidRPr="00B035FC">
        <w:rPr>
          <w:rFonts w:ascii="Times New Roman" w:hAnsi="Times New Roman" w:cs="Times New Roman"/>
        </w:rPr>
        <w:t>Siergiejuk</w:t>
      </w:r>
      <w:proofErr w:type="spellEnd"/>
      <w:r w:rsidRPr="00B035FC">
        <w:rPr>
          <w:rFonts w:ascii="Times New Roman" w:hAnsi="Times New Roman" w:cs="Times New Roman"/>
        </w:rPr>
        <w:t xml:space="preserve"> – tel. 85 746 83 34 (Sekcja Zaopatrzenia)</w:t>
      </w:r>
    </w:p>
    <w:p w:rsidR="007620C1" w:rsidRPr="00B035FC" w:rsidRDefault="007620C1" w:rsidP="00F16AC9">
      <w:pPr>
        <w:numPr>
          <w:ilvl w:val="0"/>
          <w:numId w:val="52"/>
        </w:numPr>
        <w:tabs>
          <w:tab w:val="left" w:pos="180"/>
        </w:tabs>
        <w:spacing w:after="0" w:line="240" w:lineRule="auto"/>
        <w:ind w:left="1418"/>
        <w:jc w:val="both"/>
        <w:rPr>
          <w:rFonts w:ascii="Times New Roman" w:hAnsi="Times New Roman" w:cs="Times New Roman"/>
        </w:rPr>
      </w:pPr>
      <w:r w:rsidRPr="00B035FC">
        <w:rPr>
          <w:rFonts w:ascii="Times New Roman" w:hAnsi="Times New Roman" w:cs="Times New Roman"/>
        </w:rPr>
        <w:t xml:space="preserve">Janusz Skarżyński - tel. 85 746 8353 (Dział </w:t>
      </w:r>
      <w:proofErr w:type="spellStart"/>
      <w:r w:rsidRPr="00B035FC">
        <w:rPr>
          <w:rFonts w:ascii="Times New Roman" w:hAnsi="Times New Roman" w:cs="Times New Roman"/>
        </w:rPr>
        <w:t>Administracyjno-Ekslopatacyjny</w:t>
      </w:r>
      <w:proofErr w:type="spellEnd"/>
      <w:r w:rsidRPr="00B035FC">
        <w:rPr>
          <w:rFonts w:ascii="Times New Roman" w:hAnsi="Times New Roman" w:cs="Times New Roman"/>
        </w:rPr>
        <w:t>) – upoważniony do podpisania protokołu przekazania sprzętu.</w:t>
      </w:r>
    </w:p>
    <w:p w:rsidR="007620C1" w:rsidRPr="00B035FC" w:rsidRDefault="007620C1" w:rsidP="00F16AC9">
      <w:pPr>
        <w:numPr>
          <w:ilvl w:val="0"/>
          <w:numId w:val="52"/>
        </w:numPr>
        <w:tabs>
          <w:tab w:val="left" w:pos="180"/>
        </w:tabs>
        <w:spacing w:after="0" w:line="240" w:lineRule="auto"/>
        <w:ind w:left="1418"/>
        <w:jc w:val="both"/>
        <w:rPr>
          <w:rFonts w:ascii="Times New Roman" w:hAnsi="Times New Roman" w:cs="Times New Roman"/>
        </w:rPr>
      </w:pPr>
      <w:r w:rsidRPr="00B035FC">
        <w:rPr>
          <w:rFonts w:ascii="Times New Roman" w:hAnsi="Times New Roman" w:cs="Times New Roman"/>
        </w:rPr>
        <w:t xml:space="preserve">dr Justyna </w:t>
      </w:r>
      <w:proofErr w:type="spellStart"/>
      <w:r w:rsidRPr="00B035FC">
        <w:rPr>
          <w:rFonts w:ascii="Times New Roman" w:hAnsi="Times New Roman" w:cs="Times New Roman"/>
        </w:rPr>
        <w:t>Chwiećko</w:t>
      </w:r>
      <w:proofErr w:type="spellEnd"/>
      <w:r w:rsidRPr="00B035FC">
        <w:rPr>
          <w:rFonts w:ascii="Times New Roman" w:hAnsi="Times New Roman" w:cs="Times New Roman"/>
        </w:rPr>
        <w:t xml:space="preserve"> – tel. 85 746 84 90 (Laboratorium Kliniki Reumatologii i Chorób Wewnętrznych)  – upoważniona do podpisania protokołu przekazania sprzętu.</w:t>
      </w:r>
    </w:p>
    <w:p w:rsidR="007620C1" w:rsidRPr="00B035FC" w:rsidRDefault="007620C1" w:rsidP="00F16AC9">
      <w:pPr>
        <w:numPr>
          <w:ilvl w:val="1"/>
          <w:numId w:val="64"/>
        </w:numPr>
        <w:tabs>
          <w:tab w:val="clear" w:pos="2760"/>
          <w:tab w:val="num" w:pos="0"/>
        </w:tabs>
        <w:spacing w:after="0" w:line="240" w:lineRule="auto"/>
        <w:ind w:left="567"/>
        <w:jc w:val="both"/>
        <w:rPr>
          <w:rFonts w:ascii="Times New Roman" w:hAnsi="Times New Roman" w:cs="Times New Roman"/>
        </w:rPr>
      </w:pPr>
      <w:r w:rsidRPr="00B035FC">
        <w:rPr>
          <w:rFonts w:ascii="Times New Roman" w:hAnsi="Times New Roman" w:cs="Times New Roman"/>
        </w:rPr>
        <w:t>Wykonawca  - .......................................................................................</w:t>
      </w:r>
    </w:p>
    <w:p w:rsidR="007620C1" w:rsidRPr="00B035FC" w:rsidRDefault="007620C1" w:rsidP="007620C1">
      <w:pPr>
        <w:spacing w:after="0" w:line="240" w:lineRule="auto"/>
        <w:ind w:left="360" w:hanging="360"/>
        <w:jc w:val="center"/>
        <w:rPr>
          <w:rFonts w:ascii="Times New Roman" w:hAnsi="Times New Roman" w:cs="Times New Roman"/>
          <w:b/>
        </w:rPr>
      </w:pPr>
    </w:p>
    <w:p w:rsidR="007620C1" w:rsidRPr="00B035FC" w:rsidRDefault="007620C1" w:rsidP="007620C1">
      <w:pPr>
        <w:spacing w:after="0" w:line="240" w:lineRule="auto"/>
        <w:ind w:left="360" w:hanging="360"/>
        <w:jc w:val="center"/>
        <w:rPr>
          <w:rFonts w:ascii="Times New Roman" w:hAnsi="Times New Roman" w:cs="Times New Roman"/>
          <w:b/>
        </w:rPr>
      </w:pPr>
      <w:r w:rsidRPr="00B035FC">
        <w:rPr>
          <w:rFonts w:ascii="Times New Roman" w:hAnsi="Times New Roman" w:cs="Times New Roman"/>
          <w:b/>
        </w:rPr>
        <w:t>§ 14</w:t>
      </w:r>
    </w:p>
    <w:p w:rsidR="007620C1" w:rsidRPr="00B035FC" w:rsidRDefault="007620C1" w:rsidP="00F16AC9">
      <w:pPr>
        <w:numPr>
          <w:ilvl w:val="0"/>
          <w:numId w:val="36"/>
        </w:numPr>
        <w:suppressAutoHyphens/>
        <w:spacing w:after="0" w:line="240" w:lineRule="auto"/>
        <w:jc w:val="both"/>
        <w:rPr>
          <w:rFonts w:ascii="Times New Roman" w:hAnsi="Times New Roman" w:cs="Times New Roman"/>
        </w:rPr>
      </w:pPr>
      <w:r w:rsidRPr="00B035FC">
        <w:rPr>
          <w:rFonts w:ascii="Times New Roman" w:hAnsi="Times New Roman" w:cs="Times New Roman"/>
        </w:rPr>
        <w:t>Wykonawca</w:t>
      </w:r>
      <w:r w:rsidRPr="00B035FC">
        <w:rPr>
          <w:rFonts w:ascii="Times New Roman" w:hAnsi="Times New Roman" w:cs="Times New Roman"/>
          <w:b/>
          <w:bCs/>
        </w:rPr>
        <w:t xml:space="preserve"> </w:t>
      </w:r>
      <w:r w:rsidRPr="00B035FC">
        <w:rPr>
          <w:rFonts w:ascii="Times New Roman" w:hAnsi="Times New Roman" w:cs="Times New Roman"/>
        </w:rPr>
        <w:t>nie może dokonać przeniesienia praw lub obowiązków określonych Umową na osobę trzecią bez zgody Zamawiającego wyrażonej w formie pisemnej pod rygorem nieważności.</w:t>
      </w:r>
    </w:p>
    <w:p w:rsidR="007620C1" w:rsidRPr="00B035FC" w:rsidRDefault="007620C1" w:rsidP="00F16AC9">
      <w:pPr>
        <w:numPr>
          <w:ilvl w:val="0"/>
          <w:numId w:val="36"/>
        </w:numPr>
        <w:suppressAutoHyphens/>
        <w:spacing w:after="0" w:line="240" w:lineRule="auto"/>
        <w:jc w:val="both"/>
        <w:rPr>
          <w:rFonts w:ascii="Times New Roman" w:hAnsi="Times New Roman" w:cs="Times New Roman"/>
        </w:rPr>
      </w:pPr>
      <w:r w:rsidRPr="00B035FC">
        <w:rPr>
          <w:rFonts w:ascii="Times New Roman" w:hAnsi="Times New Roman" w:cs="Times New Roman"/>
        </w:rPr>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7620C1" w:rsidRPr="00B035FC" w:rsidRDefault="007620C1"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15</w:t>
      </w:r>
    </w:p>
    <w:p w:rsidR="00C1782B" w:rsidRPr="00B035FC" w:rsidRDefault="00C1782B" w:rsidP="00F16AC9">
      <w:pPr>
        <w:numPr>
          <w:ilvl w:val="0"/>
          <w:numId w:val="79"/>
        </w:numPr>
        <w:suppressAutoHyphens/>
        <w:spacing w:before="120" w:after="120" w:line="240" w:lineRule="auto"/>
        <w:jc w:val="both"/>
        <w:rPr>
          <w:rFonts w:ascii="Times New Roman" w:hAnsi="Times New Roman" w:cs="Times New Roman"/>
        </w:rPr>
      </w:pPr>
      <w:r w:rsidRPr="00B035FC">
        <w:rPr>
          <w:rFonts w:ascii="Times New Roman" w:hAnsi="Times New Roman" w:cs="Times New Roman"/>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w celu prawidłowego wykonania przez Wykonawcę obowiązków wynikających z Umowy i wyłącznie w zakresie niezbędnym dla wykonania przez Wykonawcę takich obowiązków, powierza Wykonawcy przetwarzanie danych osobowych.</w:t>
      </w:r>
    </w:p>
    <w:p w:rsidR="00C1782B" w:rsidRPr="00B035FC" w:rsidRDefault="00C1782B" w:rsidP="00F16AC9">
      <w:pPr>
        <w:numPr>
          <w:ilvl w:val="0"/>
          <w:numId w:val="79"/>
        </w:numPr>
        <w:suppressAutoHyphens/>
        <w:spacing w:before="120" w:after="120" w:line="240" w:lineRule="auto"/>
        <w:jc w:val="both"/>
        <w:rPr>
          <w:rFonts w:ascii="Times New Roman" w:hAnsi="Times New Roman" w:cs="Times New Roman"/>
        </w:rPr>
      </w:pPr>
      <w:r w:rsidRPr="00B035FC">
        <w:rPr>
          <w:rFonts w:ascii="Times New Roman" w:hAnsi="Times New Roman" w:cs="Times New Roman"/>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C1782B" w:rsidRPr="00B035FC" w:rsidRDefault="00C1782B" w:rsidP="00F16AC9">
      <w:pPr>
        <w:numPr>
          <w:ilvl w:val="0"/>
          <w:numId w:val="79"/>
        </w:numPr>
        <w:suppressAutoHyphens/>
        <w:spacing w:before="120" w:after="120" w:line="240" w:lineRule="auto"/>
        <w:jc w:val="both"/>
        <w:rPr>
          <w:rFonts w:ascii="Times New Roman" w:hAnsi="Times New Roman" w:cs="Times New Roman"/>
        </w:rPr>
      </w:pPr>
      <w:r w:rsidRPr="00B035FC">
        <w:rPr>
          <w:rFonts w:ascii="Times New Roman" w:hAnsi="Times New Roman" w:cs="Times New Roman"/>
        </w:rPr>
        <w:t>Wykonawca oświadcza, iż zastosuje środki zabezpieczające, opisane w umowie powierzenia danych osobowych, stanowiącej Załącznik nr …. do niniejszej umowy.</w:t>
      </w:r>
    </w:p>
    <w:p w:rsidR="008F25C9" w:rsidRDefault="008F25C9" w:rsidP="00C1782B">
      <w:pPr>
        <w:pStyle w:val="Akapitzlist"/>
        <w:ind w:left="360"/>
        <w:jc w:val="center"/>
        <w:rPr>
          <w:b/>
          <w:sz w:val="22"/>
          <w:szCs w:val="22"/>
        </w:rPr>
      </w:pPr>
    </w:p>
    <w:p w:rsidR="00C1782B" w:rsidRPr="00B035FC" w:rsidRDefault="00C1782B" w:rsidP="00C1782B">
      <w:pPr>
        <w:pStyle w:val="Akapitzlist"/>
        <w:ind w:left="360"/>
        <w:jc w:val="center"/>
        <w:rPr>
          <w:b/>
          <w:sz w:val="22"/>
          <w:szCs w:val="22"/>
        </w:rPr>
      </w:pPr>
      <w:r w:rsidRPr="00B035FC">
        <w:rPr>
          <w:b/>
          <w:sz w:val="22"/>
          <w:szCs w:val="22"/>
        </w:rPr>
        <w:t>§ 16</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Wszelkie zmiany lub uzupełnienia Umowy wymagają zachowania formy pisemnej pod rygorem nieważności.</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W sprawach nieuregulowanych Umową stosuje się przepisy ustawy – Prawo zamówień publicznych i Kodeksu cywilnego.</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Wszelkie spory, które mogą wyniknąć przy realizacji Umowy rozstrzygać będzie sąd miejscowo właściwy dla siedziby Zamawiającego.</w:t>
      </w:r>
    </w:p>
    <w:p w:rsidR="007620C1" w:rsidRPr="00B035FC" w:rsidRDefault="007620C1" w:rsidP="00F16AC9">
      <w:pPr>
        <w:keepNext/>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Umowę sporządzono w dwóch jednobrzmiących egzemplarzach, po jednym dla każdej ze stron.</w:t>
      </w:r>
    </w:p>
    <w:p w:rsidR="007620C1" w:rsidRPr="00B035FC" w:rsidRDefault="007620C1" w:rsidP="007620C1">
      <w:pPr>
        <w:keepNext/>
        <w:suppressAutoHyphens/>
        <w:spacing w:after="0" w:line="240" w:lineRule="auto"/>
        <w:rPr>
          <w:rFonts w:ascii="Times New Roman" w:hAnsi="Times New Roman" w:cs="Times New Roman"/>
          <w:b/>
          <w:bCs/>
          <w:i/>
          <w:iCs/>
          <w:lang w:eastAsia="zh-CN"/>
        </w:rPr>
      </w:pPr>
    </w:p>
    <w:p w:rsidR="007620C1" w:rsidRPr="00B035FC" w:rsidRDefault="007620C1" w:rsidP="007620C1">
      <w:pPr>
        <w:keepNext/>
        <w:suppressAutoHyphens/>
        <w:spacing w:after="0" w:line="240" w:lineRule="auto"/>
        <w:jc w:val="center"/>
        <w:rPr>
          <w:rFonts w:ascii="Times New Roman" w:hAnsi="Times New Roman" w:cs="Times New Roman"/>
          <w:b/>
          <w:bCs/>
          <w:i/>
          <w:iCs/>
          <w:lang w:eastAsia="zh-CN"/>
        </w:rPr>
      </w:pPr>
    </w:p>
    <w:p w:rsidR="007620C1" w:rsidRPr="00B035FC" w:rsidRDefault="007620C1" w:rsidP="007620C1">
      <w:pPr>
        <w:suppressAutoHyphens/>
        <w:spacing w:after="0" w:line="240" w:lineRule="auto"/>
        <w:jc w:val="center"/>
        <w:rPr>
          <w:rFonts w:ascii="Times New Roman" w:hAnsi="Times New Roman" w:cs="Times New Roman"/>
          <w:lang w:eastAsia="zh-CN"/>
        </w:rPr>
      </w:pPr>
      <w:r w:rsidRPr="00B035FC">
        <w:rPr>
          <w:rFonts w:ascii="Times New Roman" w:hAnsi="Times New Roman" w:cs="Times New Roman"/>
          <w:b/>
          <w:bCs/>
          <w:lang w:eastAsia="zh-CN"/>
        </w:rPr>
        <w:t>WYKONAWCA</w:t>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t>ZAMAWIAJĄCY</w:t>
      </w:r>
    </w:p>
    <w:p w:rsidR="008C6186" w:rsidRPr="00B035FC" w:rsidRDefault="008C6186">
      <w:pPr>
        <w:rPr>
          <w:rFonts w:ascii="Times New Roman" w:eastAsia="Calibri" w:hAnsi="Times New Roman" w:cs="Times New Roman"/>
          <w:b/>
          <w:lang w:eastAsia="pl-PL"/>
        </w:rPr>
      </w:pPr>
      <w:r w:rsidRPr="00B035FC">
        <w:rPr>
          <w:rFonts w:ascii="Times New Roman" w:eastAsia="Calibri" w:hAnsi="Times New Roman" w:cs="Times New Roman"/>
          <w:b/>
          <w:lang w:eastAsia="pl-PL"/>
        </w:rPr>
        <w:br w:type="page"/>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lastRenderedPageBreak/>
        <w:t>Wzór umowy</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powierzenia przetwarzania danych osobowych</w:t>
      </w:r>
    </w:p>
    <w:p w:rsidR="008C6186" w:rsidRPr="00B035FC" w:rsidRDefault="008C6186" w:rsidP="008C6186">
      <w:pPr>
        <w:suppressAutoHyphens/>
        <w:spacing w:after="12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do umowy nr .... /ZP/SZ/18</w:t>
      </w:r>
    </w:p>
    <w:p w:rsidR="008C6186" w:rsidRPr="00B035FC" w:rsidRDefault="008C6186" w:rsidP="008C6186">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Zawarta w dniu ……………….. w ……………………. pomiędzy:</w:t>
      </w:r>
    </w:p>
    <w:p w:rsidR="008C6186" w:rsidRPr="00B035FC" w:rsidRDefault="008C6186" w:rsidP="002765BE">
      <w:pPr>
        <w:spacing w:before="120" w:after="12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b/>
          <w:lang w:eastAsia="pl-PL"/>
        </w:rPr>
        <w:t>Uniwersyteckim Szpitalem Klinicznym w Białymstoku,</w:t>
      </w:r>
      <w:r w:rsidRPr="00B035FC">
        <w:rPr>
          <w:rFonts w:ascii="Times New Roman" w:eastAsia="Times New Roman" w:hAnsi="Times New Roman" w:cs="Times New Roman"/>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8C6186" w:rsidRPr="00B035FC" w:rsidRDefault="008C6186" w:rsidP="002765BE">
      <w:pPr>
        <w:spacing w:before="120" w:after="12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zwany w dalszej części umowy </w:t>
      </w:r>
      <w:r w:rsidRPr="00B035FC">
        <w:rPr>
          <w:rFonts w:ascii="Times New Roman" w:eastAsia="Times New Roman" w:hAnsi="Times New Roman" w:cs="Times New Roman"/>
          <w:b/>
          <w:lang w:eastAsia="pl-PL"/>
        </w:rPr>
        <w:t>„Administratorem danych” lub „Administratorem”</w:t>
      </w:r>
    </w:p>
    <w:p w:rsidR="008C6186" w:rsidRPr="00B035FC" w:rsidRDefault="008C6186" w:rsidP="002765BE">
      <w:pPr>
        <w:spacing w:after="0" w:line="240" w:lineRule="auto"/>
        <w:rPr>
          <w:rFonts w:ascii="Times New Roman" w:eastAsia="Times New Roman" w:hAnsi="Times New Roman" w:cs="Times New Roman"/>
          <w:lang w:eastAsia="pl-PL"/>
        </w:rPr>
      </w:pP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a</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 siedzibą w …………..………………..……….. przy ul. …..…………………………………..,</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reprezentowaną/</w:t>
      </w:r>
      <w:proofErr w:type="spellStart"/>
      <w:r w:rsidRPr="00B035FC">
        <w:rPr>
          <w:rFonts w:ascii="Times New Roman" w:eastAsia="Times New Roman" w:hAnsi="Times New Roman" w:cs="Times New Roman"/>
          <w:lang w:eastAsia="pl-PL"/>
        </w:rPr>
        <w:t>nym</w:t>
      </w:r>
      <w:proofErr w:type="spellEnd"/>
      <w:r w:rsidRPr="00B035FC">
        <w:rPr>
          <w:rFonts w:ascii="Times New Roman" w:eastAsia="Times New Roman" w:hAnsi="Times New Roman" w:cs="Times New Roman"/>
          <w:lang w:eastAsia="pl-PL"/>
        </w:rPr>
        <w:t xml:space="preserve"> przez:</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Zwaną/</w:t>
      </w:r>
      <w:proofErr w:type="spellStart"/>
      <w:r w:rsidRPr="00B035FC">
        <w:rPr>
          <w:rFonts w:ascii="Times New Roman" w:eastAsia="Times New Roman" w:hAnsi="Times New Roman" w:cs="Times New Roman"/>
          <w:lang w:eastAsia="pl-PL"/>
        </w:rPr>
        <w:t>nym</w:t>
      </w:r>
      <w:proofErr w:type="spellEnd"/>
      <w:r w:rsidRPr="00B035FC">
        <w:rPr>
          <w:rFonts w:ascii="Times New Roman" w:eastAsia="Times New Roman" w:hAnsi="Times New Roman" w:cs="Times New Roman"/>
          <w:lang w:eastAsia="pl-PL"/>
        </w:rPr>
        <w:t xml:space="preserve"> w dalszej części umowy </w:t>
      </w:r>
      <w:r w:rsidRPr="00B035FC">
        <w:rPr>
          <w:rFonts w:ascii="Times New Roman" w:eastAsia="Times New Roman" w:hAnsi="Times New Roman" w:cs="Times New Roman"/>
          <w:b/>
          <w:lang w:eastAsia="pl-PL"/>
        </w:rPr>
        <w:t>„Podmiotem przetwarzającym”</w:t>
      </w:r>
      <w:r w:rsidRPr="00B035FC">
        <w:rPr>
          <w:rFonts w:ascii="Times New Roman" w:eastAsia="Times New Roman" w:hAnsi="Times New Roman" w:cs="Times New Roman"/>
          <w:lang w:eastAsia="pl-PL"/>
        </w:rPr>
        <w:t xml:space="preserve"> lub </w:t>
      </w:r>
      <w:r w:rsidRPr="00B035FC">
        <w:rPr>
          <w:rFonts w:ascii="Times New Roman" w:eastAsia="Times New Roman" w:hAnsi="Times New Roman" w:cs="Times New Roman"/>
          <w:b/>
          <w:lang w:eastAsia="pl-PL"/>
        </w:rPr>
        <w:t>„Procesorem”</w:t>
      </w:r>
      <w:r w:rsidRPr="00B035FC">
        <w:rPr>
          <w:rFonts w:ascii="Times New Roman" w:eastAsia="Times New Roman" w:hAnsi="Times New Roman" w:cs="Times New Roman"/>
          <w:lang w:eastAsia="pl-PL"/>
        </w:rPr>
        <w:t>.</w:t>
      </w:r>
    </w:p>
    <w:p w:rsidR="002765BE" w:rsidRPr="00B035FC" w:rsidRDefault="002765BE"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1</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Powierzenie przetwarzania danych osobowych</w:t>
      </w:r>
    </w:p>
    <w:p w:rsidR="008C6186" w:rsidRPr="00B035FC" w:rsidRDefault="008C6186" w:rsidP="00F16AC9">
      <w:pPr>
        <w:numPr>
          <w:ilvl w:val="0"/>
          <w:numId w:val="70"/>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Administrator danych powierza Podmiotowi przetwarzającemu, w trybie art. 28 </w:t>
      </w:r>
      <w:r w:rsidRPr="00B035FC">
        <w:rPr>
          <w:rFonts w:ascii="Times New Roman" w:eastAsia="Times New Roman" w:hAnsi="Times New Roman" w:cs="Times New Roman"/>
          <w:bCs/>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B035FC">
        <w:rPr>
          <w:rFonts w:ascii="Times New Roman" w:eastAsia="Times New Roman" w:hAnsi="Times New Roman" w:cs="Times New Roman"/>
          <w:lang w:eastAsia="ar-SA"/>
        </w:rPr>
        <w:t xml:space="preserve"> (zwanego w dalszej części „Rozporządzeniem”) dane osobowe do przetwarzania, na zasadach i w celu określonym w niniejszej Umowie.</w:t>
      </w:r>
    </w:p>
    <w:p w:rsidR="008C6186" w:rsidRPr="00B035FC" w:rsidRDefault="008C6186" w:rsidP="00F16AC9">
      <w:pPr>
        <w:numPr>
          <w:ilvl w:val="0"/>
          <w:numId w:val="70"/>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8C6186" w:rsidRPr="00B035FC" w:rsidRDefault="008C6186" w:rsidP="00F16AC9">
      <w:pPr>
        <w:numPr>
          <w:ilvl w:val="0"/>
          <w:numId w:val="70"/>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oświadcza, iż stosuje środki bezpieczeństwa spełniające wymogi Rozporządzenia. </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2</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Zakres i cel przetwarzania danych</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Administrator i Procesor oświadczają, że w dniu …………….. r. zawarli umowę ………………….., zwaną dalej „Umową Główną” z tytułu której będą przetwarzane dane osobowe.</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Niniejsza – akcesoryjna względem Umowy Głównej – umowa powierzenia przetwarzania danych reguluje wzajemny stosunek stron i obowiązki w zakresie przetwarzania danych osobowych wynikających z zawartej Umowy Głównej.</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Cel i zakres powierzenia przetwarzania danych osobowych wynika bezpośrednio i ogranicza się wyłącznie do zadań wynikających z zawartej Umowy Głównej, w tym imion i nazwisk pacjentów, PESEL, płci, nr ID nadanego w systemie szpitalnym, imion i nazwisk lekarzy zlecających badania na aparaturze wyszczególnionej w Umowie Głównej, imion i nazwisk osób wykonujących oraz daty badania.</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Powierzone przez Administratora danych dane osobowe będą przetwarzane przez Podmiot przetwarzający wyłącznie w celu świadczenia usług gwarancyjnych i serwisowych opisanych w Umowie Głównej.</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3</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Obowiązki podmiotu przetwarzającego </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zobowiązuje się, przy przetwarzaniu powierzonych danych osobowych, do ich zabezpieczenia poprzez stosowanie odpowiednich środków technicznych i organizacyjnych </w:t>
      </w:r>
      <w:r w:rsidRPr="00B035FC">
        <w:rPr>
          <w:rFonts w:ascii="Times New Roman" w:eastAsia="Times New Roman" w:hAnsi="Times New Roman" w:cs="Times New Roman"/>
          <w:lang w:eastAsia="ar-SA"/>
        </w:rPr>
        <w:lastRenderedPageBreak/>
        <w:t>zapewniających adekwatny stopień bezpieczeństwa odpowiadający ryzyku związanym z przetwarzaniem danych osobowych, o których mowa w art. 32 Rozporządzenia.</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dołożyć należytej staranności przy przetwarzaniu powierzonych danych osobowych.</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zobowiązuje się do nadania upoważnień do przetwarzania danych osobowych wszystkim osobom, które będą przetwarzały powierzone dane w celu realizacji niniejszej umowy.  </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po stwierdzeniu naruszenia ochrony danych osobowych bez zbędnej zwłoki zgłasza je administratorowi w ciągu 24 godzin.</w:t>
      </w:r>
    </w:p>
    <w:p w:rsidR="0046216D" w:rsidRPr="00B035FC" w:rsidRDefault="0046216D"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4</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Prawo kontroli</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Administrator danych realizować będzie prawo kontroli w godzinach pracy Podmiotu przetwarzającego i z minimum 7 dniowym jego uprzedzeniem.</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zobowiązuje się do usunięcia uchybień stwierdzonych podczas kontroli w terminie wskazanym przez Administratora danych nie dłuższym niż 7 dni </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udostępnia Administratorowi wszelkie informacje niezbędne do wykazania spełnienia obowiązków określonych w art. 28 Rozporządzenia. </w:t>
      </w:r>
    </w:p>
    <w:p w:rsidR="008C6186" w:rsidRPr="00B035FC" w:rsidRDefault="008C6186"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5</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Dalsze powierzenie danych do przetwarzania</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może powierzyć dane osobowe objęte niniejszą umową do dalszego przetwarzania podwykonawcom jedynie w celu wykonania umowy po uzyskaniu uprzedniej pisemnej zgody Administratora danych.  </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Podwykonawca, o którym mowa w § 5 ust. 2 niniejszej umowy winien spełniać te same gwarancje i obowiązki jakie zostały nałożone na Podmiot przetwarzający w niniejszej Umowie. </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ponosi pełną odpowiedzialność wobec Administratora za nie wywiązanie się ze spoczywających na podwykonawcy obowiązków ochrony danych osobowych.</w:t>
      </w:r>
    </w:p>
    <w:p w:rsidR="008C6186" w:rsidRPr="00B035FC" w:rsidRDefault="008C6186"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6</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Odpowiedzialność Podmiotu przetwarzającego</w:t>
      </w:r>
    </w:p>
    <w:p w:rsidR="008C6186" w:rsidRPr="00B035FC" w:rsidRDefault="008C6186" w:rsidP="00F16AC9">
      <w:pPr>
        <w:numPr>
          <w:ilvl w:val="0"/>
          <w:numId w:val="77"/>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8C6186" w:rsidRPr="00B035FC" w:rsidRDefault="008C6186" w:rsidP="00F16AC9">
      <w:pPr>
        <w:numPr>
          <w:ilvl w:val="0"/>
          <w:numId w:val="77"/>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8C6186" w:rsidRPr="00B035FC" w:rsidRDefault="008C6186"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7</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Czas obowiązywania umowy</w:t>
      </w:r>
    </w:p>
    <w:p w:rsidR="008C6186" w:rsidRPr="00B035FC" w:rsidRDefault="008C6186" w:rsidP="008C6186">
      <w:pPr>
        <w:pStyle w:val="Tekstkomentarza"/>
        <w:jc w:val="both"/>
        <w:rPr>
          <w:sz w:val="22"/>
          <w:szCs w:val="22"/>
        </w:rPr>
      </w:pPr>
      <w:r w:rsidRPr="00B035FC">
        <w:rPr>
          <w:sz w:val="22"/>
          <w:szCs w:val="22"/>
        </w:rPr>
        <w:t>Niniejsza umowa wchodzi w życie z dniem jej podpisania przez obie strony i obowiązuje do końca okresu realizacji usług gwarancyjnych i serwisowych wynikających Umowy Głównej.</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8</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Rozwiązanie umowy</w:t>
      </w:r>
    </w:p>
    <w:p w:rsidR="008C6186" w:rsidRPr="00B035FC" w:rsidRDefault="008C6186" w:rsidP="008C6186">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Administrator danych może rozwiązać niniejszą umowę ze skutkiem natychmiastowym gdy Podmiot przetwarzający:</w:t>
      </w:r>
    </w:p>
    <w:p w:rsidR="008C6186" w:rsidRPr="00B035FC" w:rsidRDefault="008C6186" w:rsidP="00F16AC9">
      <w:pPr>
        <w:numPr>
          <w:ilvl w:val="0"/>
          <w:numId w:val="78"/>
        </w:numPr>
        <w:spacing w:after="0" w:line="240" w:lineRule="auto"/>
        <w:contextualSpacing/>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pomimo zobowiązania go do usunięcia uchybień stwierdzonych podczas kontroli nie usunie ich w wyznaczonym terminie;</w:t>
      </w:r>
    </w:p>
    <w:p w:rsidR="008C6186" w:rsidRPr="00B035FC" w:rsidRDefault="008C6186" w:rsidP="00F16AC9">
      <w:pPr>
        <w:numPr>
          <w:ilvl w:val="0"/>
          <w:numId w:val="78"/>
        </w:numPr>
        <w:spacing w:after="0" w:line="240" w:lineRule="auto"/>
        <w:contextualSpacing/>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przetwarza dane osobowe w sposób niezgodny z umową;</w:t>
      </w:r>
    </w:p>
    <w:p w:rsidR="008C6186" w:rsidRPr="00B035FC" w:rsidRDefault="008C6186" w:rsidP="00F16AC9">
      <w:pPr>
        <w:numPr>
          <w:ilvl w:val="0"/>
          <w:numId w:val="78"/>
        </w:numPr>
        <w:spacing w:after="0" w:line="240" w:lineRule="auto"/>
        <w:contextualSpacing/>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powierzył przetwarzanie danych osobowych innemu podmiotowi bez zgody Administratora danych.</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9</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Zasady zachowania poufności</w:t>
      </w:r>
    </w:p>
    <w:p w:rsidR="008C6186" w:rsidRPr="00B035FC" w:rsidRDefault="008C6186" w:rsidP="00F16AC9">
      <w:pPr>
        <w:numPr>
          <w:ilvl w:val="0"/>
          <w:numId w:val="75"/>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C6186" w:rsidRPr="00B035FC" w:rsidRDefault="008C6186" w:rsidP="00F16AC9">
      <w:pPr>
        <w:numPr>
          <w:ilvl w:val="0"/>
          <w:numId w:val="75"/>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765BE" w:rsidRPr="00B035FC" w:rsidRDefault="002765BE"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 10 </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Postanowienia końcowe</w:t>
      </w:r>
    </w:p>
    <w:p w:rsidR="008C6186" w:rsidRPr="00B035FC" w:rsidRDefault="008C6186" w:rsidP="00F16AC9">
      <w:pPr>
        <w:numPr>
          <w:ilvl w:val="0"/>
          <w:numId w:val="76"/>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Umowa została sporządzona w dwóch jednobrzmiących egzemplarzach dla każdej ze stron.</w:t>
      </w:r>
    </w:p>
    <w:p w:rsidR="008C6186" w:rsidRPr="00B035FC" w:rsidRDefault="008C6186" w:rsidP="00F16AC9">
      <w:pPr>
        <w:numPr>
          <w:ilvl w:val="0"/>
          <w:numId w:val="76"/>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W sprawach nieuregulowanych zastosowanie będą miały przepisy Kodeksu cywilnego, Rozporządzenia oraz ustawy z dnia 10 maja 2018 r. o ochronie danych osobowych.</w:t>
      </w:r>
    </w:p>
    <w:p w:rsidR="008C6186" w:rsidRPr="00B035FC" w:rsidRDefault="008C6186" w:rsidP="00F16AC9">
      <w:pPr>
        <w:numPr>
          <w:ilvl w:val="0"/>
          <w:numId w:val="76"/>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Sądem właściwym dla rozpatrzenia sporów wynikających z niniejszej umowy będzie sąd właściwy Administratora danych </w:t>
      </w:r>
    </w:p>
    <w:p w:rsidR="008C6186" w:rsidRPr="00B035FC" w:rsidRDefault="008C6186" w:rsidP="008C6186">
      <w:pPr>
        <w:spacing w:after="0" w:line="240" w:lineRule="auto"/>
        <w:jc w:val="center"/>
        <w:rPr>
          <w:rFonts w:ascii="Times New Roman" w:eastAsia="Times New Roman" w:hAnsi="Times New Roman" w:cs="Times New Roman"/>
          <w:lang w:eastAsia="pl-PL"/>
        </w:rPr>
      </w:pPr>
    </w:p>
    <w:p w:rsidR="008C6186" w:rsidRPr="00B035FC" w:rsidRDefault="008C6186" w:rsidP="008C6186">
      <w:pPr>
        <w:spacing w:after="0" w:line="240" w:lineRule="auto"/>
        <w:jc w:val="center"/>
        <w:rPr>
          <w:rFonts w:ascii="Times New Roman" w:eastAsia="Times New Roman" w:hAnsi="Times New Roman" w:cs="Times New Roman"/>
          <w:lang w:eastAsia="pl-PL"/>
        </w:rPr>
      </w:pPr>
    </w:p>
    <w:p w:rsidR="008C6186" w:rsidRPr="00B035FC" w:rsidRDefault="008C6186" w:rsidP="008C6186">
      <w:pPr>
        <w:tabs>
          <w:tab w:val="left" w:pos="5760"/>
        </w:tabs>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r w:rsidRPr="00B035FC">
        <w:rPr>
          <w:rFonts w:ascii="Times New Roman" w:eastAsia="Times New Roman" w:hAnsi="Times New Roman" w:cs="Times New Roman"/>
          <w:lang w:eastAsia="pl-PL"/>
        </w:rPr>
        <w:tab/>
        <w:t xml:space="preserve">            ………………………………….</w:t>
      </w:r>
    </w:p>
    <w:p w:rsidR="008C6186" w:rsidRPr="00B035FC" w:rsidRDefault="008C6186" w:rsidP="008C6186">
      <w:pPr>
        <w:tabs>
          <w:tab w:val="left" w:pos="5760"/>
        </w:tabs>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i/>
          <w:lang w:eastAsia="pl-PL"/>
        </w:rPr>
        <w:t xml:space="preserve">                   Podmiot przetwarzający    </w:t>
      </w:r>
      <w:r w:rsidRPr="00B035FC">
        <w:rPr>
          <w:rFonts w:ascii="Times New Roman" w:eastAsia="Times New Roman" w:hAnsi="Times New Roman" w:cs="Times New Roman"/>
          <w:lang w:eastAsia="pl-PL"/>
        </w:rPr>
        <w:tab/>
        <w:t xml:space="preserve">     </w:t>
      </w:r>
      <w:r w:rsidRPr="00B035FC">
        <w:rPr>
          <w:rFonts w:ascii="Times New Roman" w:eastAsia="Times New Roman" w:hAnsi="Times New Roman" w:cs="Times New Roman"/>
          <w:lang w:eastAsia="pl-PL"/>
        </w:rPr>
        <w:tab/>
      </w:r>
      <w:r w:rsidRPr="00B035FC">
        <w:rPr>
          <w:rFonts w:ascii="Times New Roman" w:eastAsia="Times New Roman" w:hAnsi="Times New Roman" w:cs="Times New Roman"/>
          <w:lang w:eastAsia="pl-PL"/>
        </w:rPr>
        <w:tab/>
      </w:r>
      <w:r w:rsidRPr="00B035FC">
        <w:rPr>
          <w:rFonts w:ascii="Times New Roman" w:eastAsia="Times New Roman" w:hAnsi="Times New Roman" w:cs="Times New Roman"/>
          <w:i/>
          <w:lang w:eastAsia="pl-PL"/>
        </w:rPr>
        <w:t>Administrator Danych</w:t>
      </w:r>
    </w:p>
    <w:p w:rsidR="008C6186" w:rsidRPr="00B035FC" w:rsidRDefault="008C6186" w:rsidP="008C6186">
      <w:pPr>
        <w:spacing w:after="0" w:line="240" w:lineRule="auto"/>
        <w:jc w:val="both"/>
        <w:rPr>
          <w:rFonts w:ascii="Times New Roman" w:eastAsia="Times New Roman" w:hAnsi="Times New Roman" w:cs="Times New Roman"/>
          <w:lang w:eastAsia="pl-PL"/>
        </w:rPr>
      </w:pPr>
    </w:p>
    <w:p w:rsidR="008C6186" w:rsidRPr="002765BE" w:rsidRDefault="008C6186" w:rsidP="008C6186">
      <w:pPr>
        <w:spacing w:after="0" w:line="240" w:lineRule="auto"/>
        <w:rPr>
          <w:rFonts w:ascii="Times New Roman" w:eastAsia="Times New Roman" w:hAnsi="Times New Roman" w:cs="Times New Roman"/>
          <w:lang w:eastAsia="pl-PL"/>
        </w:rPr>
      </w:pPr>
    </w:p>
    <w:p w:rsidR="008C6186" w:rsidRPr="002765BE" w:rsidRDefault="008C6186" w:rsidP="008C6186">
      <w:pPr>
        <w:spacing w:after="0" w:line="240" w:lineRule="auto"/>
        <w:rPr>
          <w:rFonts w:ascii="Times New Roman" w:eastAsia="Times New Roman" w:hAnsi="Times New Roman" w:cs="Times New Roman"/>
          <w:lang w:eastAsia="pl-PL"/>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rPr>
          <w:rFonts w:ascii="Times New Roman" w:eastAsia="Calibri" w:hAnsi="Times New Roman" w:cs="Times New Roman"/>
          <w:b/>
          <w:bCs/>
          <w:lang w:eastAsia="ar-SA"/>
        </w:rPr>
      </w:pPr>
      <w:r w:rsidRPr="002765BE">
        <w:rPr>
          <w:rFonts w:ascii="Times New Roman" w:eastAsia="Calibri" w:hAnsi="Times New Roman" w:cs="Times New Roman"/>
          <w:b/>
          <w:bCs/>
          <w:lang w:eastAsia="ar-SA"/>
        </w:rPr>
        <w:br w:type="page"/>
      </w:r>
    </w:p>
    <w:p w:rsidR="008C6186" w:rsidRPr="00AB775A" w:rsidRDefault="008C6186" w:rsidP="008C6186">
      <w:pPr>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lastRenderedPageBreak/>
        <w:t>Załącznik nr 2 do Umowy ……………………………</w:t>
      </w:r>
    </w:p>
    <w:p w:rsidR="008C6186" w:rsidRPr="00AB775A" w:rsidRDefault="008C6186" w:rsidP="008C6186">
      <w:pPr>
        <w:suppressAutoHyphens/>
        <w:spacing w:after="0" w:line="240" w:lineRule="auto"/>
        <w:jc w:val="center"/>
        <w:rPr>
          <w:rFonts w:ascii="Times New Roman" w:eastAsia="Calibri" w:hAnsi="Times New Roman" w:cs="Times New Roman"/>
          <w:b/>
          <w:bCs/>
          <w:sz w:val="20"/>
          <w:szCs w:val="20"/>
          <w:lang w:eastAsia="ar-SA"/>
        </w:rPr>
      </w:pPr>
    </w:p>
    <w:p w:rsidR="008C6186" w:rsidRPr="00AB775A" w:rsidRDefault="008C6186" w:rsidP="008C6186">
      <w:pPr>
        <w:suppressAutoHyphens/>
        <w:spacing w:after="0" w:line="240" w:lineRule="auto"/>
        <w:jc w:val="center"/>
        <w:rPr>
          <w:rFonts w:ascii="Times New Roman" w:eastAsia="Calibri" w:hAnsi="Times New Roman" w:cs="Times New Roman"/>
          <w:b/>
          <w:bCs/>
          <w:sz w:val="20"/>
          <w:szCs w:val="20"/>
          <w:lang w:eastAsia="ar-SA"/>
        </w:rPr>
      </w:pPr>
    </w:p>
    <w:p w:rsidR="008C6186" w:rsidRPr="00AB775A" w:rsidRDefault="008C6186" w:rsidP="008C6186">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8C6186" w:rsidRPr="00AB775A" w:rsidRDefault="008C6186" w:rsidP="008C6186">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8C6186" w:rsidRPr="00AB775A" w:rsidRDefault="008C6186" w:rsidP="008C6186">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4681"/>
      </w:tblGrid>
      <w:tr w:rsidR="008C6186" w:rsidRPr="00AB775A" w:rsidTr="006C74E7">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8C6186" w:rsidRPr="00AB775A" w:rsidTr="006C74E7">
        <w:trPr>
          <w:trHeight w:val="1453"/>
          <w:jc w:val="center"/>
        </w:trPr>
        <w:tc>
          <w:tcPr>
            <w:tcW w:w="4679" w:type="dxa"/>
            <w:tcBorders>
              <w:top w:val="single" w:sz="4" w:space="0" w:color="auto"/>
              <w:left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8C6186"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p w:rsidR="008C6186" w:rsidRPr="00AB775A" w:rsidRDefault="002765BE" w:rsidP="002765BE">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(Klinika</w:t>
            </w:r>
            <w:r w:rsidRPr="002765BE">
              <w:rPr>
                <w:rFonts w:ascii="Times New Roman" w:hAnsi="Times New Roman" w:cs="Times New Roman"/>
                <w:spacing w:val="2"/>
                <w:position w:val="-2"/>
                <w:sz w:val="20"/>
                <w:szCs w:val="20"/>
              </w:rPr>
              <w:t xml:space="preserve"> Reumatologii i Chorób Wewnętrznych</w:t>
            </w:r>
            <w:r w:rsidRPr="002765BE">
              <w:rPr>
                <w:rFonts w:ascii="Times New Roman" w:eastAsia="Calibri" w:hAnsi="Times New Roman" w:cs="Times New Roman"/>
                <w:sz w:val="20"/>
                <w:szCs w:val="20"/>
                <w:lang w:eastAsia="ar-SA"/>
              </w:rPr>
              <w:t>)</w:t>
            </w:r>
          </w:p>
        </w:tc>
        <w:tc>
          <w:tcPr>
            <w:tcW w:w="4681" w:type="dxa"/>
            <w:tcBorders>
              <w:top w:val="single" w:sz="4" w:space="0" w:color="auto"/>
              <w:left w:val="single" w:sz="4" w:space="0" w:color="auto"/>
              <w:right w:val="single" w:sz="4" w:space="0" w:color="auto"/>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tc>
      </w:tr>
    </w:tbl>
    <w:p w:rsidR="008C6186" w:rsidRPr="00AB775A" w:rsidRDefault="008C6186" w:rsidP="008C6186">
      <w:pPr>
        <w:suppressAutoHyphens/>
        <w:spacing w:after="0" w:line="240" w:lineRule="auto"/>
        <w:ind w:left="357" w:hanging="357"/>
        <w:jc w:val="both"/>
        <w:rPr>
          <w:rFonts w:ascii="Times New Roman" w:eastAsia="Calibri" w:hAnsi="Times New Roman" w:cs="Times New Roman"/>
          <w:sz w:val="20"/>
          <w:szCs w:val="20"/>
          <w:lang w:eastAsia="ar-SA"/>
        </w:rPr>
      </w:pPr>
    </w:p>
    <w:p w:rsidR="008C6186" w:rsidRPr="00AB775A" w:rsidRDefault="008C6186" w:rsidP="008C6186">
      <w:pPr>
        <w:suppressAutoHyphens/>
        <w:spacing w:after="0" w:line="240" w:lineRule="auto"/>
        <w:jc w:val="both"/>
        <w:rPr>
          <w:rFonts w:ascii="Times New Roman" w:eastAsia="Calibri" w:hAnsi="Times New Roman" w:cs="Times New Roman"/>
          <w:sz w:val="20"/>
          <w:szCs w:val="20"/>
          <w:lang w:eastAsia="ar-SA"/>
        </w:rPr>
      </w:pPr>
    </w:p>
    <w:p w:rsidR="008C6186" w:rsidRPr="00AB775A" w:rsidRDefault="008C6186" w:rsidP="00F16AC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tblPr>
      <w:tblGrid>
        <w:gridCol w:w="562"/>
        <w:gridCol w:w="3402"/>
        <w:gridCol w:w="1134"/>
        <w:gridCol w:w="1276"/>
        <w:gridCol w:w="2268"/>
        <w:gridCol w:w="709"/>
      </w:tblGrid>
      <w:tr w:rsidR="008C6186" w:rsidRPr="00AB775A" w:rsidTr="006C74E7">
        <w:trPr>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bl>
    <w:p w:rsidR="008C6186" w:rsidRPr="00AB775A" w:rsidRDefault="008C6186" w:rsidP="008C6186">
      <w:pPr>
        <w:suppressAutoHyphens/>
        <w:spacing w:after="0" w:line="240" w:lineRule="auto"/>
        <w:ind w:left="357" w:hanging="357"/>
        <w:jc w:val="both"/>
        <w:rPr>
          <w:rFonts w:ascii="Times New Roman" w:eastAsia="Calibri" w:hAnsi="Times New Roman" w:cs="Times New Roman"/>
          <w:sz w:val="20"/>
          <w:szCs w:val="20"/>
          <w:lang w:eastAsia="ar-SA"/>
        </w:rPr>
      </w:pPr>
    </w:p>
    <w:p w:rsidR="008C6186" w:rsidRPr="00AB775A" w:rsidRDefault="008C6186" w:rsidP="00F16AC9">
      <w:pPr>
        <w:numPr>
          <w:ilvl w:val="0"/>
          <w:numId w:val="67"/>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8C6186" w:rsidRPr="00AB775A" w:rsidRDefault="008C6186" w:rsidP="008C6186">
      <w:pPr>
        <w:suppressAutoHyphens/>
        <w:spacing w:after="0" w:line="240" w:lineRule="auto"/>
        <w:ind w:left="360"/>
        <w:rPr>
          <w:rFonts w:ascii="Times New Roman" w:eastAsia="Calibri" w:hAnsi="Times New Roman" w:cs="Times New Roman"/>
          <w:sz w:val="20"/>
          <w:szCs w:val="20"/>
          <w:lang w:eastAsia="ar-SA"/>
        </w:rPr>
      </w:pPr>
    </w:p>
    <w:p w:rsidR="008C6186" w:rsidRPr="00AB775A" w:rsidRDefault="008C6186" w:rsidP="00F16AC9">
      <w:pPr>
        <w:numPr>
          <w:ilvl w:val="0"/>
          <w:numId w:val="69"/>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8C6186" w:rsidRPr="00AB775A" w:rsidRDefault="008C6186" w:rsidP="008C6186">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8C6186" w:rsidRPr="00AB775A" w:rsidRDefault="008C6186" w:rsidP="008C6186">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8C6186" w:rsidRPr="00AB775A" w:rsidRDefault="008C6186" w:rsidP="008C6186">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8C6186" w:rsidRPr="00AB775A" w:rsidRDefault="008C6186" w:rsidP="008C6186">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Uwagi do protokołu:…………………………………………………………………………………………</w:t>
      </w:r>
    </w:p>
    <w:p w:rsidR="008C6186" w:rsidRPr="00AB775A" w:rsidRDefault="008C6186" w:rsidP="008C6186">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8C6186" w:rsidRPr="00AB775A" w:rsidRDefault="008C6186" w:rsidP="008C6186">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8C6186" w:rsidRPr="00AB775A" w:rsidRDefault="008C6186" w:rsidP="00F16AC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 jest produktem fabrycznie nowym, a data jego produkcji nie jest wcześniejsza niż 2018 r.</w:t>
      </w:r>
    </w:p>
    <w:p w:rsidR="008C6186" w:rsidRPr="00AB775A" w:rsidRDefault="008C6186" w:rsidP="00F16AC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umowy licencyjne oprogramowania określonego w </w:t>
      </w:r>
      <w:proofErr w:type="spellStart"/>
      <w:r w:rsidRPr="00AB775A">
        <w:rPr>
          <w:rFonts w:ascii="Times New Roman" w:eastAsia="Calibri" w:hAnsi="Times New Roman" w:cs="Times New Roman"/>
          <w:sz w:val="20"/>
          <w:szCs w:val="20"/>
          <w:lang w:eastAsia="ar-SA"/>
        </w:rPr>
        <w:t>pkt</w:t>
      </w:r>
      <w:proofErr w:type="spellEnd"/>
      <w:r w:rsidRPr="00AB775A">
        <w:rPr>
          <w:rFonts w:ascii="Times New Roman" w:eastAsia="Calibri" w:hAnsi="Times New Roman" w:cs="Times New Roman"/>
          <w:sz w:val="20"/>
          <w:szCs w:val="20"/>
          <w:lang w:eastAsia="ar-SA"/>
        </w:rPr>
        <w:t xml:space="preserve"> 8 umowy – licencje powinny być nieograniczone czasowo ani terytorialnie i upoważniać  do korzystania z oprogramowania w zakresie niezbędnym do osiągnięcia celu Umowy – jeżeli dotyczy;</w:t>
      </w:r>
    </w:p>
    <w:p w:rsidR="008C6186" w:rsidRPr="00AB775A" w:rsidRDefault="008C6186" w:rsidP="008C6186">
      <w:pPr>
        <w:suppressAutoHyphens/>
        <w:spacing w:after="0" w:line="240" w:lineRule="auto"/>
        <w:ind w:left="426"/>
        <w:rPr>
          <w:rFonts w:ascii="Times New Roman" w:eastAsia="Calibri" w:hAnsi="Times New Roman" w:cs="Times New Roman"/>
          <w:sz w:val="20"/>
          <w:szCs w:val="20"/>
          <w:lang w:eastAsia="ar-SA"/>
        </w:rPr>
      </w:pPr>
    </w:p>
    <w:p w:rsidR="008C6186" w:rsidRPr="00AB775A" w:rsidRDefault="008C6186" w:rsidP="00F16AC9">
      <w:pPr>
        <w:numPr>
          <w:ilvl w:val="0"/>
          <w:numId w:val="68"/>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8C6186" w:rsidRPr="00AB775A" w:rsidRDefault="008C6186" w:rsidP="008C6186">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8C6186" w:rsidRPr="00AB775A" w:rsidRDefault="008C6186" w:rsidP="008C6186">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544"/>
        <w:gridCol w:w="3260"/>
      </w:tblGrid>
      <w:tr w:rsidR="008C6186" w:rsidRPr="00AB775A" w:rsidTr="006C74E7">
        <w:trPr>
          <w:trHeight w:val="784"/>
        </w:trPr>
        <w:tc>
          <w:tcPr>
            <w:tcW w:w="3402" w:type="dxa"/>
            <w:vAlign w:val="center"/>
          </w:tcPr>
          <w:p w:rsidR="008C6186" w:rsidRPr="00AB775A" w:rsidRDefault="008C6186" w:rsidP="006C74E7">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8C6186" w:rsidRPr="00AB775A" w:rsidRDefault="008C6186" w:rsidP="006C74E7">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8C6186" w:rsidRPr="00AB775A" w:rsidRDefault="008C6186" w:rsidP="006C74E7">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8C6186" w:rsidRPr="00AB775A" w:rsidRDefault="008C6186" w:rsidP="006C74E7">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8C6186" w:rsidRPr="00AB775A" w:rsidRDefault="008C6186" w:rsidP="006C74E7">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8C6186" w:rsidRPr="00AB775A" w:rsidTr="006C74E7">
        <w:trPr>
          <w:trHeight w:val="1557"/>
        </w:trPr>
        <w:tc>
          <w:tcPr>
            <w:tcW w:w="3402" w:type="dxa"/>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tc>
      </w:tr>
    </w:tbl>
    <w:p w:rsidR="008C6186" w:rsidRPr="00AB775A" w:rsidRDefault="008C6186" w:rsidP="008C6186">
      <w:pPr>
        <w:suppressAutoHyphens/>
        <w:spacing w:after="0" w:line="240" w:lineRule="auto"/>
        <w:rPr>
          <w:rFonts w:ascii="Times New Roman" w:eastAsia="Calibri" w:hAnsi="Times New Roman" w:cs="Times New Roman"/>
          <w:sz w:val="20"/>
          <w:szCs w:val="20"/>
          <w:lang w:eastAsia="ar-SA"/>
        </w:rPr>
      </w:pPr>
    </w:p>
    <w:p w:rsidR="008C6186" w:rsidRPr="00AB775A" w:rsidRDefault="008C6186" w:rsidP="008C6186">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8C6186" w:rsidRPr="00AB775A" w:rsidRDefault="008C6186" w:rsidP="008C6186">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8C6186" w:rsidRPr="00AB775A" w:rsidRDefault="008C6186" w:rsidP="008C6186">
      <w:pPr>
        <w:suppressAutoHyphens/>
        <w:spacing w:after="0" w:line="240" w:lineRule="auto"/>
        <w:jc w:val="center"/>
        <w:rPr>
          <w:rFonts w:ascii="Times New Roman" w:eastAsia="Calibri" w:hAnsi="Times New Roman" w:cs="Times New Roman"/>
          <w:b/>
          <w:bCs/>
          <w:sz w:val="20"/>
          <w:szCs w:val="20"/>
          <w:lang w:eastAsia="ar-SA"/>
        </w:rPr>
      </w:pPr>
    </w:p>
    <w:p w:rsidR="008C6186" w:rsidRPr="00AB775A" w:rsidRDefault="008C6186" w:rsidP="008C6186">
      <w:pPr>
        <w:suppressAutoHyphens/>
        <w:spacing w:after="0" w:line="240" w:lineRule="auto"/>
        <w:jc w:val="center"/>
        <w:rPr>
          <w:rFonts w:ascii="Times New Roman" w:eastAsia="Calibri" w:hAnsi="Times New Roman" w:cs="Times New Roman"/>
          <w:b/>
          <w:bCs/>
          <w:sz w:val="20"/>
          <w:szCs w:val="20"/>
          <w:lang w:eastAsia="ar-SA"/>
        </w:rPr>
      </w:pPr>
    </w:p>
    <w:p w:rsidR="008C6186" w:rsidRPr="00AB775A" w:rsidRDefault="008C6186" w:rsidP="008C6186">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8C6186" w:rsidRPr="00AB775A" w:rsidRDefault="008C6186" w:rsidP="008C6186">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4681"/>
      </w:tblGrid>
      <w:tr w:rsidR="008C6186" w:rsidRPr="00AB775A" w:rsidTr="006C74E7">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8C6186" w:rsidRPr="00AB775A" w:rsidTr="006C74E7">
        <w:trPr>
          <w:trHeight w:val="1453"/>
          <w:jc w:val="center"/>
        </w:trPr>
        <w:tc>
          <w:tcPr>
            <w:tcW w:w="4679" w:type="dxa"/>
            <w:tcBorders>
              <w:top w:val="single" w:sz="4" w:space="0" w:color="auto"/>
              <w:left w:val="single" w:sz="4" w:space="0" w:color="auto"/>
              <w:right w:val="single" w:sz="4" w:space="0" w:color="auto"/>
            </w:tcBorders>
            <w:vAlign w:val="center"/>
            <w:hideMark/>
          </w:tcPr>
          <w:p w:rsidR="008C6186" w:rsidRPr="002765BE" w:rsidRDefault="008C6186" w:rsidP="006C74E7">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Uniwersytecki Szpital Kliniczny w Białymstoku</w:t>
            </w:r>
          </w:p>
          <w:p w:rsidR="008C6186" w:rsidRPr="002765BE" w:rsidRDefault="008C6186" w:rsidP="006C74E7">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ul. M. Skłodowskiej-Curie 24A</w:t>
            </w:r>
          </w:p>
          <w:p w:rsidR="008C6186" w:rsidRPr="002765BE" w:rsidRDefault="008C6186" w:rsidP="006C74E7">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15-276 Białystok</w:t>
            </w:r>
          </w:p>
          <w:p w:rsidR="008C6186" w:rsidRPr="002765BE" w:rsidRDefault="008C6186" w:rsidP="002765BE">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(Klinika</w:t>
            </w:r>
            <w:r w:rsidR="002765BE" w:rsidRPr="002765BE">
              <w:rPr>
                <w:rFonts w:ascii="Times New Roman" w:hAnsi="Times New Roman" w:cs="Times New Roman"/>
                <w:spacing w:val="2"/>
                <w:position w:val="-2"/>
                <w:sz w:val="20"/>
                <w:szCs w:val="20"/>
              </w:rPr>
              <w:t xml:space="preserve"> Reumatologii i Chorób Wewnętrznych</w:t>
            </w:r>
            <w:r w:rsidRPr="002765BE">
              <w:rPr>
                <w:rFonts w:ascii="Times New Roman" w:eastAsia="Calibri" w:hAnsi="Times New Roman" w:cs="Times New Roman"/>
                <w:sz w:val="20"/>
                <w:szCs w:val="20"/>
                <w:lang w:eastAsia="ar-SA"/>
              </w:rPr>
              <w:t>)</w:t>
            </w:r>
          </w:p>
        </w:tc>
        <w:tc>
          <w:tcPr>
            <w:tcW w:w="4681" w:type="dxa"/>
            <w:tcBorders>
              <w:top w:val="single" w:sz="4" w:space="0" w:color="auto"/>
              <w:left w:val="single" w:sz="4" w:space="0" w:color="auto"/>
              <w:right w:val="single" w:sz="4" w:space="0" w:color="auto"/>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tc>
      </w:tr>
    </w:tbl>
    <w:p w:rsidR="008C6186" w:rsidRPr="00AB775A" w:rsidRDefault="008C6186" w:rsidP="008C6186">
      <w:pPr>
        <w:suppressAutoHyphens/>
        <w:spacing w:after="0" w:line="240" w:lineRule="auto"/>
        <w:ind w:left="357" w:hanging="357"/>
        <w:jc w:val="both"/>
        <w:rPr>
          <w:rFonts w:ascii="Times New Roman" w:eastAsia="Calibri" w:hAnsi="Times New Roman" w:cs="Times New Roman"/>
          <w:sz w:val="20"/>
          <w:szCs w:val="20"/>
          <w:lang w:eastAsia="ar-SA"/>
        </w:rPr>
      </w:pPr>
    </w:p>
    <w:p w:rsidR="008C6186" w:rsidRPr="00AB775A" w:rsidRDefault="008C6186" w:rsidP="008C6186">
      <w:pPr>
        <w:suppressAutoHyphens/>
        <w:spacing w:after="0" w:line="240" w:lineRule="auto"/>
        <w:jc w:val="both"/>
        <w:rPr>
          <w:rFonts w:ascii="Times New Roman" w:eastAsia="Calibri" w:hAnsi="Times New Roman" w:cs="Times New Roman"/>
          <w:sz w:val="20"/>
          <w:szCs w:val="20"/>
          <w:lang w:eastAsia="ar-SA"/>
        </w:rPr>
      </w:pPr>
    </w:p>
    <w:p w:rsidR="008C6186" w:rsidRPr="00AB775A" w:rsidRDefault="008C6186" w:rsidP="008C6186">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8C6186" w:rsidRPr="00AB775A" w:rsidRDefault="008C6186" w:rsidP="008C6186">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tblPr>
      <w:tblGrid>
        <w:gridCol w:w="603"/>
        <w:gridCol w:w="5779"/>
        <w:gridCol w:w="3640"/>
      </w:tblGrid>
      <w:tr w:rsidR="008C6186" w:rsidRPr="00AB775A" w:rsidTr="006C74E7">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b/>
                <w:bCs/>
                <w:sz w:val="20"/>
                <w:szCs w:val="20"/>
                <w:lang w:eastAsia="ar-SA"/>
              </w:rPr>
            </w:pPr>
          </w:p>
          <w:p w:rsidR="008C6186" w:rsidRPr="00AB775A" w:rsidRDefault="008C6186" w:rsidP="006C74E7">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8C6186" w:rsidRPr="00AB775A" w:rsidRDefault="008C6186" w:rsidP="006C74E7">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8C6186" w:rsidRPr="00AB775A" w:rsidTr="006C74E7">
        <w:trPr>
          <w:trHeight w:val="510"/>
        </w:trPr>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510"/>
        </w:trPr>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510"/>
        </w:trPr>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510"/>
        </w:trPr>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bl>
    <w:p w:rsidR="008C6186" w:rsidRPr="00AB775A" w:rsidRDefault="008C6186" w:rsidP="008C6186">
      <w:pPr>
        <w:suppressAutoHyphens/>
        <w:spacing w:after="0" w:line="240" w:lineRule="auto"/>
        <w:rPr>
          <w:rFonts w:ascii="Times New Roman" w:eastAsia="Calibri" w:hAnsi="Times New Roman" w:cs="Times New Roman"/>
          <w:sz w:val="20"/>
          <w:szCs w:val="20"/>
          <w:lang w:eastAsia="ar-SA"/>
        </w:rPr>
      </w:pPr>
    </w:p>
    <w:p w:rsidR="008C6186" w:rsidRPr="00AB775A" w:rsidRDefault="008C6186" w:rsidP="008C6186">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8C6186" w:rsidRPr="00AB775A" w:rsidRDefault="008C6186" w:rsidP="008C6186">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8C6186" w:rsidRPr="00AB775A" w:rsidRDefault="008C6186" w:rsidP="008C6186">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8C6186" w:rsidRPr="00AB775A" w:rsidRDefault="008C6186" w:rsidP="008C6186">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544"/>
        <w:gridCol w:w="3260"/>
      </w:tblGrid>
      <w:tr w:rsidR="008C6186" w:rsidRPr="00AB775A" w:rsidTr="006C74E7">
        <w:trPr>
          <w:trHeight w:val="784"/>
        </w:trPr>
        <w:tc>
          <w:tcPr>
            <w:tcW w:w="3402" w:type="dxa"/>
            <w:vAlign w:val="center"/>
          </w:tcPr>
          <w:p w:rsidR="008C6186" w:rsidRPr="00AB775A" w:rsidRDefault="008C6186" w:rsidP="006C74E7">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8C6186" w:rsidRPr="00AB775A" w:rsidRDefault="008C6186" w:rsidP="006C74E7">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8C6186" w:rsidRPr="00AB775A" w:rsidRDefault="008C6186" w:rsidP="006C74E7">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8C6186" w:rsidRPr="00AB775A" w:rsidRDefault="008C6186" w:rsidP="006C74E7">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8C6186" w:rsidRPr="00AB775A" w:rsidRDefault="008C6186" w:rsidP="006C74E7">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8C6186" w:rsidRPr="00AB775A" w:rsidTr="006C74E7">
        <w:trPr>
          <w:trHeight w:val="1557"/>
        </w:trPr>
        <w:tc>
          <w:tcPr>
            <w:tcW w:w="3402" w:type="dxa"/>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tc>
      </w:tr>
    </w:tbl>
    <w:p w:rsidR="007620C1" w:rsidRPr="001D392E" w:rsidRDefault="007620C1" w:rsidP="007620C1">
      <w:pPr>
        <w:spacing w:before="120" w:after="0" w:line="276" w:lineRule="auto"/>
        <w:jc w:val="right"/>
        <w:rPr>
          <w:rFonts w:ascii="Times New Roman" w:eastAsia="Calibri" w:hAnsi="Times New Roman" w:cs="Times New Roman"/>
          <w:b/>
          <w:lang w:eastAsia="pl-PL"/>
        </w:rPr>
      </w:pPr>
    </w:p>
    <w:sectPr w:rsidR="007620C1" w:rsidRPr="001D392E" w:rsidSect="002765BE">
      <w:pgSz w:w="11906" w:h="16838"/>
      <w:pgMar w:top="1418" w:right="99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FF" w:rsidRDefault="00C56DFF" w:rsidP="001C0C84">
      <w:pPr>
        <w:spacing w:after="0" w:line="240" w:lineRule="auto"/>
      </w:pPr>
      <w:r>
        <w:separator/>
      </w:r>
    </w:p>
  </w:endnote>
  <w:endnote w:type="continuationSeparator" w:id="0">
    <w:p w:rsidR="00C56DFF" w:rsidRDefault="00C56DFF" w:rsidP="001C0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TimesNewRomanPSMT">
    <w:altName w:val="Times New Roman"/>
    <w:charset w:val="EE"/>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FF" w:rsidRDefault="00C56DFF" w:rsidP="001C0C84">
      <w:pPr>
        <w:spacing w:after="0" w:line="240" w:lineRule="auto"/>
      </w:pPr>
      <w:r>
        <w:separator/>
      </w:r>
    </w:p>
  </w:footnote>
  <w:footnote w:type="continuationSeparator" w:id="0">
    <w:p w:rsidR="00C56DFF" w:rsidRDefault="00C56DFF" w:rsidP="001C0C84">
      <w:pPr>
        <w:spacing w:after="0" w:line="240" w:lineRule="auto"/>
      </w:pPr>
      <w:r>
        <w:continuationSeparator/>
      </w:r>
    </w:p>
  </w:footnote>
  <w:footnote w:id="1">
    <w:p w:rsidR="00D427DF" w:rsidRPr="00DC384D" w:rsidRDefault="00D427DF" w:rsidP="00B07A2C">
      <w:pPr>
        <w:pStyle w:val="Tekstprzypisudolnego"/>
        <w:ind w:left="142" w:hanging="142"/>
        <w:rPr>
          <w:rStyle w:val="DeltaViewInsertion"/>
          <w:b w:val="0"/>
          <w:i w:val="0"/>
        </w:rPr>
      </w:pPr>
      <w:r w:rsidRPr="00DC384D">
        <w:rPr>
          <w:rStyle w:val="Odwoanieprzypisudolnego"/>
        </w:rPr>
        <w:footnoteRef/>
      </w:r>
      <w:r w:rsidRPr="00DC384D">
        <w:t xml:space="preserve"> Por. </w:t>
      </w:r>
      <w:r w:rsidRPr="00DC384D">
        <w:rPr>
          <w:rStyle w:val="DeltaViewInsertion"/>
          <w:b w:val="0"/>
          <w:i w:val="0"/>
        </w:rPr>
        <w:t xml:space="preserve">zalecenie Komisji z dnia 6 maja 2003 r. dotyczące definicji </w:t>
      </w:r>
      <w:proofErr w:type="spellStart"/>
      <w:r w:rsidRPr="00DC384D">
        <w:rPr>
          <w:rStyle w:val="DeltaViewInsertion"/>
          <w:b w:val="0"/>
          <w:i w:val="0"/>
        </w:rPr>
        <w:t>mikroprzedsiębiorstw</w:t>
      </w:r>
      <w:proofErr w:type="spellEnd"/>
      <w:r w:rsidRPr="00DC384D">
        <w:rPr>
          <w:rStyle w:val="DeltaViewInsertion"/>
          <w:b w:val="0"/>
          <w:i w:val="0"/>
        </w:rPr>
        <w:t xml:space="preserve"> oraz małych i średnich przedsiębiorstw (</w:t>
      </w:r>
      <w:proofErr w:type="spellStart"/>
      <w:r w:rsidRPr="00DC384D">
        <w:rPr>
          <w:rStyle w:val="DeltaViewInsertion"/>
          <w:b w:val="0"/>
          <w:i w:val="0"/>
        </w:rPr>
        <w:t>Dz.U</w:t>
      </w:r>
      <w:proofErr w:type="spellEnd"/>
      <w:r w:rsidRPr="00DC384D">
        <w:rPr>
          <w:rStyle w:val="DeltaViewInsertion"/>
          <w:b w:val="0"/>
          <w:i w:val="0"/>
        </w:rPr>
        <w:t>. L 124 z 20.5.2003, s. 36).</w:t>
      </w:r>
    </w:p>
    <w:p w:rsidR="00D427DF" w:rsidRPr="00DC384D" w:rsidRDefault="00D427DF" w:rsidP="00B07A2C">
      <w:pPr>
        <w:pStyle w:val="Tekstprzypisudolnego"/>
        <w:ind w:left="142" w:hanging="142"/>
        <w:rPr>
          <w:rStyle w:val="DeltaViewInsertion"/>
          <w:b w:val="0"/>
          <w:i w:val="0"/>
        </w:rPr>
      </w:pPr>
      <w:r>
        <w:rPr>
          <w:rStyle w:val="DeltaViewInsertion"/>
          <w:b w:val="0"/>
          <w:i w:val="0"/>
        </w:rPr>
        <w:t xml:space="preserve">   </w:t>
      </w:r>
      <w:proofErr w:type="spellStart"/>
      <w:r w:rsidRPr="00DC384D">
        <w:rPr>
          <w:rStyle w:val="DeltaViewInsertion"/>
          <w:b w:val="0"/>
          <w:i w:val="0"/>
        </w:rPr>
        <w:t>Mikroprzedsiębiorstwo</w:t>
      </w:r>
      <w:proofErr w:type="spellEnd"/>
      <w:r w:rsidRPr="00DC384D">
        <w:rPr>
          <w:rStyle w:val="DeltaViewInsertion"/>
          <w:b w:val="0"/>
          <w:i w:val="0"/>
        </w:rPr>
        <w:t>: przedsiębiorstwo, które zatrudnia mniej niż 10 osób i którego roczny obrót lub roczna suma bilansowa nie przekracza 2 milionów EUR.</w:t>
      </w:r>
    </w:p>
    <w:p w:rsidR="00D427DF" w:rsidRPr="00DC384D" w:rsidRDefault="00D427DF" w:rsidP="00B07A2C">
      <w:pPr>
        <w:pStyle w:val="Tekstprzypisudolnego"/>
        <w:ind w:left="142" w:hanging="142"/>
        <w:rPr>
          <w:rStyle w:val="DeltaViewInsertion"/>
          <w:b w:val="0"/>
          <w:i w:val="0"/>
        </w:rPr>
      </w:pPr>
      <w:r>
        <w:rPr>
          <w:rStyle w:val="DeltaViewInsertion"/>
          <w:b w:val="0"/>
          <w:i w:val="0"/>
        </w:rPr>
        <w:t xml:space="preserve">   </w:t>
      </w:r>
      <w:r w:rsidRPr="00DC384D">
        <w:rPr>
          <w:rStyle w:val="DeltaViewInsertion"/>
          <w:b w:val="0"/>
          <w:i w:val="0"/>
        </w:rPr>
        <w:t>Małe przedsiębiorstwo: przedsiębiorstwo, które zatrudnia mniej niż 50 osób i którego roczny obrót lub roczna suma bilansowa nie przekracza 10 milionów EUR.</w:t>
      </w:r>
    </w:p>
    <w:p w:rsidR="00D427DF" w:rsidRPr="00DC384D" w:rsidRDefault="00D427DF" w:rsidP="00B07A2C">
      <w:pPr>
        <w:pStyle w:val="Tekstprzypisudolnego"/>
        <w:ind w:left="142" w:hanging="142"/>
      </w:pPr>
      <w:r>
        <w:rPr>
          <w:rStyle w:val="DeltaViewInsertion"/>
          <w:b w:val="0"/>
          <w:i w:val="0"/>
        </w:rPr>
        <w:t xml:space="preserve">   </w:t>
      </w:r>
      <w:r w:rsidRPr="00DC384D">
        <w:rPr>
          <w:rStyle w:val="DeltaViewInsertion"/>
          <w:b w:val="0"/>
          <w:i w:val="0"/>
        </w:rPr>
        <w:t xml:space="preserve">Średnie przedsiębiorstwa: przedsiębiorstwa, które nie są </w:t>
      </w:r>
      <w:proofErr w:type="spellStart"/>
      <w:r w:rsidRPr="00DC384D">
        <w:rPr>
          <w:rStyle w:val="DeltaViewInsertion"/>
          <w:b w:val="0"/>
          <w:i w:val="0"/>
        </w:rPr>
        <w:t>mikroprzedsiębiorstwami</w:t>
      </w:r>
      <w:proofErr w:type="spellEnd"/>
      <w:r w:rsidRPr="00DC384D">
        <w:rPr>
          <w:rStyle w:val="DeltaViewInsertion"/>
          <w:b w:val="0"/>
          <w:i w:val="0"/>
        </w:rPr>
        <w:t xml:space="preserve"> ani małymi przedsiębiorstwami</w:t>
      </w:r>
      <w:r w:rsidRPr="00DC384D">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singleLevel"/>
    <w:tmpl w:val="00000008"/>
    <w:lvl w:ilvl="0">
      <w:start w:val="1"/>
      <w:numFmt w:val="upperLetter"/>
      <w:pStyle w:val="Nagwek3"/>
      <w:lvlText w:val="%1."/>
      <w:lvlJc w:val="left"/>
      <w:pPr>
        <w:tabs>
          <w:tab w:val="num" w:pos="2760"/>
        </w:tabs>
        <w:ind w:left="2760" w:hanging="360"/>
      </w:pPr>
      <w:rPr>
        <w:rFonts w:cs="Times New Roman"/>
      </w:rPr>
    </w:lvl>
  </w:abstractNum>
  <w:abstractNum w:abstractNumId="2">
    <w:nsid w:val="0000000D"/>
    <w:multiLevelType w:val="singleLevel"/>
    <w:tmpl w:val="0000000D"/>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0F"/>
    <w:multiLevelType w:val="singleLevel"/>
    <w:tmpl w:val="0000000F"/>
    <w:name w:val="WW8Num652"/>
    <w:lvl w:ilvl="0">
      <w:start w:val="1"/>
      <w:numFmt w:val="lowerLetter"/>
      <w:lvlText w:val="%1)"/>
      <w:lvlJc w:val="left"/>
      <w:pPr>
        <w:tabs>
          <w:tab w:val="num" w:pos="360"/>
        </w:tabs>
        <w:ind w:left="360" w:hanging="360"/>
      </w:pPr>
      <w:rPr>
        <w:rFonts w:ascii="Times New Roman" w:eastAsia="Times New Roman" w:hAnsi="Times New Roman" w:cs="Times New Roman"/>
        <w:color w:val="auto"/>
      </w:rPr>
    </w:lvl>
  </w:abstractNum>
  <w:abstractNum w:abstractNumId="5">
    <w:nsid w:val="00000010"/>
    <w:multiLevelType w:val="singleLevel"/>
    <w:tmpl w:val="00000010"/>
    <w:name w:val="WW8Num5"/>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6">
    <w:nsid w:val="00000011"/>
    <w:multiLevelType w:val="multilevel"/>
    <w:tmpl w:val="00000011"/>
    <w:name w:val="WW8Num19"/>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2"/>
    <w:multiLevelType w:val="singleLevel"/>
    <w:tmpl w:val="613A885C"/>
    <w:name w:val="WW8Num21"/>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8">
    <w:nsid w:val="0000001E"/>
    <w:multiLevelType w:val="multilevel"/>
    <w:tmpl w:val="49A4A374"/>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F"/>
    <w:multiLevelType w:val="multilevel"/>
    <w:tmpl w:val="381E2240"/>
    <w:name w:val="WW8Num31"/>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5"/>
    <w:multiLevelType w:val="multilevel"/>
    <w:tmpl w:val="00000025"/>
    <w:name w:val="WW8Num44"/>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00000026"/>
    <w:multiLevelType w:val="multilevel"/>
    <w:tmpl w:val="6D444CE8"/>
    <w:name w:val="WW8Num64"/>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7"/>
    <w:multiLevelType w:val="multilevel"/>
    <w:tmpl w:val="00000027"/>
    <w:name w:val="WW8Num65"/>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4">
    <w:nsid w:val="0000002B"/>
    <w:multiLevelType w:val="multilevel"/>
    <w:tmpl w:val="46547FDA"/>
    <w:name w:val="WW8Num78"/>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2D"/>
    <w:multiLevelType w:val="multilevel"/>
    <w:tmpl w:val="AD2631DC"/>
    <w:name w:val="WW8Num79"/>
    <w:lvl w:ilvl="0">
      <w:start w:val="1"/>
      <w:numFmt w:val="decimal"/>
      <w:lvlText w:val="%1."/>
      <w:lvlJc w:val="left"/>
      <w:pPr>
        <w:tabs>
          <w:tab w:val="num" w:pos="397"/>
        </w:tabs>
        <w:ind w:left="397" w:hanging="397"/>
      </w:pPr>
      <w:rPr>
        <w:rFonts w:ascii="Times New Roman" w:hAnsi="Times New Roman" w:cs="Times New Roman" w:hint="default"/>
        <w:sz w:val="18"/>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2E"/>
    <w:multiLevelType w:val="multilevel"/>
    <w:tmpl w:val="0000002E"/>
    <w:name w:val="WW8Num80"/>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2F"/>
    <w:multiLevelType w:val="multilevel"/>
    <w:tmpl w:val="969430DC"/>
    <w:name w:val="WW8Num8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30"/>
    <w:multiLevelType w:val="multilevel"/>
    <w:tmpl w:val="00000030"/>
    <w:name w:val="WW8Num8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35"/>
    <w:multiLevelType w:val="multilevel"/>
    <w:tmpl w:val="00000035"/>
    <w:name w:val="WW8Num87"/>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8"/>
    <w:multiLevelType w:val="multilevel"/>
    <w:tmpl w:val="00000038"/>
    <w:name w:val="WW8Num91"/>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1">
    <w:nsid w:val="02C452EC"/>
    <w:multiLevelType w:val="hybridMultilevel"/>
    <w:tmpl w:val="81FE7ECE"/>
    <w:name w:val="WW8Num93"/>
    <w:lvl w:ilvl="0" w:tplc="13388D34">
      <w:start w:val="1"/>
      <w:numFmt w:val="decimal"/>
      <w:lvlText w:val="%1."/>
      <w:lvlJc w:val="left"/>
      <w:pPr>
        <w:tabs>
          <w:tab w:val="num" w:pos="357"/>
        </w:tabs>
        <w:ind w:left="357" w:hanging="357"/>
      </w:pPr>
      <w:rPr>
        <w:rFonts w:hint="default"/>
        <w:b w:val="0"/>
      </w:rPr>
    </w:lvl>
    <w:lvl w:ilvl="1" w:tplc="7180CAAC">
      <w:start w:val="1"/>
      <w:numFmt w:val="lowerLetter"/>
      <w:lvlText w:val="%2."/>
      <w:lvlJc w:val="left"/>
      <w:pPr>
        <w:tabs>
          <w:tab w:val="num" w:pos="1440"/>
        </w:tabs>
        <w:ind w:left="1440" w:hanging="360"/>
      </w:pPr>
    </w:lvl>
    <w:lvl w:ilvl="2" w:tplc="BC90670E">
      <w:start w:val="1"/>
      <w:numFmt w:val="lowerRoman"/>
      <w:lvlText w:val="%3."/>
      <w:lvlJc w:val="right"/>
      <w:pPr>
        <w:tabs>
          <w:tab w:val="num" w:pos="2160"/>
        </w:tabs>
        <w:ind w:left="2160" w:hanging="180"/>
      </w:pPr>
    </w:lvl>
    <w:lvl w:ilvl="3" w:tplc="E4761DB6">
      <w:start w:val="1"/>
      <w:numFmt w:val="decimal"/>
      <w:lvlText w:val="%4."/>
      <w:lvlJc w:val="left"/>
      <w:pPr>
        <w:tabs>
          <w:tab w:val="num" w:pos="2880"/>
        </w:tabs>
        <w:ind w:left="2880" w:hanging="360"/>
      </w:pPr>
    </w:lvl>
    <w:lvl w:ilvl="4" w:tplc="2A80B530" w:tentative="1">
      <w:start w:val="1"/>
      <w:numFmt w:val="lowerLetter"/>
      <w:lvlText w:val="%5."/>
      <w:lvlJc w:val="left"/>
      <w:pPr>
        <w:tabs>
          <w:tab w:val="num" w:pos="3600"/>
        </w:tabs>
        <w:ind w:left="3600" w:hanging="360"/>
      </w:pPr>
    </w:lvl>
    <w:lvl w:ilvl="5" w:tplc="68982DEE" w:tentative="1">
      <w:start w:val="1"/>
      <w:numFmt w:val="lowerRoman"/>
      <w:lvlText w:val="%6."/>
      <w:lvlJc w:val="right"/>
      <w:pPr>
        <w:tabs>
          <w:tab w:val="num" w:pos="4320"/>
        </w:tabs>
        <w:ind w:left="4320" w:hanging="180"/>
      </w:pPr>
    </w:lvl>
    <w:lvl w:ilvl="6" w:tplc="6598F4E4" w:tentative="1">
      <w:start w:val="1"/>
      <w:numFmt w:val="decimal"/>
      <w:lvlText w:val="%7."/>
      <w:lvlJc w:val="left"/>
      <w:pPr>
        <w:tabs>
          <w:tab w:val="num" w:pos="5040"/>
        </w:tabs>
        <w:ind w:left="5040" w:hanging="360"/>
      </w:pPr>
    </w:lvl>
    <w:lvl w:ilvl="7" w:tplc="90381F48" w:tentative="1">
      <w:start w:val="1"/>
      <w:numFmt w:val="lowerLetter"/>
      <w:lvlText w:val="%8."/>
      <w:lvlJc w:val="left"/>
      <w:pPr>
        <w:tabs>
          <w:tab w:val="num" w:pos="5760"/>
        </w:tabs>
        <w:ind w:left="5760" w:hanging="360"/>
      </w:pPr>
    </w:lvl>
    <w:lvl w:ilvl="8" w:tplc="889C438A" w:tentative="1">
      <w:start w:val="1"/>
      <w:numFmt w:val="lowerRoman"/>
      <w:lvlText w:val="%9."/>
      <w:lvlJc w:val="right"/>
      <w:pPr>
        <w:tabs>
          <w:tab w:val="num" w:pos="6480"/>
        </w:tabs>
        <w:ind w:left="6480" w:hanging="180"/>
      </w:pPr>
    </w:lvl>
  </w:abstractNum>
  <w:abstractNum w:abstractNumId="22">
    <w:nsid w:val="02D84553"/>
    <w:multiLevelType w:val="multilevel"/>
    <w:tmpl w:val="A59280A8"/>
    <w:name w:val="WW8Num94"/>
    <w:lvl w:ilvl="0">
      <w:start w:val="1"/>
      <w:numFmt w:val="decimal"/>
      <w:lvlText w:val="%1."/>
      <w:lvlJc w:val="left"/>
      <w:pPr>
        <w:tabs>
          <w:tab w:val="num" w:pos="360"/>
        </w:tabs>
        <w:ind w:left="360" w:hanging="360"/>
      </w:pPr>
      <w:rPr>
        <w:rFonts w:ascii="Arial" w:hAnsi="Arial" w:cs="Arial" w:hint="default"/>
        <w:b/>
        <w:bCs w:val="0"/>
        <w:sz w:val="20"/>
        <w:szCs w:val="20"/>
      </w:rPr>
    </w:lvl>
    <w:lvl w:ilvl="1">
      <w:start w:val="1"/>
      <w:numFmt w:val="decimal"/>
      <w:lvlText w:val="%2)"/>
      <w:lvlJc w:val="left"/>
      <w:pPr>
        <w:tabs>
          <w:tab w:val="num" w:pos="708"/>
        </w:tabs>
        <w:ind w:left="1080" w:hanging="360"/>
      </w:pPr>
      <w:rPr>
        <w:rFonts w:ascii="Arial" w:eastAsia="Times New Roman"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2F23569"/>
    <w:multiLevelType w:val="hybridMultilevel"/>
    <w:tmpl w:val="F880D926"/>
    <w:name w:val="WW8Num95"/>
    <w:lvl w:ilvl="0" w:tplc="5DD0729A">
      <w:start w:val="1"/>
      <w:numFmt w:val="decimal"/>
      <w:lvlText w:val="%1."/>
      <w:lvlJc w:val="left"/>
      <w:pPr>
        <w:ind w:left="720" w:hanging="360"/>
      </w:pPr>
      <w:rPr>
        <w:rFonts w:hint="default"/>
      </w:rPr>
    </w:lvl>
    <w:lvl w:ilvl="1" w:tplc="1180C50C">
      <w:start w:val="1"/>
      <w:numFmt w:val="lowerLetter"/>
      <w:lvlText w:val="%2."/>
      <w:lvlJc w:val="left"/>
      <w:pPr>
        <w:ind w:left="1440" w:hanging="360"/>
      </w:pPr>
    </w:lvl>
    <w:lvl w:ilvl="2" w:tplc="FAFC3D2C" w:tentative="1">
      <w:start w:val="1"/>
      <w:numFmt w:val="lowerRoman"/>
      <w:lvlText w:val="%3."/>
      <w:lvlJc w:val="right"/>
      <w:pPr>
        <w:ind w:left="2160" w:hanging="180"/>
      </w:pPr>
    </w:lvl>
    <w:lvl w:ilvl="3" w:tplc="3BC2CB30" w:tentative="1">
      <w:start w:val="1"/>
      <w:numFmt w:val="decimal"/>
      <w:lvlText w:val="%4."/>
      <w:lvlJc w:val="left"/>
      <w:pPr>
        <w:ind w:left="2880" w:hanging="360"/>
      </w:pPr>
    </w:lvl>
    <w:lvl w:ilvl="4" w:tplc="8082A1C4" w:tentative="1">
      <w:start w:val="1"/>
      <w:numFmt w:val="lowerLetter"/>
      <w:lvlText w:val="%5."/>
      <w:lvlJc w:val="left"/>
      <w:pPr>
        <w:ind w:left="3600" w:hanging="360"/>
      </w:pPr>
    </w:lvl>
    <w:lvl w:ilvl="5" w:tplc="4D7CF4A0" w:tentative="1">
      <w:start w:val="1"/>
      <w:numFmt w:val="lowerRoman"/>
      <w:lvlText w:val="%6."/>
      <w:lvlJc w:val="right"/>
      <w:pPr>
        <w:ind w:left="4320" w:hanging="180"/>
      </w:pPr>
    </w:lvl>
    <w:lvl w:ilvl="6" w:tplc="29365B00" w:tentative="1">
      <w:start w:val="1"/>
      <w:numFmt w:val="decimal"/>
      <w:lvlText w:val="%7."/>
      <w:lvlJc w:val="left"/>
      <w:pPr>
        <w:ind w:left="5040" w:hanging="360"/>
      </w:pPr>
    </w:lvl>
    <w:lvl w:ilvl="7" w:tplc="97F28FE2" w:tentative="1">
      <w:start w:val="1"/>
      <w:numFmt w:val="lowerLetter"/>
      <w:lvlText w:val="%8."/>
      <w:lvlJc w:val="left"/>
      <w:pPr>
        <w:ind w:left="5760" w:hanging="360"/>
      </w:pPr>
    </w:lvl>
    <w:lvl w:ilvl="8" w:tplc="3D9C0D94" w:tentative="1">
      <w:start w:val="1"/>
      <w:numFmt w:val="lowerRoman"/>
      <w:lvlText w:val="%9."/>
      <w:lvlJc w:val="right"/>
      <w:pPr>
        <w:ind w:left="6480" w:hanging="180"/>
      </w:pPr>
    </w:lvl>
  </w:abstractNum>
  <w:abstractNum w:abstractNumId="24">
    <w:nsid w:val="031437A0"/>
    <w:multiLevelType w:val="hybridMultilevel"/>
    <w:tmpl w:val="173CD78E"/>
    <w:name w:val="WW8Num96"/>
    <w:lvl w:ilvl="0" w:tplc="71925A6E">
      <w:start w:val="1"/>
      <w:numFmt w:val="decimal"/>
      <w:lvlText w:val="%1."/>
      <w:lvlJc w:val="left"/>
      <w:pPr>
        <w:ind w:left="360" w:hanging="360"/>
      </w:pPr>
      <w:rPr>
        <w:b/>
      </w:rPr>
    </w:lvl>
    <w:lvl w:ilvl="1" w:tplc="831097B4" w:tentative="1">
      <w:start w:val="1"/>
      <w:numFmt w:val="lowerLetter"/>
      <w:lvlText w:val="%2."/>
      <w:lvlJc w:val="left"/>
      <w:pPr>
        <w:ind w:left="1080" w:hanging="360"/>
      </w:pPr>
    </w:lvl>
    <w:lvl w:ilvl="2" w:tplc="5E94C5C0" w:tentative="1">
      <w:start w:val="1"/>
      <w:numFmt w:val="lowerRoman"/>
      <w:lvlText w:val="%3."/>
      <w:lvlJc w:val="right"/>
      <w:pPr>
        <w:ind w:left="1800" w:hanging="180"/>
      </w:pPr>
    </w:lvl>
    <w:lvl w:ilvl="3" w:tplc="09C087BE" w:tentative="1">
      <w:start w:val="1"/>
      <w:numFmt w:val="decimal"/>
      <w:lvlText w:val="%4."/>
      <w:lvlJc w:val="left"/>
      <w:pPr>
        <w:ind w:left="2520" w:hanging="360"/>
      </w:pPr>
    </w:lvl>
    <w:lvl w:ilvl="4" w:tplc="E2DA791E" w:tentative="1">
      <w:start w:val="1"/>
      <w:numFmt w:val="lowerLetter"/>
      <w:lvlText w:val="%5."/>
      <w:lvlJc w:val="left"/>
      <w:pPr>
        <w:ind w:left="3240" w:hanging="360"/>
      </w:pPr>
    </w:lvl>
    <w:lvl w:ilvl="5" w:tplc="F07C5ADC" w:tentative="1">
      <w:start w:val="1"/>
      <w:numFmt w:val="lowerRoman"/>
      <w:lvlText w:val="%6."/>
      <w:lvlJc w:val="right"/>
      <w:pPr>
        <w:ind w:left="3960" w:hanging="180"/>
      </w:pPr>
    </w:lvl>
    <w:lvl w:ilvl="6" w:tplc="2F0A0584" w:tentative="1">
      <w:start w:val="1"/>
      <w:numFmt w:val="decimal"/>
      <w:lvlText w:val="%7."/>
      <w:lvlJc w:val="left"/>
      <w:pPr>
        <w:ind w:left="4680" w:hanging="360"/>
      </w:pPr>
    </w:lvl>
    <w:lvl w:ilvl="7" w:tplc="F7A03E34" w:tentative="1">
      <w:start w:val="1"/>
      <w:numFmt w:val="lowerLetter"/>
      <w:lvlText w:val="%8."/>
      <w:lvlJc w:val="left"/>
      <w:pPr>
        <w:ind w:left="5400" w:hanging="360"/>
      </w:pPr>
    </w:lvl>
    <w:lvl w:ilvl="8" w:tplc="A5DEE580" w:tentative="1">
      <w:start w:val="1"/>
      <w:numFmt w:val="lowerRoman"/>
      <w:lvlText w:val="%9."/>
      <w:lvlJc w:val="right"/>
      <w:pPr>
        <w:ind w:left="6120" w:hanging="180"/>
      </w:pPr>
    </w:lvl>
  </w:abstractNum>
  <w:abstractNum w:abstractNumId="25">
    <w:nsid w:val="044509D7"/>
    <w:multiLevelType w:val="hybridMultilevel"/>
    <w:tmpl w:val="8124B658"/>
    <w:name w:val="WW8Num102"/>
    <w:lvl w:ilvl="0" w:tplc="E1EA933A">
      <w:start w:val="1"/>
      <w:numFmt w:val="decimal"/>
      <w:lvlText w:val="%1."/>
      <w:lvlJc w:val="left"/>
      <w:pPr>
        <w:ind w:left="360" w:hanging="360"/>
      </w:pPr>
      <w:rPr>
        <w:rFonts w:hint="default"/>
        <w:b w:val="0"/>
        <w:bCs/>
      </w:rPr>
    </w:lvl>
    <w:lvl w:ilvl="1" w:tplc="93FA89A6">
      <w:start w:val="1"/>
      <w:numFmt w:val="lowerLetter"/>
      <w:lvlText w:val="%2."/>
      <w:lvlJc w:val="left"/>
      <w:pPr>
        <w:ind w:left="1080" w:hanging="360"/>
      </w:pPr>
    </w:lvl>
    <w:lvl w:ilvl="2" w:tplc="10D4F270">
      <w:start w:val="1"/>
      <w:numFmt w:val="lowerRoman"/>
      <w:lvlText w:val="%3."/>
      <w:lvlJc w:val="right"/>
      <w:pPr>
        <w:ind w:left="1800" w:hanging="180"/>
      </w:pPr>
    </w:lvl>
    <w:lvl w:ilvl="3" w:tplc="653E6B72">
      <w:start w:val="1"/>
      <w:numFmt w:val="decimal"/>
      <w:lvlText w:val="%4."/>
      <w:lvlJc w:val="left"/>
      <w:pPr>
        <w:ind w:left="2520" w:hanging="360"/>
      </w:pPr>
    </w:lvl>
    <w:lvl w:ilvl="4" w:tplc="871CBB44">
      <w:start w:val="1"/>
      <w:numFmt w:val="lowerLetter"/>
      <w:lvlText w:val="%5."/>
      <w:lvlJc w:val="left"/>
      <w:pPr>
        <w:ind w:left="3240" w:hanging="360"/>
      </w:pPr>
    </w:lvl>
    <w:lvl w:ilvl="5" w:tplc="D238327C">
      <w:start w:val="1"/>
      <w:numFmt w:val="lowerRoman"/>
      <w:lvlText w:val="%6."/>
      <w:lvlJc w:val="right"/>
      <w:pPr>
        <w:ind w:left="3960" w:hanging="180"/>
      </w:pPr>
    </w:lvl>
    <w:lvl w:ilvl="6" w:tplc="08DC258A">
      <w:start w:val="1"/>
      <w:numFmt w:val="decimal"/>
      <w:lvlText w:val="%7."/>
      <w:lvlJc w:val="left"/>
      <w:pPr>
        <w:ind w:left="4680" w:hanging="360"/>
      </w:pPr>
    </w:lvl>
    <w:lvl w:ilvl="7" w:tplc="64C6910E">
      <w:start w:val="1"/>
      <w:numFmt w:val="lowerLetter"/>
      <w:lvlText w:val="%8."/>
      <w:lvlJc w:val="left"/>
      <w:pPr>
        <w:ind w:left="5400" w:hanging="360"/>
      </w:pPr>
    </w:lvl>
    <w:lvl w:ilvl="8" w:tplc="43F464DA">
      <w:start w:val="1"/>
      <w:numFmt w:val="lowerRoman"/>
      <w:lvlText w:val="%9."/>
      <w:lvlJc w:val="right"/>
      <w:pPr>
        <w:ind w:left="6120" w:hanging="180"/>
      </w:pPr>
    </w:lvl>
  </w:abstractNum>
  <w:abstractNum w:abstractNumId="26">
    <w:nsid w:val="04D21877"/>
    <w:multiLevelType w:val="hybridMultilevel"/>
    <w:tmpl w:val="8690E8EC"/>
    <w:name w:val="WW8Num76222"/>
    <w:lvl w:ilvl="0" w:tplc="6102EF4C">
      <w:start w:val="1"/>
      <w:numFmt w:val="decimal"/>
      <w:lvlText w:val="%1)"/>
      <w:lvlJc w:val="left"/>
      <w:pPr>
        <w:tabs>
          <w:tab w:val="num" w:pos="360"/>
        </w:tabs>
        <w:ind w:left="360" w:hanging="360"/>
      </w:pPr>
      <w:rPr>
        <w:rFonts w:hint="default"/>
      </w:rPr>
    </w:lvl>
    <w:lvl w:ilvl="1" w:tplc="E69EE27E">
      <w:start w:val="1"/>
      <w:numFmt w:val="lowerLetter"/>
      <w:lvlText w:val="%2)"/>
      <w:lvlJc w:val="left"/>
      <w:pPr>
        <w:tabs>
          <w:tab w:val="num" w:pos="284"/>
        </w:tabs>
        <w:ind w:left="284" w:hanging="360"/>
      </w:pPr>
      <w:rPr>
        <w:rFonts w:hint="default"/>
      </w:rPr>
    </w:lvl>
    <w:lvl w:ilvl="2" w:tplc="7FBE352E" w:tentative="1">
      <w:start w:val="1"/>
      <w:numFmt w:val="lowerRoman"/>
      <w:lvlText w:val="%3."/>
      <w:lvlJc w:val="right"/>
      <w:pPr>
        <w:tabs>
          <w:tab w:val="num" w:pos="1800"/>
        </w:tabs>
        <w:ind w:left="1800" w:hanging="180"/>
      </w:pPr>
    </w:lvl>
    <w:lvl w:ilvl="3" w:tplc="79B201A6" w:tentative="1">
      <w:start w:val="1"/>
      <w:numFmt w:val="decimal"/>
      <w:lvlText w:val="%4."/>
      <w:lvlJc w:val="left"/>
      <w:pPr>
        <w:tabs>
          <w:tab w:val="num" w:pos="2520"/>
        </w:tabs>
        <w:ind w:left="2520" w:hanging="360"/>
      </w:pPr>
    </w:lvl>
    <w:lvl w:ilvl="4" w:tplc="B5A63C0A" w:tentative="1">
      <w:start w:val="1"/>
      <w:numFmt w:val="lowerLetter"/>
      <w:lvlText w:val="%5."/>
      <w:lvlJc w:val="left"/>
      <w:pPr>
        <w:tabs>
          <w:tab w:val="num" w:pos="3240"/>
        </w:tabs>
        <w:ind w:left="3240" w:hanging="360"/>
      </w:pPr>
    </w:lvl>
    <w:lvl w:ilvl="5" w:tplc="A8D6AE60" w:tentative="1">
      <w:start w:val="1"/>
      <w:numFmt w:val="lowerRoman"/>
      <w:lvlText w:val="%6."/>
      <w:lvlJc w:val="right"/>
      <w:pPr>
        <w:tabs>
          <w:tab w:val="num" w:pos="3960"/>
        </w:tabs>
        <w:ind w:left="3960" w:hanging="180"/>
      </w:pPr>
    </w:lvl>
    <w:lvl w:ilvl="6" w:tplc="38D244CC" w:tentative="1">
      <w:start w:val="1"/>
      <w:numFmt w:val="decimal"/>
      <w:lvlText w:val="%7."/>
      <w:lvlJc w:val="left"/>
      <w:pPr>
        <w:tabs>
          <w:tab w:val="num" w:pos="4680"/>
        </w:tabs>
        <w:ind w:left="4680" w:hanging="360"/>
      </w:pPr>
    </w:lvl>
    <w:lvl w:ilvl="7" w:tplc="AFF25F5C" w:tentative="1">
      <w:start w:val="1"/>
      <w:numFmt w:val="lowerLetter"/>
      <w:lvlText w:val="%8."/>
      <w:lvlJc w:val="left"/>
      <w:pPr>
        <w:tabs>
          <w:tab w:val="num" w:pos="5400"/>
        </w:tabs>
        <w:ind w:left="5400" w:hanging="360"/>
      </w:pPr>
    </w:lvl>
    <w:lvl w:ilvl="8" w:tplc="E012A04E" w:tentative="1">
      <w:start w:val="1"/>
      <w:numFmt w:val="lowerRoman"/>
      <w:lvlText w:val="%9."/>
      <w:lvlJc w:val="right"/>
      <w:pPr>
        <w:tabs>
          <w:tab w:val="num" w:pos="6120"/>
        </w:tabs>
        <w:ind w:left="6120" w:hanging="180"/>
      </w:pPr>
    </w:lvl>
  </w:abstractNum>
  <w:abstractNum w:abstractNumId="27">
    <w:nsid w:val="058B4698"/>
    <w:multiLevelType w:val="multilevel"/>
    <w:tmpl w:val="0B3EBE20"/>
    <w:lvl w:ilvl="0">
      <w:start w:val="1"/>
      <w:numFmt w:val="decimal"/>
      <w:lvlText w:val="%1."/>
      <w:lvlJc w:val="left"/>
      <w:pPr>
        <w:ind w:left="360" w:hanging="360"/>
      </w:pPr>
      <w:rPr>
        <w:rFonts w:ascii="Arial" w:hAnsi="Arial" w:cs="Arial" w:hint="default"/>
        <w:b/>
        <w:color w:val="00000A"/>
        <w:sz w:val="20"/>
      </w:rPr>
    </w:lvl>
    <w:lvl w:ilvl="1">
      <w:start w:val="1"/>
      <w:numFmt w:val="decimal"/>
      <w:lvlText w:val="%2)"/>
      <w:lvlJc w:val="left"/>
      <w:pPr>
        <w:tabs>
          <w:tab w:val="num" w:pos="928"/>
        </w:tabs>
        <w:ind w:left="928"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6065055"/>
    <w:multiLevelType w:val="hybridMultilevel"/>
    <w:tmpl w:val="68B09020"/>
    <w:lvl w:ilvl="0" w:tplc="8554850C">
      <w:start w:val="1"/>
      <w:numFmt w:val="bullet"/>
      <w:lvlText w:val=""/>
      <w:lvlJc w:val="left"/>
      <w:pPr>
        <w:ind w:left="360" w:hanging="360"/>
      </w:pPr>
      <w:rPr>
        <w:rFonts w:ascii="Symbol" w:hAnsi="Symbol" w:hint="default"/>
      </w:rPr>
    </w:lvl>
    <w:lvl w:ilvl="1" w:tplc="8BE6A0F8" w:tentative="1">
      <w:start w:val="1"/>
      <w:numFmt w:val="bullet"/>
      <w:lvlText w:val="o"/>
      <w:lvlJc w:val="left"/>
      <w:pPr>
        <w:ind w:left="1080" w:hanging="360"/>
      </w:pPr>
      <w:rPr>
        <w:rFonts w:ascii="Courier New" w:hAnsi="Courier New" w:cs="Courier New" w:hint="default"/>
      </w:rPr>
    </w:lvl>
    <w:lvl w:ilvl="2" w:tplc="D8E2F5A4" w:tentative="1">
      <w:start w:val="1"/>
      <w:numFmt w:val="bullet"/>
      <w:lvlText w:val=""/>
      <w:lvlJc w:val="left"/>
      <w:pPr>
        <w:ind w:left="1800" w:hanging="360"/>
      </w:pPr>
      <w:rPr>
        <w:rFonts w:ascii="Wingdings" w:hAnsi="Wingdings" w:hint="default"/>
      </w:rPr>
    </w:lvl>
    <w:lvl w:ilvl="3" w:tplc="29F87050" w:tentative="1">
      <w:start w:val="1"/>
      <w:numFmt w:val="bullet"/>
      <w:lvlText w:val=""/>
      <w:lvlJc w:val="left"/>
      <w:pPr>
        <w:ind w:left="2520" w:hanging="360"/>
      </w:pPr>
      <w:rPr>
        <w:rFonts w:ascii="Symbol" w:hAnsi="Symbol" w:hint="default"/>
      </w:rPr>
    </w:lvl>
    <w:lvl w:ilvl="4" w:tplc="17346958" w:tentative="1">
      <w:start w:val="1"/>
      <w:numFmt w:val="bullet"/>
      <w:lvlText w:val="o"/>
      <w:lvlJc w:val="left"/>
      <w:pPr>
        <w:ind w:left="3240" w:hanging="360"/>
      </w:pPr>
      <w:rPr>
        <w:rFonts w:ascii="Courier New" w:hAnsi="Courier New" w:cs="Courier New" w:hint="default"/>
      </w:rPr>
    </w:lvl>
    <w:lvl w:ilvl="5" w:tplc="B7C46718" w:tentative="1">
      <w:start w:val="1"/>
      <w:numFmt w:val="bullet"/>
      <w:lvlText w:val=""/>
      <w:lvlJc w:val="left"/>
      <w:pPr>
        <w:ind w:left="3960" w:hanging="360"/>
      </w:pPr>
      <w:rPr>
        <w:rFonts w:ascii="Wingdings" w:hAnsi="Wingdings" w:hint="default"/>
      </w:rPr>
    </w:lvl>
    <w:lvl w:ilvl="6" w:tplc="8F74B99C" w:tentative="1">
      <w:start w:val="1"/>
      <w:numFmt w:val="bullet"/>
      <w:lvlText w:val=""/>
      <w:lvlJc w:val="left"/>
      <w:pPr>
        <w:ind w:left="4680" w:hanging="360"/>
      </w:pPr>
      <w:rPr>
        <w:rFonts w:ascii="Symbol" w:hAnsi="Symbol" w:hint="default"/>
      </w:rPr>
    </w:lvl>
    <w:lvl w:ilvl="7" w:tplc="43743364" w:tentative="1">
      <w:start w:val="1"/>
      <w:numFmt w:val="bullet"/>
      <w:lvlText w:val="o"/>
      <w:lvlJc w:val="left"/>
      <w:pPr>
        <w:ind w:left="5400" w:hanging="360"/>
      </w:pPr>
      <w:rPr>
        <w:rFonts w:ascii="Courier New" w:hAnsi="Courier New" w:cs="Courier New" w:hint="default"/>
      </w:rPr>
    </w:lvl>
    <w:lvl w:ilvl="8" w:tplc="00F891C8" w:tentative="1">
      <w:start w:val="1"/>
      <w:numFmt w:val="bullet"/>
      <w:lvlText w:val=""/>
      <w:lvlJc w:val="left"/>
      <w:pPr>
        <w:ind w:left="6120" w:hanging="360"/>
      </w:pPr>
      <w:rPr>
        <w:rFonts w:ascii="Wingdings" w:hAnsi="Wingdings" w:hint="default"/>
      </w:rPr>
    </w:lvl>
  </w:abstractNum>
  <w:abstractNum w:abstractNumId="29">
    <w:nsid w:val="062D1D43"/>
    <w:multiLevelType w:val="hybridMultilevel"/>
    <w:tmpl w:val="0450DA94"/>
    <w:lvl w:ilvl="0" w:tplc="0415000F">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BE7801"/>
    <w:multiLevelType w:val="hybridMultilevel"/>
    <w:tmpl w:val="90C6A3CA"/>
    <w:lvl w:ilvl="0" w:tplc="106ED1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0CB6E0B"/>
    <w:multiLevelType w:val="hybridMultilevel"/>
    <w:tmpl w:val="9F948ACC"/>
    <w:lvl w:ilvl="0" w:tplc="04150011">
      <w:start w:val="1"/>
      <w:numFmt w:val="lowerLetter"/>
      <w:lvlText w:val="%1)"/>
      <w:lvlJc w:val="left"/>
      <w:pPr>
        <w:ind w:left="1080" w:hanging="360"/>
      </w:pPr>
      <w:rPr>
        <w:rFonts w:hint="default"/>
        <w:b w:val="0"/>
      </w:rPr>
    </w:lvl>
    <w:lvl w:ilvl="1" w:tplc="55AE8578"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A5F52CB"/>
    <w:multiLevelType w:val="hybridMultilevel"/>
    <w:tmpl w:val="3E024CE2"/>
    <w:lvl w:ilvl="0" w:tplc="04150001">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1B583EEA"/>
    <w:multiLevelType w:val="hybridMultilevel"/>
    <w:tmpl w:val="703E564E"/>
    <w:lvl w:ilvl="0" w:tplc="FF6C6E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B862C18"/>
    <w:multiLevelType w:val="hybridMultilevel"/>
    <w:tmpl w:val="A22A96CE"/>
    <w:lvl w:ilvl="0" w:tplc="0415000F">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C46559D"/>
    <w:multiLevelType w:val="hybridMultilevel"/>
    <w:tmpl w:val="8A705680"/>
    <w:lvl w:ilvl="0" w:tplc="B49666A0">
      <w:start w:val="1"/>
      <w:numFmt w:val="lowerLetter"/>
      <w:lvlText w:val="%1)"/>
      <w:lvlJc w:val="left"/>
      <w:pPr>
        <w:ind w:left="720" w:hanging="360"/>
      </w:pPr>
      <w:rPr>
        <w:rFonts w:hint="default"/>
        <w:b/>
      </w:rPr>
    </w:lvl>
    <w:lvl w:ilvl="1" w:tplc="6EEE1532" w:tentative="1">
      <w:start w:val="1"/>
      <w:numFmt w:val="lowerLetter"/>
      <w:lvlText w:val="%2."/>
      <w:lvlJc w:val="left"/>
      <w:pPr>
        <w:ind w:left="1440" w:hanging="360"/>
      </w:pPr>
    </w:lvl>
    <w:lvl w:ilvl="2" w:tplc="6674ECF2" w:tentative="1">
      <w:start w:val="1"/>
      <w:numFmt w:val="lowerRoman"/>
      <w:lvlText w:val="%3."/>
      <w:lvlJc w:val="right"/>
      <w:pPr>
        <w:ind w:left="2160" w:hanging="180"/>
      </w:pPr>
    </w:lvl>
    <w:lvl w:ilvl="3" w:tplc="A5D46616" w:tentative="1">
      <w:start w:val="1"/>
      <w:numFmt w:val="decimal"/>
      <w:lvlText w:val="%4."/>
      <w:lvlJc w:val="left"/>
      <w:pPr>
        <w:ind w:left="2880" w:hanging="360"/>
      </w:pPr>
    </w:lvl>
    <w:lvl w:ilvl="4" w:tplc="CD641E1E" w:tentative="1">
      <w:start w:val="1"/>
      <w:numFmt w:val="lowerLetter"/>
      <w:lvlText w:val="%5."/>
      <w:lvlJc w:val="left"/>
      <w:pPr>
        <w:ind w:left="3600" w:hanging="360"/>
      </w:pPr>
    </w:lvl>
    <w:lvl w:ilvl="5" w:tplc="E79AAA4A" w:tentative="1">
      <w:start w:val="1"/>
      <w:numFmt w:val="lowerRoman"/>
      <w:lvlText w:val="%6."/>
      <w:lvlJc w:val="right"/>
      <w:pPr>
        <w:ind w:left="4320" w:hanging="180"/>
      </w:pPr>
    </w:lvl>
    <w:lvl w:ilvl="6" w:tplc="7F78A6DA" w:tentative="1">
      <w:start w:val="1"/>
      <w:numFmt w:val="decimal"/>
      <w:lvlText w:val="%7."/>
      <w:lvlJc w:val="left"/>
      <w:pPr>
        <w:ind w:left="5040" w:hanging="360"/>
      </w:pPr>
    </w:lvl>
    <w:lvl w:ilvl="7" w:tplc="997A4F74" w:tentative="1">
      <w:start w:val="1"/>
      <w:numFmt w:val="lowerLetter"/>
      <w:lvlText w:val="%8."/>
      <w:lvlJc w:val="left"/>
      <w:pPr>
        <w:ind w:left="5760" w:hanging="360"/>
      </w:pPr>
    </w:lvl>
    <w:lvl w:ilvl="8" w:tplc="725E078A" w:tentative="1">
      <w:start w:val="1"/>
      <w:numFmt w:val="lowerRoman"/>
      <w:lvlText w:val="%9."/>
      <w:lvlJc w:val="right"/>
      <w:pPr>
        <w:ind w:left="6480" w:hanging="180"/>
      </w:pPr>
    </w:lvl>
  </w:abstractNum>
  <w:abstractNum w:abstractNumId="38">
    <w:nsid w:val="21736870"/>
    <w:multiLevelType w:val="hybridMultilevel"/>
    <w:tmpl w:val="87929538"/>
    <w:lvl w:ilvl="0" w:tplc="7E7E3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3BC0EA9"/>
    <w:multiLevelType w:val="multilevel"/>
    <w:tmpl w:val="2110CDA8"/>
    <w:lvl w:ilvl="0">
      <w:start w:val="1"/>
      <w:numFmt w:val="decimal"/>
      <w:lvlText w:val="%1."/>
      <w:lvlJc w:val="left"/>
      <w:pPr>
        <w:tabs>
          <w:tab w:val="num" w:pos="360"/>
        </w:tabs>
        <w:ind w:left="360" w:hanging="360"/>
      </w:pPr>
      <w:rPr>
        <w:rFonts w:cs="Times New Roman"/>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260C4F1B"/>
    <w:multiLevelType w:val="hybridMultilevel"/>
    <w:tmpl w:val="8CF04DC4"/>
    <w:lvl w:ilvl="0" w:tplc="D944B23E">
      <w:start w:val="1"/>
      <w:numFmt w:val="bullet"/>
      <w:lvlText w:val=""/>
      <w:lvlJc w:val="left"/>
      <w:pPr>
        <w:ind w:left="720" w:hanging="360"/>
      </w:pPr>
      <w:rPr>
        <w:rFonts w:ascii="Symbol" w:hAnsi="Symbol" w:hint="default"/>
      </w:rPr>
    </w:lvl>
    <w:lvl w:ilvl="1" w:tplc="04150003">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A7D26C3"/>
    <w:multiLevelType w:val="hybridMultilevel"/>
    <w:tmpl w:val="090AFD9C"/>
    <w:lvl w:ilvl="0" w:tplc="AD1CBDA8">
      <w:start w:val="1"/>
      <w:numFmt w:val="lowerLetter"/>
      <w:lvlText w:val="%1)"/>
      <w:lvlJc w:val="left"/>
      <w:pPr>
        <w:ind w:left="254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2FA92779"/>
    <w:multiLevelType w:val="hybridMultilevel"/>
    <w:tmpl w:val="B70CC8C8"/>
    <w:lvl w:ilvl="0" w:tplc="6F601F2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30671E52"/>
    <w:multiLevelType w:val="hybridMultilevel"/>
    <w:tmpl w:val="BC56ACEE"/>
    <w:lvl w:ilvl="0" w:tplc="D4DEFE7A">
      <w:start w:val="1"/>
      <w:numFmt w:val="decimal"/>
      <w:lvlText w:val="%1."/>
      <w:lvlJc w:val="left"/>
      <w:pPr>
        <w:ind w:left="360" w:hanging="360"/>
      </w:pPr>
    </w:lvl>
    <w:lvl w:ilvl="1" w:tplc="4782D1FA" w:tentative="1">
      <w:start w:val="1"/>
      <w:numFmt w:val="lowerLetter"/>
      <w:lvlText w:val="%2."/>
      <w:lvlJc w:val="left"/>
      <w:pPr>
        <w:ind w:left="1080" w:hanging="360"/>
      </w:pPr>
    </w:lvl>
    <w:lvl w:ilvl="2" w:tplc="1392145C" w:tentative="1">
      <w:start w:val="1"/>
      <w:numFmt w:val="lowerRoman"/>
      <w:lvlText w:val="%3."/>
      <w:lvlJc w:val="right"/>
      <w:pPr>
        <w:ind w:left="1800" w:hanging="180"/>
      </w:pPr>
    </w:lvl>
    <w:lvl w:ilvl="3" w:tplc="7E34054C" w:tentative="1">
      <w:start w:val="1"/>
      <w:numFmt w:val="decimal"/>
      <w:lvlText w:val="%4."/>
      <w:lvlJc w:val="left"/>
      <w:pPr>
        <w:ind w:left="2520" w:hanging="360"/>
      </w:pPr>
    </w:lvl>
    <w:lvl w:ilvl="4" w:tplc="751AC7FE" w:tentative="1">
      <w:start w:val="1"/>
      <w:numFmt w:val="lowerLetter"/>
      <w:lvlText w:val="%5."/>
      <w:lvlJc w:val="left"/>
      <w:pPr>
        <w:ind w:left="3240" w:hanging="360"/>
      </w:pPr>
    </w:lvl>
    <w:lvl w:ilvl="5" w:tplc="12C681A6" w:tentative="1">
      <w:start w:val="1"/>
      <w:numFmt w:val="lowerRoman"/>
      <w:lvlText w:val="%6."/>
      <w:lvlJc w:val="right"/>
      <w:pPr>
        <w:ind w:left="3960" w:hanging="180"/>
      </w:pPr>
    </w:lvl>
    <w:lvl w:ilvl="6" w:tplc="63E001E4" w:tentative="1">
      <w:start w:val="1"/>
      <w:numFmt w:val="decimal"/>
      <w:lvlText w:val="%7."/>
      <w:lvlJc w:val="left"/>
      <w:pPr>
        <w:ind w:left="4680" w:hanging="360"/>
      </w:pPr>
    </w:lvl>
    <w:lvl w:ilvl="7" w:tplc="DDF8280A" w:tentative="1">
      <w:start w:val="1"/>
      <w:numFmt w:val="lowerLetter"/>
      <w:lvlText w:val="%8."/>
      <w:lvlJc w:val="left"/>
      <w:pPr>
        <w:ind w:left="5400" w:hanging="360"/>
      </w:pPr>
    </w:lvl>
    <w:lvl w:ilvl="8" w:tplc="86D05318" w:tentative="1">
      <w:start w:val="1"/>
      <w:numFmt w:val="lowerRoman"/>
      <w:lvlText w:val="%9."/>
      <w:lvlJc w:val="right"/>
      <w:pPr>
        <w:ind w:left="6120" w:hanging="180"/>
      </w:pPr>
    </w:lvl>
  </w:abstractNum>
  <w:abstractNum w:abstractNumId="46">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30638AE"/>
    <w:multiLevelType w:val="hybridMultilevel"/>
    <w:tmpl w:val="D722DDBA"/>
    <w:lvl w:ilvl="0" w:tplc="646A8E54">
      <w:start w:val="1"/>
      <w:numFmt w:val="bullet"/>
      <w:lvlText w:val="−"/>
      <w:lvlJc w:val="left"/>
      <w:pPr>
        <w:ind w:left="1146" w:hanging="360"/>
      </w:pPr>
      <w:rPr>
        <w:rFonts w:ascii="Times New Roman" w:hAnsi="Times New Roman" w:cs="Times New Roman" w:hint="default"/>
        <w:color w:val="auto"/>
      </w:rPr>
    </w:lvl>
    <w:lvl w:ilvl="1" w:tplc="8EC6B922">
      <w:start w:val="1"/>
      <w:numFmt w:val="bullet"/>
      <w:lvlText w:val="o"/>
      <w:lvlJc w:val="left"/>
      <w:pPr>
        <w:ind w:left="1866" w:hanging="360"/>
      </w:pPr>
      <w:rPr>
        <w:rFonts w:ascii="Courier New" w:hAnsi="Courier New" w:cs="Courier New" w:hint="default"/>
      </w:rPr>
    </w:lvl>
    <w:lvl w:ilvl="2" w:tplc="FC1A1ED2">
      <w:start w:val="1"/>
      <w:numFmt w:val="bullet"/>
      <w:lvlText w:val=""/>
      <w:lvlJc w:val="left"/>
      <w:pPr>
        <w:ind w:left="2586" w:hanging="360"/>
      </w:pPr>
      <w:rPr>
        <w:rFonts w:ascii="Wingdings" w:hAnsi="Wingdings" w:hint="default"/>
      </w:rPr>
    </w:lvl>
    <w:lvl w:ilvl="3" w:tplc="D834E7A4">
      <w:start w:val="1"/>
      <w:numFmt w:val="bullet"/>
      <w:lvlText w:val=""/>
      <w:lvlJc w:val="left"/>
      <w:pPr>
        <w:ind w:left="3306" w:hanging="360"/>
      </w:pPr>
      <w:rPr>
        <w:rFonts w:ascii="Symbol" w:hAnsi="Symbol" w:hint="default"/>
      </w:rPr>
    </w:lvl>
    <w:lvl w:ilvl="4" w:tplc="268E6AC2">
      <w:start w:val="1"/>
      <w:numFmt w:val="bullet"/>
      <w:lvlText w:val="o"/>
      <w:lvlJc w:val="left"/>
      <w:pPr>
        <w:ind w:left="4026" w:hanging="360"/>
      </w:pPr>
      <w:rPr>
        <w:rFonts w:ascii="Courier New" w:hAnsi="Courier New" w:cs="Courier New" w:hint="default"/>
      </w:rPr>
    </w:lvl>
    <w:lvl w:ilvl="5" w:tplc="2ECCD0AC">
      <w:start w:val="1"/>
      <w:numFmt w:val="bullet"/>
      <w:lvlText w:val=""/>
      <w:lvlJc w:val="left"/>
      <w:pPr>
        <w:ind w:left="4746" w:hanging="360"/>
      </w:pPr>
      <w:rPr>
        <w:rFonts w:ascii="Wingdings" w:hAnsi="Wingdings" w:hint="default"/>
      </w:rPr>
    </w:lvl>
    <w:lvl w:ilvl="6" w:tplc="F1748250">
      <w:start w:val="1"/>
      <w:numFmt w:val="bullet"/>
      <w:lvlText w:val=""/>
      <w:lvlJc w:val="left"/>
      <w:pPr>
        <w:ind w:left="5466" w:hanging="360"/>
      </w:pPr>
      <w:rPr>
        <w:rFonts w:ascii="Symbol" w:hAnsi="Symbol" w:hint="default"/>
      </w:rPr>
    </w:lvl>
    <w:lvl w:ilvl="7" w:tplc="98C8CE4C">
      <w:start w:val="1"/>
      <w:numFmt w:val="bullet"/>
      <w:lvlText w:val="o"/>
      <w:lvlJc w:val="left"/>
      <w:pPr>
        <w:ind w:left="6186" w:hanging="360"/>
      </w:pPr>
      <w:rPr>
        <w:rFonts w:ascii="Courier New" w:hAnsi="Courier New" w:cs="Courier New" w:hint="default"/>
      </w:rPr>
    </w:lvl>
    <w:lvl w:ilvl="8" w:tplc="C0667D0C">
      <w:start w:val="1"/>
      <w:numFmt w:val="bullet"/>
      <w:lvlText w:val=""/>
      <w:lvlJc w:val="left"/>
      <w:pPr>
        <w:ind w:left="6906" w:hanging="360"/>
      </w:pPr>
      <w:rPr>
        <w:rFonts w:ascii="Wingdings" w:hAnsi="Wingdings" w:hint="default"/>
      </w:rPr>
    </w:lvl>
  </w:abstractNum>
  <w:abstractNum w:abstractNumId="48">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BEC1995"/>
    <w:multiLevelType w:val="hybridMultilevel"/>
    <w:tmpl w:val="A256582A"/>
    <w:lvl w:ilvl="0" w:tplc="F336D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52528E"/>
    <w:multiLevelType w:val="hybridMultilevel"/>
    <w:tmpl w:val="6E16B230"/>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507919"/>
    <w:multiLevelType w:val="hybridMultilevel"/>
    <w:tmpl w:val="4E00BA88"/>
    <w:name w:val="WW8Num6522"/>
    <w:lvl w:ilvl="0" w:tplc="0415000F">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4DE37BD"/>
    <w:multiLevelType w:val="hybridMultilevel"/>
    <w:tmpl w:val="8E3AE844"/>
    <w:lvl w:ilvl="0" w:tplc="089CBED8">
      <w:start w:val="1"/>
      <w:numFmt w:val="decimal"/>
      <w:lvlText w:val="%1."/>
      <w:lvlJc w:val="left"/>
      <w:pPr>
        <w:ind w:left="720" w:hanging="360"/>
      </w:pPr>
      <w:rPr>
        <w:rFonts w:hint="default"/>
      </w:rPr>
    </w:lvl>
    <w:lvl w:ilvl="1" w:tplc="05B68BBE" w:tentative="1">
      <w:start w:val="1"/>
      <w:numFmt w:val="lowerLetter"/>
      <w:lvlText w:val="%2."/>
      <w:lvlJc w:val="left"/>
      <w:pPr>
        <w:ind w:left="1440" w:hanging="360"/>
      </w:pPr>
    </w:lvl>
    <w:lvl w:ilvl="2" w:tplc="7D42CB5A" w:tentative="1">
      <w:start w:val="1"/>
      <w:numFmt w:val="lowerRoman"/>
      <w:lvlText w:val="%3."/>
      <w:lvlJc w:val="right"/>
      <w:pPr>
        <w:ind w:left="2160" w:hanging="180"/>
      </w:pPr>
    </w:lvl>
    <w:lvl w:ilvl="3" w:tplc="D8FE4360" w:tentative="1">
      <w:start w:val="1"/>
      <w:numFmt w:val="decimal"/>
      <w:lvlText w:val="%4."/>
      <w:lvlJc w:val="left"/>
      <w:pPr>
        <w:ind w:left="2880" w:hanging="360"/>
      </w:pPr>
    </w:lvl>
    <w:lvl w:ilvl="4" w:tplc="2596432A" w:tentative="1">
      <w:start w:val="1"/>
      <w:numFmt w:val="lowerLetter"/>
      <w:lvlText w:val="%5."/>
      <w:lvlJc w:val="left"/>
      <w:pPr>
        <w:ind w:left="3600" w:hanging="360"/>
      </w:pPr>
    </w:lvl>
    <w:lvl w:ilvl="5" w:tplc="04B014B0" w:tentative="1">
      <w:start w:val="1"/>
      <w:numFmt w:val="lowerRoman"/>
      <w:lvlText w:val="%6."/>
      <w:lvlJc w:val="right"/>
      <w:pPr>
        <w:ind w:left="4320" w:hanging="180"/>
      </w:pPr>
    </w:lvl>
    <w:lvl w:ilvl="6" w:tplc="F3081AF2" w:tentative="1">
      <w:start w:val="1"/>
      <w:numFmt w:val="decimal"/>
      <w:lvlText w:val="%7."/>
      <w:lvlJc w:val="left"/>
      <w:pPr>
        <w:ind w:left="5040" w:hanging="360"/>
      </w:pPr>
    </w:lvl>
    <w:lvl w:ilvl="7" w:tplc="2C4E130A" w:tentative="1">
      <w:start w:val="1"/>
      <w:numFmt w:val="lowerLetter"/>
      <w:lvlText w:val="%8."/>
      <w:lvlJc w:val="left"/>
      <w:pPr>
        <w:ind w:left="5760" w:hanging="360"/>
      </w:pPr>
    </w:lvl>
    <w:lvl w:ilvl="8" w:tplc="C73CD46C" w:tentative="1">
      <w:start w:val="1"/>
      <w:numFmt w:val="lowerRoman"/>
      <w:lvlText w:val="%9."/>
      <w:lvlJc w:val="right"/>
      <w:pPr>
        <w:ind w:left="6480" w:hanging="180"/>
      </w:pPr>
    </w:lvl>
  </w:abstractNum>
  <w:abstractNum w:abstractNumId="53">
    <w:nsid w:val="4A630E8F"/>
    <w:multiLevelType w:val="hybridMultilevel"/>
    <w:tmpl w:val="00A2A854"/>
    <w:lvl w:ilvl="0" w:tplc="CC103792">
      <w:start w:val="1"/>
      <w:numFmt w:val="decimal"/>
      <w:lvlText w:val="%1."/>
      <w:lvlJc w:val="left"/>
      <w:pPr>
        <w:ind w:left="720" w:hanging="360"/>
      </w:pPr>
      <w:rPr>
        <w:rFonts w:ascii="Times New Roman" w:eastAsia="Times New Roman" w:hAnsi="Times New Roman" w:cs="Times New Roman"/>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721337"/>
    <w:multiLevelType w:val="hybridMultilevel"/>
    <w:tmpl w:val="97B0AC46"/>
    <w:lvl w:ilvl="0" w:tplc="8BB07D12">
      <w:start w:val="1"/>
      <w:numFmt w:val="upperLetter"/>
      <w:lvlText w:val="%1."/>
      <w:lvlJc w:val="left"/>
      <w:pPr>
        <w:ind w:left="720" w:hanging="360"/>
      </w:pPr>
    </w:lvl>
    <w:lvl w:ilvl="1" w:tplc="A2C846D0" w:tentative="1">
      <w:start w:val="1"/>
      <w:numFmt w:val="lowerLetter"/>
      <w:lvlText w:val="%2."/>
      <w:lvlJc w:val="left"/>
      <w:pPr>
        <w:ind w:left="1440" w:hanging="360"/>
      </w:pPr>
    </w:lvl>
    <w:lvl w:ilvl="2" w:tplc="F84877A2" w:tentative="1">
      <w:start w:val="1"/>
      <w:numFmt w:val="lowerRoman"/>
      <w:lvlText w:val="%3."/>
      <w:lvlJc w:val="right"/>
      <w:pPr>
        <w:ind w:left="2160" w:hanging="180"/>
      </w:pPr>
    </w:lvl>
    <w:lvl w:ilvl="3" w:tplc="193430CA" w:tentative="1">
      <w:start w:val="1"/>
      <w:numFmt w:val="decimal"/>
      <w:lvlText w:val="%4."/>
      <w:lvlJc w:val="left"/>
      <w:pPr>
        <w:ind w:left="2880" w:hanging="360"/>
      </w:pPr>
    </w:lvl>
    <w:lvl w:ilvl="4" w:tplc="2A6A8D1A" w:tentative="1">
      <w:start w:val="1"/>
      <w:numFmt w:val="lowerLetter"/>
      <w:lvlText w:val="%5."/>
      <w:lvlJc w:val="left"/>
      <w:pPr>
        <w:ind w:left="3600" w:hanging="360"/>
      </w:pPr>
    </w:lvl>
    <w:lvl w:ilvl="5" w:tplc="BAEEEB88" w:tentative="1">
      <w:start w:val="1"/>
      <w:numFmt w:val="lowerRoman"/>
      <w:lvlText w:val="%6."/>
      <w:lvlJc w:val="right"/>
      <w:pPr>
        <w:ind w:left="4320" w:hanging="180"/>
      </w:pPr>
    </w:lvl>
    <w:lvl w:ilvl="6" w:tplc="545268D8" w:tentative="1">
      <w:start w:val="1"/>
      <w:numFmt w:val="decimal"/>
      <w:lvlText w:val="%7."/>
      <w:lvlJc w:val="left"/>
      <w:pPr>
        <w:ind w:left="5040" w:hanging="360"/>
      </w:pPr>
    </w:lvl>
    <w:lvl w:ilvl="7" w:tplc="9D08ECD8" w:tentative="1">
      <w:start w:val="1"/>
      <w:numFmt w:val="lowerLetter"/>
      <w:lvlText w:val="%8."/>
      <w:lvlJc w:val="left"/>
      <w:pPr>
        <w:ind w:left="5760" w:hanging="360"/>
      </w:pPr>
    </w:lvl>
    <w:lvl w:ilvl="8" w:tplc="A022E16A" w:tentative="1">
      <w:start w:val="1"/>
      <w:numFmt w:val="lowerRoman"/>
      <w:lvlText w:val="%9."/>
      <w:lvlJc w:val="right"/>
      <w:pPr>
        <w:ind w:left="6480" w:hanging="180"/>
      </w:pPr>
    </w:lvl>
  </w:abstractNum>
  <w:abstractNum w:abstractNumId="55">
    <w:nsid w:val="4D8062E2"/>
    <w:multiLevelType w:val="hybridMultilevel"/>
    <w:tmpl w:val="A3B0182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nsid w:val="51DD593C"/>
    <w:multiLevelType w:val="multilevel"/>
    <w:tmpl w:val="E9CAA138"/>
    <w:lvl w:ilvl="0">
      <w:start w:val="1"/>
      <w:numFmt w:val="decimal"/>
      <w:lvlText w:val="%1."/>
      <w:lvlJc w:val="left"/>
      <w:pPr>
        <w:tabs>
          <w:tab w:val="num" w:pos="360"/>
        </w:tabs>
        <w:ind w:left="360" w:hanging="360"/>
      </w:pPr>
      <w:rPr>
        <w:rFonts w:ascii="Arial" w:hAnsi="Arial" w:cs="Arial" w:hint="default"/>
        <w:b/>
        <w:i w:val="0"/>
        <w:color w:val="00000A"/>
        <w:sz w:val="20"/>
        <w:szCs w:val="18"/>
      </w:rPr>
    </w:lvl>
    <w:lvl w:ilvl="1">
      <w:start w:val="1"/>
      <w:numFmt w:val="decimal"/>
      <w:lvlText w:val="%2)"/>
      <w:lvlJc w:val="left"/>
      <w:pPr>
        <w:tabs>
          <w:tab w:val="num" w:pos="1440"/>
        </w:tabs>
        <w:ind w:left="1440" w:hanging="360"/>
      </w:pPr>
      <w:rPr>
        <w:rFonts w:cs="Times New Roman"/>
        <w:b w:val="0"/>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58">
    <w:nsid w:val="54A627A3"/>
    <w:multiLevelType w:val="multilevel"/>
    <w:tmpl w:val="05A4A472"/>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57FB7774"/>
    <w:multiLevelType w:val="hybridMultilevel"/>
    <w:tmpl w:val="AE465448"/>
    <w:lvl w:ilvl="0" w:tplc="6A9E9AD6">
      <w:start w:val="1"/>
      <w:numFmt w:val="decimal"/>
      <w:lvlText w:val="%1)"/>
      <w:lvlJc w:val="left"/>
      <w:pPr>
        <w:ind w:left="720" w:hanging="360"/>
      </w:pPr>
      <w:rPr>
        <w:rFonts w:ascii="Times New Roman" w:eastAsia="Calibri" w:hAnsi="Times New Roman" w:cs="Times New Roman"/>
        <w:b w:val="0"/>
        <w:i w:val="0"/>
      </w:rPr>
    </w:lvl>
    <w:lvl w:ilvl="1" w:tplc="04150003">
      <w:start w:val="1"/>
      <w:numFmt w:val="lowerLetter"/>
      <w:lvlText w:val="%2."/>
      <w:lvlJc w:val="left"/>
      <w:pPr>
        <w:ind w:left="1440" w:hanging="360"/>
      </w:pPr>
    </w:lvl>
    <w:lvl w:ilvl="2" w:tplc="04150005">
      <w:start w:val="1"/>
      <w:numFmt w:val="lowerLetter"/>
      <w:lvlText w:val="%3)"/>
      <w:lvlJc w:val="left"/>
      <w:pPr>
        <w:ind w:left="2340" w:hanging="360"/>
      </w:pPr>
      <w:rPr>
        <w:rFonts w:hint="default"/>
      </w:rPr>
    </w:lvl>
    <w:lvl w:ilvl="3" w:tplc="04150001">
      <w:start w:val="3"/>
      <w:numFmt w:val="bullet"/>
      <w:lvlText w:val=""/>
      <w:lvlJc w:val="left"/>
      <w:pPr>
        <w:ind w:left="2880" w:hanging="360"/>
      </w:pPr>
      <w:rPr>
        <w:rFonts w:ascii="Symbol" w:eastAsia="Calibri" w:hAnsi="Symbol" w:cs="Times New Roman" w:hint="default"/>
        <w:b w:val="0"/>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0">
    <w:nsid w:val="5D3168C5"/>
    <w:multiLevelType w:val="hybridMultilevel"/>
    <w:tmpl w:val="617408A2"/>
    <w:name w:val="NumPar"/>
    <w:lvl w:ilvl="0" w:tplc="AC62A374">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5D3B7A9B"/>
    <w:multiLevelType w:val="hybridMultilevel"/>
    <w:tmpl w:val="405ED7A4"/>
    <w:lvl w:ilvl="0" w:tplc="23DC037A">
      <w:start w:val="1"/>
      <w:numFmt w:val="decimal"/>
      <w:lvlText w:val="%1)"/>
      <w:lvlJc w:val="left"/>
      <w:pPr>
        <w:tabs>
          <w:tab w:val="num" w:pos="717"/>
        </w:tabs>
        <w:ind w:left="717" w:hanging="360"/>
      </w:pPr>
      <w:rPr>
        <w:rFonts w:hint="default"/>
        <w:sz w:val="18"/>
        <w:szCs w:val="18"/>
      </w:rPr>
    </w:lvl>
    <w:lvl w:ilvl="1" w:tplc="D122BF00">
      <w:start w:val="1"/>
      <w:numFmt w:val="lowerLetter"/>
      <w:lvlText w:val="%2)"/>
      <w:lvlJc w:val="left"/>
      <w:pPr>
        <w:tabs>
          <w:tab w:val="num" w:pos="754"/>
        </w:tabs>
        <w:ind w:left="754" w:hanging="397"/>
      </w:pPr>
      <w:rPr>
        <w:rFonts w:ascii="Arial" w:hAnsi="Arial" w:cs="Arial" w:hint="default"/>
        <w:b w:val="0"/>
        <w:bCs w:val="0"/>
        <w:sz w:val="18"/>
        <w:szCs w:val="18"/>
      </w:rPr>
    </w:lvl>
    <w:lvl w:ilvl="2" w:tplc="0250F8CE">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8C9A5DE0">
      <w:start w:val="1"/>
      <w:numFmt w:val="decimal"/>
      <w:lvlText w:val="%4."/>
      <w:lvlJc w:val="left"/>
      <w:pPr>
        <w:tabs>
          <w:tab w:val="num" w:pos="717"/>
        </w:tabs>
        <w:ind w:left="717" w:hanging="360"/>
      </w:pPr>
      <w:rPr>
        <w:rFonts w:cs="Times New Roman"/>
        <w:b/>
        <w:bCs/>
      </w:rPr>
    </w:lvl>
    <w:lvl w:ilvl="4" w:tplc="EDA2E6DC">
      <w:start w:val="1"/>
      <w:numFmt w:val="decimal"/>
      <w:lvlText w:val="%5."/>
      <w:lvlJc w:val="left"/>
      <w:pPr>
        <w:tabs>
          <w:tab w:val="num" w:pos="360"/>
        </w:tabs>
        <w:ind w:left="360" w:hanging="360"/>
      </w:pPr>
      <w:rPr>
        <w:rFonts w:cs="Times New Roman"/>
      </w:rPr>
    </w:lvl>
    <w:lvl w:ilvl="5" w:tplc="143802A0">
      <w:start w:val="1"/>
      <w:numFmt w:val="decimal"/>
      <w:lvlText w:val="%6."/>
      <w:lvlJc w:val="left"/>
      <w:pPr>
        <w:tabs>
          <w:tab w:val="num" w:pos="4677"/>
        </w:tabs>
        <w:ind w:left="4677" w:hanging="360"/>
      </w:pPr>
      <w:rPr>
        <w:rFonts w:cs="Times New Roman"/>
      </w:rPr>
    </w:lvl>
    <w:lvl w:ilvl="6" w:tplc="26B08422">
      <w:start w:val="1"/>
      <w:numFmt w:val="decimal"/>
      <w:lvlText w:val="%7."/>
      <w:lvlJc w:val="left"/>
      <w:pPr>
        <w:tabs>
          <w:tab w:val="num" w:pos="5397"/>
        </w:tabs>
        <w:ind w:left="5397" w:hanging="360"/>
      </w:pPr>
      <w:rPr>
        <w:rFonts w:cs="Times New Roman"/>
      </w:rPr>
    </w:lvl>
    <w:lvl w:ilvl="7" w:tplc="A544A80E">
      <w:start w:val="1"/>
      <w:numFmt w:val="decimal"/>
      <w:lvlText w:val="%8."/>
      <w:lvlJc w:val="left"/>
      <w:pPr>
        <w:tabs>
          <w:tab w:val="num" w:pos="6117"/>
        </w:tabs>
        <w:ind w:left="6117" w:hanging="360"/>
      </w:pPr>
      <w:rPr>
        <w:rFonts w:cs="Times New Roman"/>
      </w:rPr>
    </w:lvl>
    <w:lvl w:ilvl="8" w:tplc="BF385B52">
      <w:start w:val="1"/>
      <w:numFmt w:val="decimal"/>
      <w:lvlText w:val="%9."/>
      <w:lvlJc w:val="left"/>
      <w:pPr>
        <w:tabs>
          <w:tab w:val="num" w:pos="6837"/>
        </w:tabs>
        <w:ind w:left="6837" w:hanging="360"/>
      </w:pPr>
      <w:rPr>
        <w:rFonts w:cs="Times New Roman"/>
      </w:rPr>
    </w:lvl>
  </w:abstractNum>
  <w:abstractNum w:abstractNumId="62">
    <w:nsid w:val="5E6B74BB"/>
    <w:multiLevelType w:val="hybridMultilevel"/>
    <w:tmpl w:val="1A381AA8"/>
    <w:lvl w:ilvl="0" w:tplc="1F24F35C">
      <w:start w:val="1"/>
      <w:numFmt w:val="bullet"/>
      <w:lvlText w:val=""/>
      <w:lvlJc w:val="left"/>
      <w:pPr>
        <w:ind w:left="1440" w:hanging="360"/>
      </w:pPr>
      <w:rPr>
        <w:rFonts w:ascii="Symbol" w:hAnsi="Symbol" w:hint="default"/>
      </w:rPr>
    </w:lvl>
    <w:lvl w:ilvl="1" w:tplc="BC6AD0F6" w:tentative="1">
      <w:start w:val="1"/>
      <w:numFmt w:val="bullet"/>
      <w:lvlText w:val="o"/>
      <w:lvlJc w:val="left"/>
      <w:pPr>
        <w:ind w:left="2160" w:hanging="360"/>
      </w:pPr>
      <w:rPr>
        <w:rFonts w:ascii="Courier New" w:hAnsi="Courier New" w:cs="Courier New" w:hint="default"/>
      </w:rPr>
    </w:lvl>
    <w:lvl w:ilvl="2" w:tplc="228A4BAE" w:tentative="1">
      <w:start w:val="1"/>
      <w:numFmt w:val="bullet"/>
      <w:lvlText w:val=""/>
      <w:lvlJc w:val="left"/>
      <w:pPr>
        <w:ind w:left="2880" w:hanging="360"/>
      </w:pPr>
      <w:rPr>
        <w:rFonts w:ascii="Wingdings" w:hAnsi="Wingdings" w:hint="default"/>
      </w:rPr>
    </w:lvl>
    <w:lvl w:ilvl="3" w:tplc="CB2AC08C" w:tentative="1">
      <w:start w:val="1"/>
      <w:numFmt w:val="bullet"/>
      <w:lvlText w:val=""/>
      <w:lvlJc w:val="left"/>
      <w:pPr>
        <w:ind w:left="3600" w:hanging="360"/>
      </w:pPr>
      <w:rPr>
        <w:rFonts w:ascii="Symbol" w:hAnsi="Symbol" w:hint="default"/>
      </w:rPr>
    </w:lvl>
    <w:lvl w:ilvl="4" w:tplc="3E9E8EB0" w:tentative="1">
      <w:start w:val="1"/>
      <w:numFmt w:val="bullet"/>
      <w:lvlText w:val="o"/>
      <w:lvlJc w:val="left"/>
      <w:pPr>
        <w:ind w:left="4320" w:hanging="360"/>
      </w:pPr>
      <w:rPr>
        <w:rFonts w:ascii="Courier New" w:hAnsi="Courier New" w:cs="Courier New" w:hint="default"/>
      </w:rPr>
    </w:lvl>
    <w:lvl w:ilvl="5" w:tplc="662C2DF8" w:tentative="1">
      <w:start w:val="1"/>
      <w:numFmt w:val="bullet"/>
      <w:lvlText w:val=""/>
      <w:lvlJc w:val="left"/>
      <w:pPr>
        <w:ind w:left="5040" w:hanging="360"/>
      </w:pPr>
      <w:rPr>
        <w:rFonts w:ascii="Wingdings" w:hAnsi="Wingdings" w:hint="default"/>
      </w:rPr>
    </w:lvl>
    <w:lvl w:ilvl="6" w:tplc="F3DA92A6" w:tentative="1">
      <w:start w:val="1"/>
      <w:numFmt w:val="bullet"/>
      <w:lvlText w:val=""/>
      <w:lvlJc w:val="left"/>
      <w:pPr>
        <w:ind w:left="5760" w:hanging="360"/>
      </w:pPr>
      <w:rPr>
        <w:rFonts w:ascii="Symbol" w:hAnsi="Symbol" w:hint="default"/>
      </w:rPr>
    </w:lvl>
    <w:lvl w:ilvl="7" w:tplc="85DCE718" w:tentative="1">
      <w:start w:val="1"/>
      <w:numFmt w:val="bullet"/>
      <w:lvlText w:val="o"/>
      <w:lvlJc w:val="left"/>
      <w:pPr>
        <w:ind w:left="6480" w:hanging="360"/>
      </w:pPr>
      <w:rPr>
        <w:rFonts w:ascii="Courier New" w:hAnsi="Courier New" w:cs="Courier New" w:hint="default"/>
      </w:rPr>
    </w:lvl>
    <w:lvl w:ilvl="8" w:tplc="0646E42A" w:tentative="1">
      <w:start w:val="1"/>
      <w:numFmt w:val="bullet"/>
      <w:lvlText w:val=""/>
      <w:lvlJc w:val="left"/>
      <w:pPr>
        <w:ind w:left="7200" w:hanging="360"/>
      </w:pPr>
      <w:rPr>
        <w:rFonts w:ascii="Wingdings" w:hAnsi="Wingdings" w:hint="default"/>
      </w:rPr>
    </w:lvl>
  </w:abstractNum>
  <w:abstractNum w:abstractNumId="63">
    <w:nsid w:val="5F3C42E6"/>
    <w:multiLevelType w:val="hybridMultilevel"/>
    <w:tmpl w:val="2F0EBB28"/>
    <w:name w:val="WW8Num762"/>
    <w:lvl w:ilvl="0" w:tplc="04150019">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4">
    <w:nsid w:val="60A71F19"/>
    <w:multiLevelType w:val="hybridMultilevel"/>
    <w:tmpl w:val="25F0CD84"/>
    <w:lvl w:ilvl="0" w:tplc="D27A303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D42E8EA" w:tentative="1">
      <w:start w:val="1"/>
      <w:numFmt w:val="lowerRoman"/>
      <w:lvlText w:val="%3."/>
      <w:lvlJc w:val="right"/>
      <w:pPr>
        <w:ind w:left="1800" w:hanging="180"/>
      </w:pPr>
    </w:lvl>
    <w:lvl w:ilvl="3" w:tplc="2F7E84C8"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1DD259C"/>
    <w:multiLevelType w:val="hybridMultilevel"/>
    <w:tmpl w:val="0450DA94"/>
    <w:name w:val="WW8Num133"/>
    <w:lvl w:ilvl="0" w:tplc="FFFFFFFF">
      <w:start w:val="1"/>
      <w:numFmt w:val="decimal"/>
      <w:lvlText w:val="%1."/>
      <w:lvlJc w:val="left"/>
      <w:pPr>
        <w:ind w:left="720" w:hanging="360"/>
      </w:pPr>
      <w:rPr>
        <w:rFonts w:hint="default"/>
        <w:b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634818DB"/>
    <w:multiLevelType w:val="multilevel"/>
    <w:tmpl w:val="079434A4"/>
    <w:lvl w:ilvl="0">
      <w:start w:val="1"/>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cs="Times New Roman"/>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7">
    <w:nsid w:val="648A416F"/>
    <w:multiLevelType w:val="hybridMultilevel"/>
    <w:tmpl w:val="F748461C"/>
    <w:lvl w:ilvl="0" w:tplc="5B02F550">
      <w:start w:val="1"/>
      <w:numFmt w:val="decimal"/>
      <w:lvlText w:val="%1."/>
      <w:lvlJc w:val="left"/>
      <w:pPr>
        <w:ind w:left="720" w:hanging="360"/>
      </w:pPr>
      <w:rPr>
        <w:rFonts w:hint="default"/>
      </w:rPr>
    </w:lvl>
    <w:lvl w:ilvl="1" w:tplc="4FAE231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DC061E"/>
    <w:multiLevelType w:val="hybridMultilevel"/>
    <w:tmpl w:val="4C2490F2"/>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9">
    <w:nsid w:val="65110AAD"/>
    <w:multiLevelType w:val="hybridMultilevel"/>
    <w:tmpl w:val="4E50BCDE"/>
    <w:lvl w:ilvl="0" w:tplc="FD44CD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1">
    <w:nsid w:val="67847324"/>
    <w:multiLevelType w:val="hybridMultilevel"/>
    <w:tmpl w:val="93F0DE3C"/>
    <w:lvl w:ilvl="0" w:tplc="650E6B20">
      <w:start w:val="1"/>
      <w:numFmt w:val="decimal"/>
      <w:lvlText w:val="%1."/>
      <w:lvlJc w:val="left"/>
      <w:pPr>
        <w:tabs>
          <w:tab w:val="num" w:pos="357"/>
        </w:tabs>
        <w:ind w:left="357" w:hanging="357"/>
      </w:pPr>
    </w:lvl>
    <w:lvl w:ilvl="1" w:tplc="3A262448">
      <w:start w:val="1"/>
      <w:numFmt w:val="decimal"/>
      <w:lvlText w:val="%2)"/>
      <w:lvlJc w:val="left"/>
      <w:pPr>
        <w:tabs>
          <w:tab w:val="num" w:pos="709"/>
        </w:tabs>
        <w:ind w:left="709" w:hanging="352"/>
      </w:pPr>
    </w:lvl>
    <w:lvl w:ilvl="2" w:tplc="34445B9E">
      <w:start w:val="1"/>
      <w:numFmt w:val="lowerLetter"/>
      <w:lvlText w:val="%3)"/>
      <w:lvlJc w:val="left"/>
      <w:pPr>
        <w:tabs>
          <w:tab w:val="num" w:pos="737"/>
        </w:tabs>
        <w:ind w:left="737" w:hanging="340"/>
      </w:pPr>
    </w:lvl>
    <w:lvl w:ilvl="3" w:tplc="457E3E46">
      <w:start w:val="1"/>
      <w:numFmt w:val="decimal"/>
      <w:lvlText w:val="%4."/>
      <w:lvlJc w:val="left"/>
      <w:pPr>
        <w:tabs>
          <w:tab w:val="num" w:pos="2880"/>
        </w:tabs>
        <w:ind w:left="2880" w:hanging="360"/>
      </w:pPr>
    </w:lvl>
    <w:lvl w:ilvl="4" w:tplc="7D48C646">
      <w:start w:val="1"/>
      <w:numFmt w:val="lowerLetter"/>
      <w:lvlText w:val="%5."/>
      <w:lvlJc w:val="left"/>
      <w:pPr>
        <w:tabs>
          <w:tab w:val="num" w:pos="3600"/>
        </w:tabs>
        <w:ind w:left="3600" w:hanging="360"/>
      </w:pPr>
    </w:lvl>
    <w:lvl w:ilvl="5" w:tplc="0FEC448A">
      <w:start w:val="1"/>
      <w:numFmt w:val="lowerRoman"/>
      <w:lvlText w:val="%6."/>
      <w:lvlJc w:val="right"/>
      <w:pPr>
        <w:tabs>
          <w:tab w:val="num" w:pos="4320"/>
        </w:tabs>
        <w:ind w:left="4320" w:hanging="180"/>
      </w:pPr>
    </w:lvl>
    <w:lvl w:ilvl="6" w:tplc="B7C21952">
      <w:start w:val="1"/>
      <w:numFmt w:val="decimal"/>
      <w:lvlText w:val="%7."/>
      <w:lvlJc w:val="left"/>
      <w:pPr>
        <w:tabs>
          <w:tab w:val="num" w:pos="5040"/>
        </w:tabs>
        <w:ind w:left="5040" w:hanging="360"/>
      </w:pPr>
    </w:lvl>
    <w:lvl w:ilvl="7" w:tplc="BE8A23F2">
      <w:start w:val="1"/>
      <w:numFmt w:val="lowerLetter"/>
      <w:lvlText w:val="%8."/>
      <w:lvlJc w:val="left"/>
      <w:pPr>
        <w:tabs>
          <w:tab w:val="num" w:pos="5760"/>
        </w:tabs>
        <w:ind w:left="5760" w:hanging="360"/>
      </w:pPr>
    </w:lvl>
    <w:lvl w:ilvl="8" w:tplc="804E8ED8">
      <w:start w:val="1"/>
      <w:numFmt w:val="lowerRoman"/>
      <w:lvlText w:val="%9."/>
      <w:lvlJc w:val="right"/>
      <w:pPr>
        <w:tabs>
          <w:tab w:val="num" w:pos="6480"/>
        </w:tabs>
        <w:ind w:left="6480" w:hanging="180"/>
      </w:pPr>
    </w:lvl>
  </w:abstractNum>
  <w:abstractNum w:abstractNumId="72">
    <w:nsid w:val="67E45287"/>
    <w:multiLevelType w:val="hybridMultilevel"/>
    <w:tmpl w:val="4058F61C"/>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971529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6AC37E1D"/>
    <w:multiLevelType w:val="multilevel"/>
    <w:tmpl w:val="DA1AB500"/>
    <w:lvl w:ilvl="0">
      <w:start w:val="1"/>
      <w:numFmt w:val="decimal"/>
      <w:lvlText w:val="%1."/>
      <w:lvlJc w:val="left"/>
      <w:pPr>
        <w:ind w:left="720" w:hanging="360"/>
      </w:pPr>
      <w:rPr>
        <w:rFonts w:cs="Times New Roman"/>
        <w:b/>
        <w:sz w:val="20"/>
      </w:rPr>
    </w:lvl>
    <w:lvl w:ilvl="1">
      <w:start w:val="1"/>
      <w:numFmt w:val="decimal"/>
      <w:lvlText w:val="%2)"/>
      <w:lvlJc w:val="left"/>
      <w:pPr>
        <w:ind w:left="1495" w:hanging="360"/>
      </w:pPr>
      <w:rPr>
        <w:rFonts w:ascii="Arial" w:hAnsi="Arial" w:cs="Arial" w:hint="default"/>
        <w:b/>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nsid w:val="6EFD414D"/>
    <w:multiLevelType w:val="hybridMultilevel"/>
    <w:tmpl w:val="EC6A296A"/>
    <w:lvl w:ilvl="0" w:tplc="891EEE44">
      <w:start w:val="1"/>
      <w:numFmt w:val="decimal"/>
      <w:lvlText w:val="%1."/>
      <w:lvlJc w:val="left"/>
      <w:pPr>
        <w:ind w:left="720" w:hanging="360"/>
      </w:pPr>
      <w:rPr>
        <w:rFonts w:hint="default"/>
      </w:rPr>
    </w:lvl>
    <w:lvl w:ilvl="1" w:tplc="3286B1F0" w:tentative="1">
      <w:start w:val="1"/>
      <w:numFmt w:val="lowerLetter"/>
      <w:lvlText w:val="%2."/>
      <w:lvlJc w:val="left"/>
      <w:pPr>
        <w:ind w:left="1440" w:hanging="360"/>
      </w:pPr>
    </w:lvl>
    <w:lvl w:ilvl="2" w:tplc="CFF4740E" w:tentative="1">
      <w:start w:val="1"/>
      <w:numFmt w:val="lowerRoman"/>
      <w:lvlText w:val="%3."/>
      <w:lvlJc w:val="right"/>
      <w:pPr>
        <w:ind w:left="2160" w:hanging="180"/>
      </w:pPr>
    </w:lvl>
    <w:lvl w:ilvl="3" w:tplc="BBE279B6" w:tentative="1">
      <w:start w:val="1"/>
      <w:numFmt w:val="decimal"/>
      <w:lvlText w:val="%4."/>
      <w:lvlJc w:val="left"/>
      <w:pPr>
        <w:ind w:left="2880" w:hanging="360"/>
      </w:pPr>
    </w:lvl>
    <w:lvl w:ilvl="4" w:tplc="B8FC14D0" w:tentative="1">
      <w:start w:val="1"/>
      <w:numFmt w:val="lowerLetter"/>
      <w:lvlText w:val="%5."/>
      <w:lvlJc w:val="left"/>
      <w:pPr>
        <w:ind w:left="3600" w:hanging="360"/>
      </w:pPr>
    </w:lvl>
    <w:lvl w:ilvl="5" w:tplc="B79C646C" w:tentative="1">
      <w:start w:val="1"/>
      <w:numFmt w:val="lowerRoman"/>
      <w:lvlText w:val="%6."/>
      <w:lvlJc w:val="right"/>
      <w:pPr>
        <w:ind w:left="4320" w:hanging="180"/>
      </w:pPr>
    </w:lvl>
    <w:lvl w:ilvl="6" w:tplc="07629B18" w:tentative="1">
      <w:start w:val="1"/>
      <w:numFmt w:val="decimal"/>
      <w:lvlText w:val="%7."/>
      <w:lvlJc w:val="left"/>
      <w:pPr>
        <w:ind w:left="5040" w:hanging="360"/>
      </w:pPr>
    </w:lvl>
    <w:lvl w:ilvl="7" w:tplc="97DEBE98" w:tentative="1">
      <w:start w:val="1"/>
      <w:numFmt w:val="lowerLetter"/>
      <w:lvlText w:val="%8."/>
      <w:lvlJc w:val="left"/>
      <w:pPr>
        <w:ind w:left="5760" w:hanging="360"/>
      </w:pPr>
    </w:lvl>
    <w:lvl w:ilvl="8" w:tplc="5A0ACBD6" w:tentative="1">
      <w:start w:val="1"/>
      <w:numFmt w:val="lowerRoman"/>
      <w:lvlText w:val="%9."/>
      <w:lvlJc w:val="right"/>
      <w:pPr>
        <w:ind w:left="6480" w:hanging="180"/>
      </w:pPr>
    </w:lvl>
  </w:abstractNum>
  <w:abstractNum w:abstractNumId="76">
    <w:nsid w:val="70ED7660"/>
    <w:multiLevelType w:val="multilevel"/>
    <w:tmpl w:val="1CBE29AC"/>
    <w:name w:val="WW8Num652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42908F0"/>
    <w:multiLevelType w:val="multilevel"/>
    <w:tmpl w:val="6ED0BDE8"/>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b/>
      </w:rPr>
    </w:lvl>
    <w:lvl w:ilvl="2">
      <w:start w:val="1"/>
      <w:numFmt w:val="lowerLetter"/>
      <w:lvlText w:val="%3)"/>
      <w:lvlJc w:val="left"/>
      <w:pPr>
        <w:ind w:left="2160" w:hanging="18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76BE1E6D"/>
    <w:multiLevelType w:val="hybridMultilevel"/>
    <w:tmpl w:val="8AEAA910"/>
    <w:lvl w:ilvl="0" w:tplc="0415000F">
      <w:start w:val="1"/>
      <w:numFmt w:val="decimal"/>
      <w:lvlText w:val="%1)"/>
      <w:lvlJc w:val="left"/>
      <w:pPr>
        <w:ind w:left="720" w:hanging="360"/>
      </w:pPr>
      <w:rPr>
        <w:rFonts w:hint="default"/>
      </w:rPr>
    </w:lvl>
    <w:lvl w:ilvl="1" w:tplc="0E9E4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750DCD"/>
    <w:multiLevelType w:val="hybridMultilevel"/>
    <w:tmpl w:val="2852532E"/>
    <w:lvl w:ilvl="0" w:tplc="F33267CE">
      <w:start w:val="5"/>
      <w:numFmt w:val="decimal"/>
      <w:lvlText w:val="%1."/>
      <w:lvlJc w:val="left"/>
      <w:pPr>
        <w:ind w:left="360" w:hanging="360"/>
      </w:pPr>
      <w:rPr>
        <w:rFonts w:hint="default"/>
        <w:b/>
      </w:rPr>
    </w:lvl>
    <w:lvl w:ilvl="1" w:tplc="A9E2AC56" w:tentative="1">
      <w:start w:val="1"/>
      <w:numFmt w:val="lowerLetter"/>
      <w:lvlText w:val="%2."/>
      <w:lvlJc w:val="left"/>
      <w:pPr>
        <w:ind w:left="1440" w:hanging="360"/>
      </w:pPr>
    </w:lvl>
    <w:lvl w:ilvl="2" w:tplc="FC6C4054" w:tentative="1">
      <w:start w:val="1"/>
      <w:numFmt w:val="lowerRoman"/>
      <w:lvlText w:val="%3."/>
      <w:lvlJc w:val="right"/>
      <w:pPr>
        <w:ind w:left="2160" w:hanging="180"/>
      </w:pPr>
    </w:lvl>
    <w:lvl w:ilvl="3" w:tplc="3718DC8E" w:tentative="1">
      <w:start w:val="1"/>
      <w:numFmt w:val="decimal"/>
      <w:lvlText w:val="%4."/>
      <w:lvlJc w:val="left"/>
      <w:pPr>
        <w:ind w:left="2880" w:hanging="360"/>
      </w:pPr>
    </w:lvl>
    <w:lvl w:ilvl="4" w:tplc="B2EE0968" w:tentative="1">
      <w:start w:val="1"/>
      <w:numFmt w:val="lowerLetter"/>
      <w:lvlText w:val="%5."/>
      <w:lvlJc w:val="left"/>
      <w:pPr>
        <w:ind w:left="3600" w:hanging="360"/>
      </w:pPr>
    </w:lvl>
    <w:lvl w:ilvl="5" w:tplc="282CA8DA" w:tentative="1">
      <w:start w:val="1"/>
      <w:numFmt w:val="lowerRoman"/>
      <w:lvlText w:val="%6."/>
      <w:lvlJc w:val="right"/>
      <w:pPr>
        <w:ind w:left="4320" w:hanging="180"/>
      </w:pPr>
    </w:lvl>
    <w:lvl w:ilvl="6" w:tplc="574C7D20" w:tentative="1">
      <w:start w:val="1"/>
      <w:numFmt w:val="decimal"/>
      <w:lvlText w:val="%7."/>
      <w:lvlJc w:val="left"/>
      <w:pPr>
        <w:ind w:left="5040" w:hanging="360"/>
      </w:pPr>
    </w:lvl>
    <w:lvl w:ilvl="7" w:tplc="985A3E1A" w:tentative="1">
      <w:start w:val="1"/>
      <w:numFmt w:val="lowerLetter"/>
      <w:lvlText w:val="%8."/>
      <w:lvlJc w:val="left"/>
      <w:pPr>
        <w:ind w:left="5760" w:hanging="360"/>
      </w:pPr>
    </w:lvl>
    <w:lvl w:ilvl="8" w:tplc="B8A65286" w:tentative="1">
      <w:start w:val="1"/>
      <w:numFmt w:val="lowerRoman"/>
      <w:lvlText w:val="%9."/>
      <w:lvlJc w:val="right"/>
      <w:pPr>
        <w:ind w:left="6480" w:hanging="180"/>
      </w:pPr>
    </w:lvl>
  </w:abstractNum>
  <w:abstractNum w:abstractNumId="80">
    <w:nsid w:val="78D00A3B"/>
    <w:multiLevelType w:val="hybridMultilevel"/>
    <w:tmpl w:val="806AE91E"/>
    <w:lvl w:ilvl="0" w:tplc="EEC6E6A8">
      <w:start w:val="1"/>
      <w:numFmt w:val="decimal"/>
      <w:lvlText w:val="%1."/>
      <w:lvlJc w:val="left"/>
      <w:pPr>
        <w:ind w:left="360" w:hanging="360"/>
      </w:pPr>
    </w:lvl>
    <w:lvl w:ilvl="1" w:tplc="6D606F2C" w:tentative="1">
      <w:start w:val="1"/>
      <w:numFmt w:val="lowerLetter"/>
      <w:lvlText w:val="%2."/>
      <w:lvlJc w:val="left"/>
      <w:pPr>
        <w:ind w:left="1080" w:hanging="360"/>
      </w:pPr>
    </w:lvl>
    <w:lvl w:ilvl="2" w:tplc="6C7E9C62" w:tentative="1">
      <w:start w:val="1"/>
      <w:numFmt w:val="lowerRoman"/>
      <w:lvlText w:val="%3."/>
      <w:lvlJc w:val="right"/>
      <w:pPr>
        <w:ind w:left="1800" w:hanging="180"/>
      </w:pPr>
    </w:lvl>
    <w:lvl w:ilvl="3" w:tplc="E23E0150" w:tentative="1">
      <w:start w:val="1"/>
      <w:numFmt w:val="decimal"/>
      <w:lvlText w:val="%4."/>
      <w:lvlJc w:val="left"/>
      <w:pPr>
        <w:ind w:left="2520" w:hanging="360"/>
      </w:pPr>
    </w:lvl>
    <w:lvl w:ilvl="4" w:tplc="9B104206" w:tentative="1">
      <w:start w:val="1"/>
      <w:numFmt w:val="lowerLetter"/>
      <w:lvlText w:val="%5."/>
      <w:lvlJc w:val="left"/>
      <w:pPr>
        <w:ind w:left="3240" w:hanging="360"/>
      </w:pPr>
    </w:lvl>
    <w:lvl w:ilvl="5" w:tplc="475C1D70" w:tentative="1">
      <w:start w:val="1"/>
      <w:numFmt w:val="lowerRoman"/>
      <w:lvlText w:val="%6."/>
      <w:lvlJc w:val="right"/>
      <w:pPr>
        <w:ind w:left="3960" w:hanging="180"/>
      </w:pPr>
    </w:lvl>
    <w:lvl w:ilvl="6" w:tplc="A802F634" w:tentative="1">
      <w:start w:val="1"/>
      <w:numFmt w:val="decimal"/>
      <w:lvlText w:val="%7."/>
      <w:lvlJc w:val="left"/>
      <w:pPr>
        <w:ind w:left="4680" w:hanging="360"/>
      </w:pPr>
    </w:lvl>
    <w:lvl w:ilvl="7" w:tplc="C412906E" w:tentative="1">
      <w:start w:val="1"/>
      <w:numFmt w:val="lowerLetter"/>
      <w:lvlText w:val="%8."/>
      <w:lvlJc w:val="left"/>
      <w:pPr>
        <w:ind w:left="5400" w:hanging="360"/>
      </w:pPr>
    </w:lvl>
    <w:lvl w:ilvl="8" w:tplc="4B6023B2" w:tentative="1">
      <w:start w:val="1"/>
      <w:numFmt w:val="lowerRoman"/>
      <w:lvlText w:val="%9."/>
      <w:lvlJc w:val="right"/>
      <w:pPr>
        <w:ind w:left="6120" w:hanging="180"/>
      </w:pPr>
    </w:lvl>
  </w:abstractNum>
  <w:abstractNum w:abstractNumId="81">
    <w:nsid w:val="7A97332C"/>
    <w:multiLevelType w:val="hybridMultilevel"/>
    <w:tmpl w:val="C64E3F50"/>
    <w:lvl w:ilvl="0" w:tplc="357E725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B4901F0"/>
    <w:multiLevelType w:val="multilevel"/>
    <w:tmpl w:val="48CE86F6"/>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nsid w:val="7CC57452"/>
    <w:multiLevelType w:val="hybridMultilevel"/>
    <w:tmpl w:val="4DB6AB60"/>
    <w:lvl w:ilvl="0" w:tplc="AB30E95A">
      <w:start w:val="1"/>
      <w:numFmt w:val="decimal"/>
      <w:lvlText w:val="%1."/>
      <w:lvlJc w:val="left"/>
      <w:pPr>
        <w:ind w:left="720" w:hanging="360"/>
      </w:pPr>
      <w:rPr>
        <w:rFonts w:hint="default"/>
      </w:rPr>
    </w:lvl>
    <w:lvl w:ilvl="1" w:tplc="D5A6C57E" w:tentative="1">
      <w:start w:val="1"/>
      <w:numFmt w:val="lowerLetter"/>
      <w:lvlText w:val="%2."/>
      <w:lvlJc w:val="left"/>
      <w:pPr>
        <w:ind w:left="1440" w:hanging="360"/>
      </w:pPr>
    </w:lvl>
    <w:lvl w:ilvl="2" w:tplc="1FA0B5DC" w:tentative="1">
      <w:start w:val="1"/>
      <w:numFmt w:val="lowerRoman"/>
      <w:lvlText w:val="%3."/>
      <w:lvlJc w:val="right"/>
      <w:pPr>
        <w:ind w:left="2160" w:hanging="180"/>
      </w:pPr>
    </w:lvl>
    <w:lvl w:ilvl="3" w:tplc="276A79B6" w:tentative="1">
      <w:start w:val="1"/>
      <w:numFmt w:val="decimal"/>
      <w:lvlText w:val="%4."/>
      <w:lvlJc w:val="left"/>
      <w:pPr>
        <w:ind w:left="2880" w:hanging="360"/>
      </w:pPr>
    </w:lvl>
    <w:lvl w:ilvl="4" w:tplc="A3F8E9F0" w:tentative="1">
      <w:start w:val="1"/>
      <w:numFmt w:val="lowerLetter"/>
      <w:lvlText w:val="%5."/>
      <w:lvlJc w:val="left"/>
      <w:pPr>
        <w:ind w:left="3600" w:hanging="360"/>
      </w:pPr>
    </w:lvl>
    <w:lvl w:ilvl="5" w:tplc="1A1635CA" w:tentative="1">
      <w:start w:val="1"/>
      <w:numFmt w:val="lowerRoman"/>
      <w:lvlText w:val="%6."/>
      <w:lvlJc w:val="right"/>
      <w:pPr>
        <w:ind w:left="4320" w:hanging="180"/>
      </w:pPr>
    </w:lvl>
    <w:lvl w:ilvl="6" w:tplc="CEC2A934" w:tentative="1">
      <w:start w:val="1"/>
      <w:numFmt w:val="decimal"/>
      <w:lvlText w:val="%7."/>
      <w:lvlJc w:val="left"/>
      <w:pPr>
        <w:ind w:left="5040" w:hanging="360"/>
      </w:pPr>
    </w:lvl>
    <w:lvl w:ilvl="7" w:tplc="DA50C016" w:tentative="1">
      <w:start w:val="1"/>
      <w:numFmt w:val="lowerLetter"/>
      <w:lvlText w:val="%8."/>
      <w:lvlJc w:val="left"/>
      <w:pPr>
        <w:ind w:left="5760" w:hanging="360"/>
      </w:pPr>
    </w:lvl>
    <w:lvl w:ilvl="8" w:tplc="965610E6" w:tentative="1">
      <w:start w:val="1"/>
      <w:numFmt w:val="lowerRoman"/>
      <w:lvlText w:val="%9."/>
      <w:lvlJc w:val="right"/>
      <w:pPr>
        <w:ind w:left="6480" w:hanging="180"/>
      </w:pPr>
    </w:lvl>
  </w:abstractNum>
  <w:abstractNum w:abstractNumId="84">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7"/>
  </w:num>
  <w:num w:numId="6">
    <w:abstractNumId w:val="20"/>
  </w:num>
  <w:num w:numId="7">
    <w:abstractNumId w:val="73"/>
  </w:num>
  <w:num w:numId="8">
    <w:abstractNumId w:val="6"/>
  </w:num>
  <w:num w:numId="9">
    <w:abstractNumId w:val="12"/>
  </w:num>
  <w:num w:numId="10">
    <w:abstractNumId w:val="13"/>
  </w:num>
  <w:num w:numId="11">
    <w:abstractNumId w:val="15"/>
  </w:num>
  <w:num w:numId="12">
    <w:abstractNumId w:val="17"/>
  </w:num>
  <w:num w:numId="13">
    <w:abstractNumId w:val="18"/>
  </w:num>
  <w:num w:numId="14">
    <w:abstractNumId w:val="19"/>
  </w:num>
  <w:num w:numId="15">
    <w:abstractNumId w:val="21"/>
  </w:num>
  <w:num w:numId="16">
    <w:abstractNumId w:val="81"/>
  </w:num>
  <w:num w:numId="17">
    <w:abstractNumId w:val="65"/>
  </w:num>
  <w:num w:numId="18">
    <w:abstractNumId w:val="59"/>
  </w:num>
  <w:num w:numId="19">
    <w:abstractNumId w:val="45"/>
  </w:num>
  <w:num w:numId="20">
    <w:abstractNumId w:val="72"/>
  </w:num>
  <w:num w:numId="21">
    <w:abstractNumId w:val="40"/>
  </w:num>
  <w:num w:numId="22">
    <w:abstractNumId w:val="64"/>
  </w:num>
  <w:num w:numId="23">
    <w:abstractNumId w:val="37"/>
  </w:num>
  <w:num w:numId="24">
    <w:abstractNumId w:val="63"/>
  </w:num>
  <w:num w:numId="25">
    <w:abstractNumId w:val="78"/>
  </w:num>
  <w:num w:numId="26">
    <w:abstractNumId w:val="44"/>
  </w:num>
  <w:num w:numId="27">
    <w:abstractNumId w:val="50"/>
  </w:num>
  <w:num w:numId="28">
    <w:abstractNumId w:val="55"/>
  </w:num>
  <w:num w:numId="29">
    <w:abstractNumId w:val="62"/>
  </w:num>
  <w:num w:numId="30">
    <w:abstractNumId w:val="35"/>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34"/>
  </w:num>
  <w:num w:numId="34">
    <w:abstractNumId w:val="47"/>
  </w:num>
  <w:num w:numId="35">
    <w:abstractNumId w:val="28"/>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num>
  <w:num w:numId="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76"/>
  </w:num>
  <w:num w:numId="55">
    <w:abstractNumId w:val="61"/>
  </w:num>
  <w:num w:numId="56">
    <w:abstractNumId w:val="23"/>
  </w:num>
  <w:num w:numId="57">
    <w:abstractNumId w:val="26"/>
  </w:num>
  <w:num w:numId="58">
    <w:abstractNumId w:val="51"/>
  </w:num>
  <w:num w:numId="59">
    <w:abstractNumId w:val="25"/>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54"/>
  </w:num>
  <w:num w:numId="70">
    <w:abstractNumId w:val="30"/>
  </w:num>
  <w:num w:numId="71">
    <w:abstractNumId w:val="67"/>
  </w:num>
  <w:num w:numId="72">
    <w:abstractNumId w:val="52"/>
  </w:num>
  <w:num w:numId="73">
    <w:abstractNumId w:val="83"/>
  </w:num>
  <w:num w:numId="74">
    <w:abstractNumId w:val="68"/>
  </w:num>
  <w:num w:numId="75">
    <w:abstractNumId w:val="49"/>
  </w:num>
  <w:num w:numId="76">
    <w:abstractNumId w:val="75"/>
  </w:num>
  <w:num w:numId="77">
    <w:abstractNumId w:val="38"/>
  </w:num>
  <w:num w:numId="78">
    <w:abstractNumId w:val="32"/>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07829"/>
    <w:rsid w:val="000018B9"/>
    <w:rsid w:val="000078D5"/>
    <w:rsid w:val="00083DB8"/>
    <w:rsid w:val="000C3D04"/>
    <w:rsid w:val="000E5CFC"/>
    <w:rsid w:val="00153044"/>
    <w:rsid w:val="00154433"/>
    <w:rsid w:val="001575E8"/>
    <w:rsid w:val="001722A3"/>
    <w:rsid w:val="001747D6"/>
    <w:rsid w:val="00175A56"/>
    <w:rsid w:val="001C035C"/>
    <w:rsid w:val="001C0C84"/>
    <w:rsid w:val="001D392E"/>
    <w:rsid w:val="001F1E0D"/>
    <w:rsid w:val="00251198"/>
    <w:rsid w:val="002765BE"/>
    <w:rsid w:val="00292160"/>
    <w:rsid w:val="002B156E"/>
    <w:rsid w:val="003003A1"/>
    <w:rsid w:val="00313ED0"/>
    <w:rsid w:val="00324450"/>
    <w:rsid w:val="00331BF1"/>
    <w:rsid w:val="00332C60"/>
    <w:rsid w:val="003D1A07"/>
    <w:rsid w:val="00415A4E"/>
    <w:rsid w:val="00451CBA"/>
    <w:rsid w:val="00460D68"/>
    <w:rsid w:val="0046216D"/>
    <w:rsid w:val="004737A0"/>
    <w:rsid w:val="004B54A0"/>
    <w:rsid w:val="004D30C7"/>
    <w:rsid w:val="004E07CE"/>
    <w:rsid w:val="00542021"/>
    <w:rsid w:val="00546078"/>
    <w:rsid w:val="005524FE"/>
    <w:rsid w:val="005550EC"/>
    <w:rsid w:val="005840F2"/>
    <w:rsid w:val="005C26D1"/>
    <w:rsid w:val="006260AA"/>
    <w:rsid w:val="006C74E7"/>
    <w:rsid w:val="006F3D98"/>
    <w:rsid w:val="007359DD"/>
    <w:rsid w:val="007620C1"/>
    <w:rsid w:val="007E7B8A"/>
    <w:rsid w:val="00802A60"/>
    <w:rsid w:val="00826525"/>
    <w:rsid w:val="008C6186"/>
    <w:rsid w:val="008F25C9"/>
    <w:rsid w:val="008F4587"/>
    <w:rsid w:val="0092430A"/>
    <w:rsid w:val="009A0C8B"/>
    <w:rsid w:val="009B502A"/>
    <w:rsid w:val="00A07829"/>
    <w:rsid w:val="00A35A8A"/>
    <w:rsid w:val="00A445B3"/>
    <w:rsid w:val="00A763C2"/>
    <w:rsid w:val="00A96C91"/>
    <w:rsid w:val="00AE3D08"/>
    <w:rsid w:val="00AF399B"/>
    <w:rsid w:val="00B035FC"/>
    <w:rsid w:val="00B07A2C"/>
    <w:rsid w:val="00B30AE3"/>
    <w:rsid w:val="00B332B2"/>
    <w:rsid w:val="00B35559"/>
    <w:rsid w:val="00B97356"/>
    <w:rsid w:val="00BE61E4"/>
    <w:rsid w:val="00BF2641"/>
    <w:rsid w:val="00C027D9"/>
    <w:rsid w:val="00C1608F"/>
    <w:rsid w:val="00C1782B"/>
    <w:rsid w:val="00C56DFF"/>
    <w:rsid w:val="00C627FA"/>
    <w:rsid w:val="00C62CC6"/>
    <w:rsid w:val="00CA0A29"/>
    <w:rsid w:val="00CC3E99"/>
    <w:rsid w:val="00D157BA"/>
    <w:rsid w:val="00D427DF"/>
    <w:rsid w:val="00D448B4"/>
    <w:rsid w:val="00D54589"/>
    <w:rsid w:val="00D7285E"/>
    <w:rsid w:val="00D81BF6"/>
    <w:rsid w:val="00DB5277"/>
    <w:rsid w:val="00E745D6"/>
    <w:rsid w:val="00E914D7"/>
    <w:rsid w:val="00EB27BE"/>
    <w:rsid w:val="00ED0944"/>
    <w:rsid w:val="00ED20BE"/>
    <w:rsid w:val="00F056BB"/>
    <w:rsid w:val="00F12FC6"/>
    <w:rsid w:val="00F16AC9"/>
    <w:rsid w:val="00FA1A5E"/>
    <w:rsid w:val="00FB1216"/>
    <w:rsid w:val="00FB639D"/>
    <w:rsid w:val="00FE67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4A0"/>
  </w:style>
  <w:style w:type="paragraph" w:styleId="Nagwek1">
    <w:name w:val="heading 1"/>
    <w:basedOn w:val="Normalny"/>
    <w:next w:val="Normalny"/>
    <w:link w:val="Nagwek1Znak"/>
    <w:uiPriority w:val="9"/>
    <w:qFormat/>
    <w:rsid w:val="00A07829"/>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uiPriority w:val="9"/>
    <w:qFormat/>
    <w:rsid w:val="00A07829"/>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uiPriority w:val="9"/>
    <w:qFormat/>
    <w:rsid w:val="00A07829"/>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iPriority w:val="9"/>
    <w:qFormat/>
    <w:rsid w:val="00A07829"/>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iPriority w:val="9"/>
    <w:qFormat/>
    <w:rsid w:val="00A07829"/>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6">
    <w:name w:val="heading 6"/>
    <w:basedOn w:val="Normalny"/>
    <w:next w:val="Normalny"/>
    <w:link w:val="Nagwek6Znak"/>
    <w:uiPriority w:val="9"/>
    <w:qFormat/>
    <w:rsid w:val="00A07829"/>
    <w:pPr>
      <w:keepNext/>
      <w:tabs>
        <w:tab w:val="num" w:pos="1152"/>
      </w:tabs>
      <w:spacing w:after="0" w:line="360" w:lineRule="auto"/>
      <w:ind w:left="1152" w:hanging="432"/>
      <w:jc w:val="right"/>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qFormat/>
    <w:rsid w:val="00A07829"/>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
    <w:qFormat/>
    <w:rsid w:val="00A07829"/>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
    <w:qFormat/>
    <w:rsid w:val="00A07829"/>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7829"/>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uiPriority w:val="9"/>
    <w:rsid w:val="00A07829"/>
    <w:rPr>
      <w:rFonts w:ascii="Arial" w:eastAsia="Calibri" w:hAnsi="Arial" w:cs="Arial"/>
      <w:b/>
      <w:bCs/>
      <w:i/>
      <w:iCs/>
      <w:sz w:val="28"/>
      <w:szCs w:val="28"/>
      <w:lang w:eastAsia="ar-SA"/>
    </w:rPr>
  </w:style>
  <w:style w:type="character" w:customStyle="1" w:styleId="Nagwek3Znak">
    <w:name w:val="Nagłówek 3 Znak"/>
    <w:basedOn w:val="Domylnaczcionkaakapitu"/>
    <w:link w:val="Nagwek3"/>
    <w:uiPriority w:val="9"/>
    <w:rsid w:val="00A07829"/>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uiPriority w:val="9"/>
    <w:rsid w:val="00A07829"/>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rsid w:val="00A07829"/>
    <w:rPr>
      <w:rFonts w:ascii="Times New Roman" w:eastAsia="Calibri" w:hAnsi="Times New Roman" w:cs="Times New Roman"/>
      <w:b/>
      <w:bCs/>
      <w:i/>
      <w:iCs/>
      <w:sz w:val="26"/>
      <w:szCs w:val="26"/>
      <w:lang w:eastAsia="ar-SA"/>
    </w:rPr>
  </w:style>
  <w:style w:type="character" w:customStyle="1" w:styleId="Nagwek6Znak">
    <w:name w:val="Nagłówek 6 Znak"/>
    <w:basedOn w:val="Domylnaczcionkaakapitu"/>
    <w:link w:val="Nagwek6"/>
    <w:uiPriority w:val="9"/>
    <w:rsid w:val="00A07829"/>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A07829"/>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
    <w:rsid w:val="00A07829"/>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
    <w:rsid w:val="00A07829"/>
    <w:rPr>
      <w:rFonts w:ascii="Arial" w:eastAsia="Calibri" w:hAnsi="Arial" w:cs="Arial"/>
      <w:lang w:eastAsia="ar-SA"/>
    </w:rPr>
  </w:style>
  <w:style w:type="numbering" w:customStyle="1" w:styleId="Bezlisty1">
    <w:name w:val="Bez listy1"/>
    <w:next w:val="Bezlisty"/>
    <w:semiHidden/>
    <w:unhideWhenUsed/>
    <w:rsid w:val="00A07829"/>
  </w:style>
  <w:style w:type="character" w:customStyle="1" w:styleId="WW8Num1z0">
    <w:name w:val="WW8Num1z0"/>
    <w:rsid w:val="00A07829"/>
    <w:rPr>
      <w:rFonts w:cs="Times New Roman"/>
    </w:rPr>
  </w:style>
  <w:style w:type="character" w:customStyle="1" w:styleId="WW8Num1z1">
    <w:name w:val="WW8Num1z1"/>
    <w:rsid w:val="00A07829"/>
  </w:style>
  <w:style w:type="character" w:customStyle="1" w:styleId="WW8Num1z2">
    <w:name w:val="WW8Num1z2"/>
    <w:rsid w:val="00A07829"/>
  </w:style>
  <w:style w:type="character" w:customStyle="1" w:styleId="WW8Num1z3">
    <w:name w:val="WW8Num1z3"/>
    <w:rsid w:val="00A07829"/>
  </w:style>
  <w:style w:type="character" w:customStyle="1" w:styleId="WW8Num1z4">
    <w:name w:val="WW8Num1z4"/>
    <w:rsid w:val="00A07829"/>
  </w:style>
  <w:style w:type="character" w:customStyle="1" w:styleId="WW8Num1z5">
    <w:name w:val="WW8Num1z5"/>
    <w:rsid w:val="00A07829"/>
  </w:style>
  <w:style w:type="character" w:customStyle="1" w:styleId="WW8Num1z6">
    <w:name w:val="WW8Num1z6"/>
    <w:rsid w:val="00A07829"/>
  </w:style>
  <w:style w:type="character" w:customStyle="1" w:styleId="WW8Num1z7">
    <w:name w:val="WW8Num1z7"/>
    <w:rsid w:val="00A07829"/>
  </w:style>
  <w:style w:type="character" w:customStyle="1" w:styleId="WW8Num1z8">
    <w:name w:val="WW8Num1z8"/>
    <w:rsid w:val="00A07829"/>
  </w:style>
  <w:style w:type="character" w:customStyle="1" w:styleId="WW8Num2z0">
    <w:name w:val="WW8Num2z0"/>
    <w:rsid w:val="00A07829"/>
    <w:rPr>
      <w:rFonts w:cs="Times New Roman"/>
    </w:rPr>
  </w:style>
  <w:style w:type="character" w:customStyle="1" w:styleId="WW8Num3z0">
    <w:name w:val="WW8Num3z0"/>
    <w:rsid w:val="00A07829"/>
    <w:rPr>
      <w:rFonts w:ascii="Symbol" w:hAnsi="Symbol" w:cs="Symbol" w:hint="default"/>
    </w:rPr>
  </w:style>
  <w:style w:type="character" w:customStyle="1" w:styleId="WW8Num4z0">
    <w:name w:val="WW8Num4z0"/>
    <w:rsid w:val="00A07829"/>
    <w:rPr>
      <w:rFonts w:cs="Times New Roman"/>
      <w:color w:val="FF0000"/>
    </w:rPr>
  </w:style>
  <w:style w:type="character" w:customStyle="1" w:styleId="WW8Num5z0">
    <w:name w:val="WW8Num5z0"/>
    <w:rsid w:val="00A07829"/>
    <w:rPr>
      <w:rFonts w:ascii="Symbol" w:hAnsi="Symbol" w:cs="Symbol" w:hint="default"/>
      <w:b/>
      <w:shd w:val="clear" w:color="auto" w:fill="FFFF00"/>
    </w:rPr>
  </w:style>
  <w:style w:type="character" w:customStyle="1" w:styleId="WW8Num6z0">
    <w:name w:val="WW8Num6z0"/>
    <w:rsid w:val="00A07829"/>
    <w:rPr>
      <w:rFonts w:cs="Times New Roman"/>
    </w:rPr>
  </w:style>
  <w:style w:type="character" w:customStyle="1" w:styleId="WW8Num7z0">
    <w:name w:val="WW8Num7z0"/>
    <w:rsid w:val="00A07829"/>
    <w:rPr>
      <w:rFonts w:cs="Times New Roman"/>
      <w:shd w:val="clear" w:color="auto" w:fill="FFFF00"/>
    </w:rPr>
  </w:style>
  <w:style w:type="character" w:customStyle="1" w:styleId="WW8Num8z0">
    <w:name w:val="WW8Num8z0"/>
    <w:rsid w:val="00A07829"/>
    <w:rPr>
      <w:rFonts w:cs="Times New Roman"/>
      <w:b w:val="0"/>
    </w:rPr>
  </w:style>
  <w:style w:type="character" w:customStyle="1" w:styleId="WW8Num9z0">
    <w:name w:val="WW8Num9z0"/>
    <w:rsid w:val="00A07829"/>
    <w:rPr>
      <w:rFonts w:ascii="Symbol" w:hAnsi="Symbol" w:cs="Symbol" w:hint="default"/>
      <w:b/>
      <w:bCs/>
      <w:iCs/>
      <w:color w:val="FF0000"/>
      <w:spacing w:val="2"/>
      <w:position w:val="0"/>
      <w:sz w:val="20"/>
      <w:szCs w:val="20"/>
    </w:rPr>
  </w:style>
  <w:style w:type="character" w:customStyle="1" w:styleId="WW8Num10z0">
    <w:name w:val="WW8Num10z0"/>
    <w:rsid w:val="00A07829"/>
    <w:rPr>
      <w:rFonts w:ascii="Times New Roman" w:hAnsi="Times New Roman" w:cs="Times New Roman"/>
      <w:b/>
      <w:sz w:val="20"/>
      <w:szCs w:val="20"/>
      <w:shd w:val="clear" w:color="auto" w:fill="C0C0C0"/>
    </w:rPr>
  </w:style>
  <w:style w:type="character" w:customStyle="1" w:styleId="WW8Num11z0">
    <w:name w:val="WW8Num11z0"/>
    <w:rsid w:val="00A07829"/>
    <w:rPr>
      <w:rFonts w:cs="Times New Roman"/>
    </w:rPr>
  </w:style>
  <w:style w:type="character" w:customStyle="1" w:styleId="WW8Num12z0">
    <w:name w:val="WW8Num12z0"/>
    <w:rsid w:val="00A07829"/>
    <w:rPr>
      <w:rFonts w:cs="Times New Roman"/>
    </w:rPr>
  </w:style>
  <w:style w:type="character" w:customStyle="1" w:styleId="WW8Num13z0">
    <w:name w:val="WW8Num13z0"/>
    <w:rsid w:val="00A07829"/>
    <w:rPr>
      <w:rFonts w:cs="Times New Roman"/>
    </w:rPr>
  </w:style>
  <w:style w:type="character" w:customStyle="1" w:styleId="WW8Num14z0">
    <w:name w:val="WW8Num14z0"/>
    <w:rsid w:val="00A07829"/>
    <w:rPr>
      <w:rFonts w:cs="Times New Roman"/>
    </w:rPr>
  </w:style>
  <w:style w:type="character" w:customStyle="1" w:styleId="WW8Num15z0">
    <w:name w:val="WW8Num15z0"/>
    <w:rsid w:val="00A07829"/>
    <w:rPr>
      <w:rFonts w:cs="Times New Roman"/>
      <w:sz w:val="22"/>
      <w:szCs w:val="22"/>
      <w:shd w:val="clear" w:color="auto" w:fill="FFFF00"/>
    </w:rPr>
  </w:style>
  <w:style w:type="character" w:customStyle="1" w:styleId="WW8Num16z0">
    <w:name w:val="WW8Num16z0"/>
    <w:rsid w:val="00A07829"/>
    <w:rPr>
      <w:rFonts w:cs="Times New Roman"/>
      <w:sz w:val="22"/>
      <w:szCs w:val="22"/>
    </w:rPr>
  </w:style>
  <w:style w:type="character" w:customStyle="1" w:styleId="WW8Num17z0">
    <w:name w:val="WW8Num17z0"/>
    <w:rsid w:val="00A07829"/>
    <w:rPr>
      <w:rFonts w:cs="Times New Roman"/>
      <w:w w:val="1"/>
      <w:sz w:val="20"/>
      <w:szCs w:val="20"/>
    </w:rPr>
  </w:style>
  <w:style w:type="character" w:customStyle="1" w:styleId="WW8Num18z0">
    <w:name w:val="WW8Num18z0"/>
    <w:rsid w:val="00A07829"/>
    <w:rPr>
      <w:rFonts w:cs="Times New Roman"/>
      <w:b w:val="0"/>
      <w:color w:val="FF0000"/>
      <w:shd w:val="clear" w:color="auto" w:fill="FFFF00"/>
    </w:rPr>
  </w:style>
  <w:style w:type="character" w:customStyle="1" w:styleId="WW8Num19z0">
    <w:name w:val="WW8Num19z0"/>
    <w:rsid w:val="00A07829"/>
    <w:rPr>
      <w:rFonts w:ascii="Symbol" w:hAnsi="Symbol" w:cs="Symbol" w:hint="default"/>
    </w:rPr>
  </w:style>
  <w:style w:type="character" w:customStyle="1" w:styleId="WW8Num20z0">
    <w:name w:val="WW8Num20z0"/>
    <w:rsid w:val="00A07829"/>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07829"/>
    <w:rPr>
      <w:rFonts w:cs="Times New Roman"/>
    </w:rPr>
  </w:style>
  <w:style w:type="character" w:customStyle="1" w:styleId="WW8Num21z0">
    <w:name w:val="WW8Num21z0"/>
    <w:rsid w:val="00A07829"/>
  </w:style>
  <w:style w:type="character" w:customStyle="1" w:styleId="WW8Num22z0">
    <w:name w:val="WW8Num22z0"/>
    <w:rsid w:val="00A07829"/>
    <w:rPr>
      <w:rFonts w:cs="Times New Roman"/>
      <w:color w:val="auto"/>
    </w:rPr>
  </w:style>
  <w:style w:type="character" w:customStyle="1" w:styleId="WW8Num23z0">
    <w:name w:val="WW8Num23z0"/>
    <w:rsid w:val="00A07829"/>
    <w:rPr>
      <w:rFonts w:cs="Times New Roman"/>
    </w:rPr>
  </w:style>
  <w:style w:type="character" w:customStyle="1" w:styleId="WW8Num24z0">
    <w:name w:val="WW8Num24z0"/>
    <w:rsid w:val="00A07829"/>
    <w:rPr>
      <w:rFonts w:cs="Times New Roman"/>
      <w:sz w:val="22"/>
      <w:szCs w:val="22"/>
    </w:rPr>
  </w:style>
  <w:style w:type="character" w:customStyle="1" w:styleId="WW8Num25z0">
    <w:name w:val="WW8Num25z0"/>
    <w:rsid w:val="00A07829"/>
    <w:rPr>
      <w:rFonts w:cs="Times New Roman"/>
      <w:shd w:val="clear" w:color="auto" w:fill="FFFF00"/>
    </w:rPr>
  </w:style>
  <w:style w:type="character" w:customStyle="1" w:styleId="WW8Num26z0">
    <w:name w:val="WW8Num26z0"/>
    <w:rsid w:val="00A07829"/>
    <w:rPr>
      <w:rFonts w:cs="Times New Roman"/>
      <w:sz w:val="22"/>
      <w:szCs w:val="22"/>
    </w:rPr>
  </w:style>
  <w:style w:type="character" w:customStyle="1" w:styleId="WW8Num27z0">
    <w:name w:val="WW8Num27z0"/>
    <w:rsid w:val="00A07829"/>
    <w:rPr>
      <w:sz w:val="22"/>
      <w:szCs w:val="22"/>
    </w:rPr>
  </w:style>
  <w:style w:type="character" w:customStyle="1" w:styleId="WW8Num28z0">
    <w:name w:val="WW8Num28z0"/>
    <w:rsid w:val="00A07829"/>
    <w:rPr>
      <w:rFonts w:ascii="Symbol" w:hAnsi="Symbol" w:cs="Symbol" w:hint="default"/>
      <w:color w:val="auto"/>
      <w:shd w:val="clear" w:color="auto" w:fill="00FF00"/>
    </w:rPr>
  </w:style>
  <w:style w:type="character" w:customStyle="1" w:styleId="WW8Num29z0">
    <w:name w:val="WW8Num29z0"/>
    <w:rsid w:val="00A07829"/>
    <w:rPr>
      <w:rFonts w:ascii="Symbol" w:hAnsi="Symbol" w:cs="Symbol" w:hint="default"/>
      <w:shd w:val="clear" w:color="auto" w:fill="00FF00"/>
    </w:rPr>
  </w:style>
  <w:style w:type="character" w:customStyle="1" w:styleId="WW8Num30z0">
    <w:name w:val="WW8Num30z0"/>
    <w:rsid w:val="00A07829"/>
    <w:rPr>
      <w:rFonts w:hint="default"/>
      <w:color w:val="FF0000"/>
    </w:rPr>
  </w:style>
  <w:style w:type="character" w:customStyle="1" w:styleId="WW8Num31z0">
    <w:name w:val="WW8Num31z0"/>
    <w:rsid w:val="00A07829"/>
  </w:style>
  <w:style w:type="character" w:customStyle="1" w:styleId="WW8Num32z0">
    <w:name w:val="WW8Num32z0"/>
    <w:rsid w:val="00A07829"/>
    <w:rPr>
      <w:rFonts w:cs="Times New Roman"/>
    </w:rPr>
  </w:style>
  <w:style w:type="character" w:customStyle="1" w:styleId="WW8Num33z0">
    <w:name w:val="WW8Num33z0"/>
    <w:rsid w:val="00A07829"/>
    <w:rPr>
      <w:rFonts w:cs="Times New Roman"/>
    </w:rPr>
  </w:style>
  <w:style w:type="character" w:customStyle="1" w:styleId="WW8Num34z0">
    <w:name w:val="WW8Num34z0"/>
    <w:rsid w:val="00A07829"/>
  </w:style>
  <w:style w:type="character" w:customStyle="1" w:styleId="WW8Num35z0">
    <w:name w:val="WW8Num35z0"/>
    <w:rsid w:val="00A07829"/>
    <w:rPr>
      <w:rFonts w:cs="Times New Roman"/>
      <w:color w:val="FF0000"/>
      <w:sz w:val="22"/>
      <w:szCs w:val="22"/>
      <w:shd w:val="clear" w:color="auto" w:fill="C0C0C0"/>
    </w:rPr>
  </w:style>
  <w:style w:type="character" w:customStyle="1" w:styleId="WW8Num36z0">
    <w:name w:val="WW8Num36z0"/>
    <w:rsid w:val="00A07829"/>
    <w:rPr>
      <w:rFonts w:ascii="Symbol" w:hAnsi="Symbol" w:cs="Symbol" w:hint="default"/>
      <w:color w:val="FF0000"/>
    </w:rPr>
  </w:style>
  <w:style w:type="character" w:customStyle="1" w:styleId="WW8Num37z0">
    <w:name w:val="WW8Num37z0"/>
    <w:rsid w:val="00A07829"/>
    <w:rPr>
      <w:rFonts w:cs="Times New Roman"/>
      <w:b w:val="0"/>
    </w:rPr>
  </w:style>
  <w:style w:type="character" w:customStyle="1" w:styleId="WW8Num38z0">
    <w:name w:val="WW8Num38z0"/>
    <w:rsid w:val="00A07829"/>
    <w:rPr>
      <w:rFonts w:cs="Times New Roman"/>
      <w:b w:val="0"/>
      <w:bCs/>
      <w:color w:val="FF0000"/>
    </w:rPr>
  </w:style>
  <w:style w:type="character" w:customStyle="1" w:styleId="WW8Num39z0">
    <w:name w:val="WW8Num39z0"/>
    <w:rsid w:val="00A07829"/>
    <w:rPr>
      <w:rFonts w:cs="Times New Roman"/>
      <w:b w:val="0"/>
      <w:sz w:val="22"/>
      <w:szCs w:val="22"/>
    </w:rPr>
  </w:style>
  <w:style w:type="character" w:customStyle="1" w:styleId="WW8Num40z0">
    <w:name w:val="WW8Num40z0"/>
    <w:rsid w:val="00A07829"/>
    <w:rPr>
      <w:rFonts w:cs="Times New Roman"/>
      <w:b w:val="0"/>
    </w:rPr>
  </w:style>
  <w:style w:type="character" w:customStyle="1" w:styleId="WW8Num41z0">
    <w:name w:val="WW8Num41z0"/>
    <w:rsid w:val="00A07829"/>
    <w:rPr>
      <w:rFonts w:cs="Times New Roman"/>
      <w:sz w:val="22"/>
      <w:szCs w:val="22"/>
    </w:rPr>
  </w:style>
  <w:style w:type="character" w:customStyle="1" w:styleId="WW8Num42z0">
    <w:name w:val="WW8Num42z0"/>
    <w:rsid w:val="00A07829"/>
    <w:rPr>
      <w:rFonts w:cs="Times New Roman"/>
    </w:rPr>
  </w:style>
  <w:style w:type="character" w:customStyle="1" w:styleId="WW8Num43z0">
    <w:name w:val="WW8Num43z0"/>
    <w:rsid w:val="00A07829"/>
    <w:rPr>
      <w:rFonts w:cs="Times New Roman"/>
    </w:rPr>
  </w:style>
  <w:style w:type="character" w:customStyle="1" w:styleId="WW8Num44z0">
    <w:name w:val="WW8Num44z0"/>
    <w:rsid w:val="00A07829"/>
    <w:rPr>
      <w:rFonts w:cs="Times New Roman"/>
      <w:sz w:val="22"/>
      <w:szCs w:val="22"/>
      <w:shd w:val="clear" w:color="auto" w:fill="FFFF00"/>
    </w:rPr>
  </w:style>
  <w:style w:type="character" w:customStyle="1" w:styleId="WW8Num45z0">
    <w:name w:val="WW8Num45z0"/>
    <w:rsid w:val="00A07829"/>
    <w:rPr>
      <w:rFonts w:cs="Times New Roman"/>
      <w:b/>
    </w:rPr>
  </w:style>
  <w:style w:type="character" w:customStyle="1" w:styleId="WW8Num46z0">
    <w:name w:val="WW8Num46z0"/>
    <w:rsid w:val="00A07829"/>
    <w:rPr>
      <w:rFonts w:ascii="Symbol" w:hAnsi="Symbol" w:cs="Symbol" w:hint="default"/>
      <w:color w:val="auto"/>
      <w:sz w:val="20"/>
      <w:szCs w:val="20"/>
      <w:shd w:val="clear" w:color="auto" w:fill="C0C0C0"/>
    </w:rPr>
  </w:style>
  <w:style w:type="character" w:customStyle="1" w:styleId="WW8Num47z0">
    <w:name w:val="WW8Num47z0"/>
    <w:rsid w:val="00A07829"/>
    <w:rPr>
      <w:rFonts w:ascii="Times New Roman" w:hAnsi="Times New Roman" w:cs="Times New Roman"/>
      <w:sz w:val="20"/>
      <w:szCs w:val="20"/>
    </w:rPr>
  </w:style>
  <w:style w:type="character" w:customStyle="1" w:styleId="WW8Num47z1">
    <w:name w:val="WW8Num47z1"/>
    <w:rsid w:val="00A07829"/>
    <w:rPr>
      <w:rFonts w:cs="Times New Roman"/>
    </w:rPr>
  </w:style>
  <w:style w:type="character" w:customStyle="1" w:styleId="WW8Num48z0">
    <w:name w:val="WW8Num48z0"/>
    <w:rsid w:val="00A07829"/>
    <w:rPr>
      <w:rFonts w:cs="Times New Roman"/>
    </w:rPr>
  </w:style>
  <w:style w:type="character" w:customStyle="1" w:styleId="WW8Num49z0">
    <w:name w:val="WW8Num49z0"/>
    <w:rsid w:val="00A07829"/>
  </w:style>
  <w:style w:type="character" w:customStyle="1" w:styleId="WW8Num50z0">
    <w:name w:val="WW8Num50z0"/>
    <w:rsid w:val="00A07829"/>
    <w:rPr>
      <w:rFonts w:ascii="Times New Roman" w:hAnsi="Times New Roman" w:cs="Times New Roman"/>
      <w:sz w:val="18"/>
      <w:szCs w:val="18"/>
      <w:shd w:val="clear" w:color="auto" w:fill="C0C0C0"/>
    </w:rPr>
  </w:style>
  <w:style w:type="character" w:customStyle="1" w:styleId="WW8Num51z0">
    <w:name w:val="WW8Num51z0"/>
    <w:rsid w:val="00A07829"/>
    <w:rPr>
      <w:rFonts w:cs="Times New Roman"/>
      <w:i/>
      <w:spacing w:val="2"/>
      <w:position w:val="0"/>
      <w:shd w:val="clear" w:color="auto" w:fill="FFFF00"/>
    </w:rPr>
  </w:style>
  <w:style w:type="character" w:customStyle="1" w:styleId="WW8Num52z0">
    <w:name w:val="WW8Num52z0"/>
    <w:rsid w:val="00A07829"/>
    <w:rPr>
      <w:rFonts w:ascii="Times New Roman" w:hAnsi="Times New Roman" w:cs="Times New Roman" w:hint="default"/>
      <w:color w:val="FF0000"/>
      <w:sz w:val="18"/>
      <w:szCs w:val="18"/>
    </w:rPr>
  </w:style>
  <w:style w:type="character" w:customStyle="1" w:styleId="WW8Num53z0">
    <w:name w:val="WW8Num53z0"/>
    <w:rsid w:val="00A07829"/>
    <w:rPr>
      <w:rFonts w:cs="Times New Roman"/>
    </w:rPr>
  </w:style>
  <w:style w:type="character" w:customStyle="1" w:styleId="WW8Num54z0">
    <w:name w:val="WW8Num54z0"/>
    <w:rsid w:val="00A07829"/>
    <w:rPr>
      <w:rFonts w:cs="Times New Roman"/>
      <w:sz w:val="22"/>
      <w:szCs w:val="22"/>
    </w:rPr>
  </w:style>
  <w:style w:type="character" w:customStyle="1" w:styleId="WW8Num54z1">
    <w:name w:val="WW8Num54z1"/>
    <w:rsid w:val="00A07829"/>
    <w:rPr>
      <w:rFonts w:cs="Times New Roman"/>
    </w:rPr>
  </w:style>
  <w:style w:type="character" w:customStyle="1" w:styleId="WW8Num55z0">
    <w:name w:val="WW8Num55z0"/>
    <w:rsid w:val="00A07829"/>
    <w:rPr>
      <w:rFonts w:cs="Times New Roman"/>
    </w:rPr>
  </w:style>
  <w:style w:type="character" w:customStyle="1" w:styleId="WW8Num56z0">
    <w:name w:val="WW8Num56z0"/>
    <w:rsid w:val="00A07829"/>
    <w:rPr>
      <w:rFonts w:cs="Times New Roman"/>
      <w:b w:val="0"/>
    </w:rPr>
  </w:style>
  <w:style w:type="character" w:customStyle="1" w:styleId="WW8Num57z0">
    <w:name w:val="WW8Num57z0"/>
    <w:rsid w:val="00A07829"/>
    <w:rPr>
      <w:rFonts w:cs="Times New Roman"/>
    </w:rPr>
  </w:style>
  <w:style w:type="character" w:customStyle="1" w:styleId="WW8Num58z0">
    <w:name w:val="WW8Num58z0"/>
    <w:rsid w:val="00A07829"/>
    <w:rPr>
      <w:rFonts w:ascii="Symbol" w:hAnsi="Symbol" w:cs="Symbol" w:hint="default"/>
    </w:rPr>
  </w:style>
  <w:style w:type="character" w:customStyle="1" w:styleId="WW8Num59z0">
    <w:name w:val="WW8Num59z0"/>
    <w:rsid w:val="00A07829"/>
    <w:rPr>
      <w:rFonts w:ascii="Times New Roman" w:hAnsi="Times New Roman" w:cs="Times New Roman" w:hint="default"/>
      <w:sz w:val="18"/>
      <w:szCs w:val="18"/>
    </w:rPr>
  </w:style>
  <w:style w:type="character" w:customStyle="1" w:styleId="WW8Num60z0">
    <w:name w:val="WW8Num60z0"/>
    <w:rsid w:val="00A07829"/>
    <w:rPr>
      <w:rFonts w:ascii="Times New Roman" w:hAnsi="Times New Roman" w:cs="Times New Roman"/>
      <w:i/>
      <w:sz w:val="20"/>
      <w:szCs w:val="20"/>
    </w:rPr>
  </w:style>
  <w:style w:type="character" w:customStyle="1" w:styleId="WW8Num61z0">
    <w:name w:val="WW8Num61z0"/>
    <w:rsid w:val="00A07829"/>
    <w:rPr>
      <w:rFonts w:cs="Times New Roman"/>
      <w:b w:val="0"/>
    </w:rPr>
  </w:style>
  <w:style w:type="character" w:customStyle="1" w:styleId="WW8Num62z0">
    <w:name w:val="WW8Num62z0"/>
    <w:rsid w:val="00A07829"/>
    <w:rPr>
      <w:rFonts w:cs="Times New Roman"/>
    </w:rPr>
  </w:style>
  <w:style w:type="character" w:customStyle="1" w:styleId="WW8Num63z0">
    <w:name w:val="WW8Num63z0"/>
    <w:rsid w:val="00A07829"/>
    <w:rPr>
      <w:rFonts w:ascii="Times New Roman" w:hAnsi="Times New Roman" w:cs="Times New Roman"/>
      <w:sz w:val="20"/>
      <w:szCs w:val="20"/>
      <w:shd w:val="clear" w:color="auto" w:fill="FFFF00"/>
    </w:rPr>
  </w:style>
  <w:style w:type="character" w:customStyle="1" w:styleId="WW8Num64z0">
    <w:name w:val="WW8Num64z0"/>
    <w:rsid w:val="00A07829"/>
    <w:rPr>
      <w:rFonts w:cs="Times New Roman"/>
    </w:rPr>
  </w:style>
  <w:style w:type="character" w:customStyle="1" w:styleId="WW8Num64z1">
    <w:name w:val="WW8Num64z1"/>
    <w:rsid w:val="00A07829"/>
    <w:rPr>
      <w:rFonts w:cs="Times New Roman"/>
      <w:b w:val="0"/>
    </w:rPr>
  </w:style>
  <w:style w:type="character" w:customStyle="1" w:styleId="WW8Num65z0">
    <w:name w:val="WW8Num65z0"/>
    <w:rsid w:val="00A07829"/>
    <w:rPr>
      <w:rFonts w:cs="Times New Roman"/>
      <w:b/>
      <w:bCs/>
      <w:shd w:val="clear" w:color="auto" w:fill="FFFF00"/>
    </w:rPr>
  </w:style>
  <w:style w:type="character" w:customStyle="1" w:styleId="WW8Num66z0">
    <w:name w:val="WW8Num66z0"/>
    <w:rsid w:val="00A07829"/>
    <w:rPr>
      <w:rFonts w:ascii="Times New Roman" w:hAnsi="Times New Roman" w:cs="Times New Roman"/>
      <w:bCs/>
      <w:color w:val="FF0000"/>
      <w:sz w:val="22"/>
      <w:szCs w:val="22"/>
    </w:rPr>
  </w:style>
  <w:style w:type="character" w:customStyle="1" w:styleId="WW8Num67z0">
    <w:name w:val="WW8Num67z0"/>
    <w:rsid w:val="00A07829"/>
    <w:rPr>
      <w:rFonts w:ascii="Times New Roman" w:hAnsi="Times New Roman" w:cs="Times New Roman"/>
      <w:color w:val="auto"/>
      <w:sz w:val="20"/>
      <w:szCs w:val="20"/>
      <w:shd w:val="clear" w:color="auto" w:fill="C0C0C0"/>
    </w:rPr>
  </w:style>
  <w:style w:type="character" w:customStyle="1" w:styleId="WW8Num68z0">
    <w:name w:val="WW8Num68z0"/>
    <w:rsid w:val="00A07829"/>
    <w:rPr>
      <w:rFonts w:cs="Times New Roman"/>
    </w:rPr>
  </w:style>
  <w:style w:type="character" w:customStyle="1" w:styleId="WW8Num69z0">
    <w:name w:val="WW8Num69z0"/>
    <w:rsid w:val="00A07829"/>
    <w:rPr>
      <w:rFonts w:ascii="Times New Roman" w:hAnsi="Times New Roman" w:cs="Times New Roman"/>
      <w:b/>
      <w:i/>
      <w:sz w:val="20"/>
      <w:szCs w:val="20"/>
      <w:shd w:val="clear" w:color="auto" w:fill="C0C0C0"/>
    </w:rPr>
  </w:style>
  <w:style w:type="character" w:customStyle="1" w:styleId="WW8Num70z0">
    <w:name w:val="WW8Num70z0"/>
    <w:rsid w:val="00A07829"/>
    <w:rPr>
      <w:rFonts w:cs="Times New Roman"/>
      <w:i/>
      <w:spacing w:val="2"/>
      <w:position w:val="0"/>
      <w:shd w:val="clear" w:color="auto" w:fill="FFFF00"/>
    </w:rPr>
  </w:style>
  <w:style w:type="character" w:customStyle="1" w:styleId="WW8Num71z0">
    <w:name w:val="WW8Num71z0"/>
    <w:rsid w:val="00A07829"/>
    <w:rPr>
      <w:rFonts w:ascii="Symbol" w:hAnsi="Symbol" w:cs="Symbol" w:hint="default"/>
      <w:color w:val="FF0000"/>
    </w:rPr>
  </w:style>
  <w:style w:type="character" w:customStyle="1" w:styleId="WW8Num72z0">
    <w:name w:val="WW8Num72z0"/>
    <w:rsid w:val="00A07829"/>
    <w:rPr>
      <w:rFonts w:cs="Times New Roman"/>
      <w:b w:val="0"/>
    </w:rPr>
  </w:style>
  <w:style w:type="character" w:customStyle="1" w:styleId="WW8Num72z1">
    <w:name w:val="WW8Num72z1"/>
    <w:rsid w:val="00A07829"/>
  </w:style>
  <w:style w:type="character" w:customStyle="1" w:styleId="WW8Num72z2">
    <w:name w:val="WW8Num72z2"/>
    <w:rsid w:val="00A07829"/>
  </w:style>
  <w:style w:type="character" w:customStyle="1" w:styleId="WW8Num72z3">
    <w:name w:val="WW8Num72z3"/>
    <w:rsid w:val="00A07829"/>
    <w:rPr>
      <w:sz w:val="22"/>
      <w:szCs w:val="22"/>
    </w:rPr>
  </w:style>
  <w:style w:type="character" w:customStyle="1" w:styleId="WW8Num72z4">
    <w:name w:val="WW8Num72z4"/>
    <w:rsid w:val="00A07829"/>
  </w:style>
  <w:style w:type="character" w:customStyle="1" w:styleId="WW8Num72z5">
    <w:name w:val="WW8Num72z5"/>
    <w:rsid w:val="00A07829"/>
  </w:style>
  <w:style w:type="character" w:customStyle="1" w:styleId="WW8Num72z6">
    <w:name w:val="WW8Num72z6"/>
    <w:rsid w:val="00A07829"/>
  </w:style>
  <w:style w:type="character" w:customStyle="1" w:styleId="WW8Num72z7">
    <w:name w:val="WW8Num72z7"/>
    <w:rsid w:val="00A07829"/>
  </w:style>
  <w:style w:type="character" w:customStyle="1" w:styleId="WW8Num72z8">
    <w:name w:val="WW8Num72z8"/>
    <w:rsid w:val="00A07829"/>
  </w:style>
  <w:style w:type="character" w:customStyle="1" w:styleId="WW8Num73z0">
    <w:name w:val="WW8Num73z0"/>
    <w:rsid w:val="00A07829"/>
    <w:rPr>
      <w:rFonts w:cs="Times New Roman"/>
    </w:rPr>
  </w:style>
  <w:style w:type="character" w:customStyle="1" w:styleId="WW8Num73z1">
    <w:name w:val="WW8Num73z1"/>
    <w:rsid w:val="00A07829"/>
    <w:rPr>
      <w:rFonts w:ascii="Symbol" w:hAnsi="Symbol" w:cs="Symbol" w:hint="default"/>
      <w:sz w:val="22"/>
      <w:szCs w:val="22"/>
      <w:shd w:val="clear" w:color="auto" w:fill="FFFF00"/>
    </w:rPr>
  </w:style>
  <w:style w:type="character" w:customStyle="1" w:styleId="WW8Num74z0">
    <w:name w:val="WW8Num74z0"/>
    <w:rsid w:val="00A07829"/>
    <w:rPr>
      <w:rFonts w:cs="Times New Roman"/>
      <w:bCs/>
      <w:color w:val="FF0000"/>
      <w:sz w:val="22"/>
      <w:szCs w:val="22"/>
    </w:rPr>
  </w:style>
  <w:style w:type="character" w:customStyle="1" w:styleId="WW8Num75z0">
    <w:name w:val="WW8Num75z0"/>
    <w:rsid w:val="00A07829"/>
    <w:rPr>
      <w:rFonts w:cs="Times New Roman"/>
      <w:sz w:val="22"/>
      <w:szCs w:val="22"/>
      <w:shd w:val="clear" w:color="auto" w:fill="FFFF00"/>
    </w:rPr>
  </w:style>
  <w:style w:type="character" w:customStyle="1" w:styleId="WW8Num76z0">
    <w:name w:val="WW8Num76z0"/>
    <w:rsid w:val="00A07829"/>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07829"/>
    <w:rPr>
      <w:rFonts w:cs="Times New Roman"/>
    </w:rPr>
  </w:style>
  <w:style w:type="character" w:customStyle="1" w:styleId="WW8Num77z0">
    <w:name w:val="WW8Num77z0"/>
    <w:rsid w:val="00A07829"/>
    <w:rPr>
      <w:rFonts w:cs="Times New Roman"/>
      <w:shd w:val="clear" w:color="auto" w:fill="FFFF00"/>
    </w:rPr>
  </w:style>
  <w:style w:type="character" w:customStyle="1" w:styleId="WW8Num78z0">
    <w:name w:val="WW8Num78z0"/>
    <w:rsid w:val="00A07829"/>
    <w:rPr>
      <w:rFonts w:cs="Times New Roman"/>
    </w:rPr>
  </w:style>
  <w:style w:type="character" w:customStyle="1" w:styleId="WW8Num79z0">
    <w:name w:val="WW8Num79z0"/>
    <w:rsid w:val="00A07829"/>
    <w:rPr>
      <w:rFonts w:cs="Times New Roman"/>
      <w:b/>
      <w:color w:val="FF0000"/>
    </w:rPr>
  </w:style>
  <w:style w:type="character" w:customStyle="1" w:styleId="WW8Num79z2">
    <w:name w:val="WW8Num79z2"/>
    <w:rsid w:val="00A07829"/>
    <w:rPr>
      <w:rFonts w:cs="Times New Roman"/>
    </w:rPr>
  </w:style>
  <w:style w:type="character" w:customStyle="1" w:styleId="WW8Num80z0">
    <w:name w:val="WW8Num80z0"/>
    <w:rsid w:val="00A07829"/>
    <w:rPr>
      <w:rFonts w:cs="Times New Roman"/>
    </w:rPr>
  </w:style>
  <w:style w:type="character" w:customStyle="1" w:styleId="WW8Num81z0">
    <w:name w:val="WW8Num81z0"/>
    <w:rsid w:val="00A07829"/>
    <w:rPr>
      <w:rFonts w:ascii="Times New Roman" w:hAnsi="Times New Roman" w:cs="Times New Roman"/>
      <w:sz w:val="20"/>
      <w:szCs w:val="20"/>
    </w:rPr>
  </w:style>
  <w:style w:type="character" w:customStyle="1" w:styleId="WW8Num82z0">
    <w:name w:val="WW8Num82z0"/>
    <w:rsid w:val="00A07829"/>
    <w:rPr>
      <w:rFonts w:ascii="Times New Roman" w:hAnsi="Times New Roman" w:cs="Times New Roman"/>
      <w:b/>
      <w:bCs/>
      <w:sz w:val="20"/>
      <w:szCs w:val="20"/>
      <w:shd w:val="clear" w:color="auto" w:fill="C0C0C0"/>
    </w:rPr>
  </w:style>
  <w:style w:type="character" w:customStyle="1" w:styleId="WW8Num83z0">
    <w:name w:val="WW8Num83z0"/>
    <w:rsid w:val="00A07829"/>
    <w:rPr>
      <w:rFonts w:ascii="Times New Roman" w:hAnsi="Times New Roman" w:cs="Times New Roman"/>
      <w:sz w:val="18"/>
      <w:szCs w:val="18"/>
      <w:shd w:val="clear" w:color="auto" w:fill="C0C0C0"/>
    </w:rPr>
  </w:style>
  <w:style w:type="character" w:customStyle="1" w:styleId="WW8Num83z1">
    <w:name w:val="WW8Num83z1"/>
    <w:rsid w:val="00A07829"/>
    <w:rPr>
      <w:rFonts w:ascii="Arial" w:hAnsi="Arial" w:cs="Arial" w:hint="default"/>
      <w:b w:val="0"/>
      <w:bCs w:val="0"/>
      <w:sz w:val="18"/>
      <w:szCs w:val="18"/>
    </w:rPr>
  </w:style>
  <w:style w:type="character" w:customStyle="1" w:styleId="WW8Num83z2">
    <w:name w:val="WW8Num83z2"/>
    <w:rsid w:val="00A07829"/>
    <w:rPr>
      <w:rFonts w:ascii="Bookman Old Style" w:hAnsi="Bookman Old Style" w:cs="Bookman Old Style" w:hint="default"/>
      <w:sz w:val="18"/>
      <w:szCs w:val="18"/>
    </w:rPr>
  </w:style>
  <w:style w:type="character" w:customStyle="1" w:styleId="WW8Num83z3">
    <w:name w:val="WW8Num83z3"/>
    <w:rsid w:val="00A07829"/>
    <w:rPr>
      <w:rFonts w:cs="Times New Roman"/>
      <w:b/>
      <w:bCs/>
    </w:rPr>
  </w:style>
  <w:style w:type="character" w:customStyle="1" w:styleId="WW8Num83z4">
    <w:name w:val="WW8Num83z4"/>
    <w:rsid w:val="00A07829"/>
    <w:rPr>
      <w:rFonts w:cs="Times New Roman"/>
    </w:rPr>
  </w:style>
  <w:style w:type="character" w:customStyle="1" w:styleId="WW8Num84z0">
    <w:name w:val="WW8Num84z0"/>
    <w:rsid w:val="00A07829"/>
    <w:rPr>
      <w:rFonts w:cs="Times New Roman"/>
      <w:b/>
      <w:caps/>
      <w:shd w:val="clear" w:color="auto" w:fill="FFFF00"/>
    </w:rPr>
  </w:style>
  <w:style w:type="character" w:customStyle="1" w:styleId="WW8Num85z0">
    <w:name w:val="WW8Num85z0"/>
    <w:rsid w:val="00A07829"/>
    <w:rPr>
      <w:rFonts w:cs="Times New Roman"/>
      <w:b w:val="0"/>
      <w:sz w:val="20"/>
    </w:rPr>
  </w:style>
  <w:style w:type="character" w:customStyle="1" w:styleId="WW8Num85z1">
    <w:name w:val="WW8Num85z1"/>
    <w:rsid w:val="00A07829"/>
    <w:rPr>
      <w:rFonts w:cs="Times New Roman"/>
    </w:rPr>
  </w:style>
  <w:style w:type="character" w:customStyle="1" w:styleId="WW8Num86z0">
    <w:name w:val="WW8Num86z0"/>
    <w:rsid w:val="00A07829"/>
    <w:rPr>
      <w:rFonts w:cs="Times New Roman"/>
      <w:b w:val="0"/>
      <w:bCs/>
      <w:color w:val="FF0000"/>
    </w:rPr>
  </w:style>
  <w:style w:type="character" w:customStyle="1" w:styleId="WW8Num86z1">
    <w:name w:val="WW8Num86z1"/>
    <w:rsid w:val="00A07829"/>
  </w:style>
  <w:style w:type="character" w:customStyle="1" w:styleId="WW8Num86z2">
    <w:name w:val="WW8Num86z2"/>
    <w:rsid w:val="00A07829"/>
  </w:style>
  <w:style w:type="character" w:customStyle="1" w:styleId="WW8Num86z3">
    <w:name w:val="WW8Num86z3"/>
    <w:rsid w:val="00A07829"/>
  </w:style>
  <w:style w:type="character" w:customStyle="1" w:styleId="WW8Num86z4">
    <w:name w:val="WW8Num86z4"/>
    <w:rsid w:val="00A07829"/>
  </w:style>
  <w:style w:type="character" w:customStyle="1" w:styleId="WW8Num86z5">
    <w:name w:val="WW8Num86z5"/>
    <w:rsid w:val="00A07829"/>
  </w:style>
  <w:style w:type="character" w:customStyle="1" w:styleId="WW8Num86z6">
    <w:name w:val="WW8Num86z6"/>
    <w:rsid w:val="00A07829"/>
  </w:style>
  <w:style w:type="character" w:customStyle="1" w:styleId="WW8Num86z7">
    <w:name w:val="WW8Num86z7"/>
    <w:rsid w:val="00A07829"/>
  </w:style>
  <w:style w:type="character" w:customStyle="1" w:styleId="WW8Num86z8">
    <w:name w:val="WW8Num86z8"/>
    <w:rsid w:val="00A07829"/>
  </w:style>
  <w:style w:type="character" w:customStyle="1" w:styleId="WW8Num87z0">
    <w:name w:val="WW8Num87z0"/>
    <w:rsid w:val="00A07829"/>
    <w:rPr>
      <w:rFonts w:cs="Times New Roman"/>
      <w:b w:val="0"/>
      <w:spacing w:val="2"/>
      <w:position w:val="0"/>
    </w:rPr>
  </w:style>
  <w:style w:type="character" w:customStyle="1" w:styleId="WW8Num88z0">
    <w:name w:val="WW8Num88z0"/>
    <w:rsid w:val="00A07829"/>
    <w:rPr>
      <w:rFonts w:ascii="Times New Roman" w:hAnsi="Times New Roman" w:cs="Times New Roman"/>
      <w:b/>
      <w:i/>
      <w:sz w:val="20"/>
      <w:szCs w:val="20"/>
    </w:rPr>
  </w:style>
  <w:style w:type="character" w:customStyle="1" w:styleId="WW8Num89z0">
    <w:name w:val="WW8Num89z0"/>
    <w:rsid w:val="00A07829"/>
    <w:rPr>
      <w:rFonts w:ascii="Times New Roman" w:hAnsi="Times New Roman" w:cs="Times New Roman"/>
      <w:sz w:val="20"/>
      <w:szCs w:val="20"/>
      <w:shd w:val="clear" w:color="auto" w:fill="FFFF00"/>
    </w:rPr>
  </w:style>
  <w:style w:type="character" w:customStyle="1" w:styleId="WW8Num90z0">
    <w:name w:val="WW8Num90z0"/>
    <w:rsid w:val="00A07829"/>
    <w:rPr>
      <w:rFonts w:cs="Times New Roman"/>
    </w:rPr>
  </w:style>
  <w:style w:type="character" w:customStyle="1" w:styleId="WW8Num91z0">
    <w:name w:val="WW8Num91z0"/>
    <w:rsid w:val="00A07829"/>
    <w:rPr>
      <w:rFonts w:cs="Times New Roman"/>
    </w:rPr>
  </w:style>
  <w:style w:type="character" w:customStyle="1" w:styleId="WW8Num92z0">
    <w:name w:val="WW8Num92z0"/>
    <w:rsid w:val="00A07829"/>
    <w:rPr>
      <w:rFonts w:cs="Times New Roman"/>
      <w:b/>
      <w:bCs/>
      <w:iCs/>
      <w:caps/>
      <w:color w:val="FF0000"/>
      <w:sz w:val="20"/>
      <w:szCs w:val="20"/>
      <w:shd w:val="clear" w:color="auto" w:fill="C0C0C0"/>
    </w:rPr>
  </w:style>
  <w:style w:type="character" w:customStyle="1" w:styleId="WW8Num93z0">
    <w:name w:val="WW8Num93z0"/>
    <w:rsid w:val="00A07829"/>
    <w:rPr>
      <w:rFonts w:ascii="Times New Roman" w:hAnsi="Times New Roman" w:cs="Times New Roman" w:hint="default"/>
      <w:sz w:val="18"/>
      <w:szCs w:val="18"/>
    </w:rPr>
  </w:style>
  <w:style w:type="character" w:customStyle="1" w:styleId="WW8Num93z1">
    <w:name w:val="WW8Num93z1"/>
    <w:rsid w:val="00A07829"/>
    <w:rPr>
      <w:rFonts w:cs="Times New Roman"/>
    </w:rPr>
  </w:style>
  <w:style w:type="character" w:customStyle="1" w:styleId="WW8Num94z0">
    <w:name w:val="WW8Num94z0"/>
    <w:rsid w:val="00A07829"/>
    <w:rPr>
      <w:rFonts w:cs="Times New Roman"/>
    </w:rPr>
  </w:style>
  <w:style w:type="character" w:customStyle="1" w:styleId="WW8Num95z0">
    <w:name w:val="WW8Num95z0"/>
    <w:rsid w:val="00A07829"/>
    <w:rPr>
      <w:rFonts w:ascii="Times New Roman" w:hAnsi="Times New Roman" w:cs="Times New Roman" w:hint="default"/>
      <w:color w:val="FF0000"/>
      <w:sz w:val="18"/>
      <w:szCs w:val="18"/>
    </w:rPr>
  </w:style>
  <w:style w:type="character" w:customStyle="1" w:styleId="WW8Num95z1">
    <w:name w:val="WW8Num95z1"/>
    <w:rsid w:val="00A07829"/>
    <w:rPr>
      <w:rFonts w:cs="Times New Roman"/>
    </w:rPr>
  </w:style>
  <w:style w:type="character" w:customStyle="1" w:styleId="WW8Num96z0">
    <w:name w:val="WW8Num96z0"/>
    <w:rsid w:val="00A07829"/>
    <w:rPr>
      <w:rFonts w:cs="Times New Roman"/>
    </w:rPr>
  </w:style>
  <w:style w:type="character" w:customStyle="1" w:styleId="WW8Num97z0">
    <w:name w:val="WW8Num97z0"/>
    <w:rsid w:val="00A07829"/>
    <w:rPr>
      <w:rFonts w:cs="Times New Roman"/>
      <w:b w:val="0"/>
    </w:rPr>
  </w:style>
  <w:style w:type="character" w:customStyle="1" w:styleId="WW8Num97z1">
    <w:name w:val="WW8Num97z1"/>
    <w:rsid w:val="00A07829"/>
  </w:style>
  <w:style w:type="character" w:customStyle="1" w:styleId="WW8Num97z2">
    <w:name w:val="WW8Num97z2"/>
    <w:rsid w:val="00A07829"/>
  </w:style>
  <w:style w:type="character" w:customStyle="1" w:styleId="WW8Num97z3">
    <w:name w:val="WW8Num97z3"/>
    <w:rsid w:val="00A07829"/>
  </w:style>
  <w:style w:type="character" w:customStyle="1" w:styleId="WW8Num97z4">
    <w:name w:val="WW8Num97z4"/>
    <w:rsid w:val="00A07829"/>
  </w:style>
  <w:style w:type="character" w:customStyle="1" w:styleId="WW8Num97z5">
    <w:name w:val="WW8Num97z5"/>
    <w:rsid w:val="00A07829"/>
  </w:style>
  <w:style w:type="character" w:customStyle="1" w:styleId="WW8Num97z6">
    <w:name w:val="WW8Num97z6"/>
    <w:rsid w:val="00A07829"/>
  </w:style>
  <w:style w:type="character" w:customStyle="1" w:styleId="WW8Num97z7">
    <w:name w:val="WW8Num97z7"/>
    <w:rsid w:val="00A07829"/>
  </w:style>
  <w:style w:type="character" w:customStyle="1" w:styleId="WW8Num97z8">
    <w:name w:val="WW8Num97z8"/>
    <w:rsid w:val="00A07829"/>
  </w:style>
  <w:style w:type="character" w:customStyle="1" w:styleId="WW8Num98z0">
    <w:name w:val="WW8Num98z0"/>
    <w:rsid w:val="00A07829"/>
    <w:rPr>
      <w:rFonts w:cs="Times New Roman"/>
      <w:b/>
      <w:i/>
    </w:rPr>
  </w:style>
  <w:style w:type="character" w:customStyle="1" w:styleId="WW8Num98z1">
    <w:name w:val="WW8Num98z1"/>
    <w:rsid w:val="00A07829"/>
  </w:style>
  <w:style w:type="character" w:customStyle="1" w:styleId="WW8Num98z2">
    <w:name w:val="WW8Num98z2"/>
    <w:rsid w:val="00A07829"/>
  </w:style>
  <w:style w:type="character" w:customStyle="1" w:styleId="WW8Num98z3">
    <w:name w:val="WW8Num98z3"/>
    <w:rsid w:val="00A07829"/>
  </w:style>
  <w:style w:type="character" w:customStyle="1" w:styleId="WW8Num98z4">
    <w:name w:val="WW8Num98z4"/>
    <w:rsid w:val="00A07829"/>
  </w:style>
  <w:style w:type="character" w:customStyle="1" w:styleId="WW8Num98z5">
    <w:name w:val="WW8Num98z5"/>
    <w:rsid w:val="00A07829"/>
  </w:style>
  <w:style w:type="character" w:customStyle="1" w:styleId="WW8Num98z6">
    <w:name w:val="WW8Num98z6"/>
    <w:rsid w:val="00A07829"/>
  </w:style>
  <w:style w:type="character" w:customStyle="1" w:styleId="WW8Num98z7">
    <w:name w:val="WW8Num98z7"/>
    <w:rsid w:val="00A07829"/>
  </w:style>
  <w:style w:type="character" w:customStyle="1" w:styleId="WW8Num98z8">
    <w:name w:val="WW8Num98z8"/>
    <w:rsid w:val="00A07829"/>
  </w:style>
  <w:style w:type="character" w:customStyle="1" w:styleId="WW8Num99z0">
    <w:name w:val="WW8Num99z0"/>
    <w:rsid w:val="00A07829"/>
    <w:rPr>
      <w:rFonts w:cs="Times New Roman"/>
      <w:b w:val="0"/>
    </w:rPr>
  </w:style>
  <w:style w:type="character" w:customStyle="1" w:styleId="WW8Num99z1">
    <w:name w:val="WW8Num99z1"/>
    <w:rsid w:val="00A07829"/>
    <w:rPr>
      <w:rFonts w:cs="Times New Roman"/>
    </w:rPr>
  </w:style>
  <w:style w:type="character" w:customStyle="1" w:styleId="WW8Num100z0">
    <w:name w:val="WW8Num100z0"/>
    <w:rsid w:val="00A07829"/>
    <w:rPr>
      <w:rFonts w:cs="Times New Roman"/>
      <w:color w:val="auto"/>
    </w:rPr>
  </w:style>
  <w:style w:type="character" w:customStyle="1" w:styleId="WW8Num100z1">
    <w:name w:val="WW8Num100z1"/>
    <w:rsid w:val="00A07829"/>
    <w:rPr>
      <w:rFonts w:cs="Times New Roman"/>
    </w:rPr>
  </w:style>
  <w:style w:type="character" w:customStyle="1" w:styleId="WW8Num101z0">
    <w:name w:val="WW8Num101z0"/>
    <w:rsid w:val="00A07829"/>
    <w:rPr>
      <w:rFonts w:cs="Times New Roman"/>
    </w:rPr>
  </w:style>
  <w:style w:type="character" w:customStyle="1" w:styleId="WW8Num102z0">
    <w:name w:val="WW8Num102z0"/>
    <w:rsid w:val="00A07829"/>
    <w:rPr>
      <w:rFonts w:cs="Times New Roman"/>
      <w:color w:val="auto"/>
    </w:rPr>
  </w:style>
  <w:style w:type="character" w:customStyle="1" w:styleId="WW8Num102z1">
    <w:name w:val="WW8Num102z1"/>
    <w:rsid w:val="00A07829"/>
    <w:rPr>
      <w:rFonts w:cs="Times New Roman"/>
    </w:rPr>
  </w:style>
  <w:style w:type="character" w:customStyle="1" w:styleId="WW8Num103z0">
    <w:name w:val="WW8Num103z0"/>
    <w:rsid w:val="00A07829"/>
    <w:rPr>
      <w:rFonts w:cs="Times New Roman"/>
      <w:b w:val="0"/>
      <w:color w:val="FF0000"/>
      <w:shd w:val="clear" w:color="auto" w:fill="FFFF00"/>
    </w:rPr>
  </w:style>
  <w:style w:type="character" w:customStyle="1" w:styleId="WW8Num103z1">
    <w:name w:val="WW8Num103z1"/>
    <w:rsid w:val="00A07829"/>
    <w:rPr>
      <w:rFonts w:cs="Times New Roman"/>
    </w:rPr>
  </w:style>
  <w:style w:type="character" w:customStyle="1" w:styleId="WW8Num104z0">
    <w:name w:val="WW8Num104z0"/>
    <w:rsid w:val="00A07829"/>
    <w:rPr>
      <w:rFonts w:cs="Times New Roman"/>
      <w:i/>
      <w:spacing w:val="2"/>
      <w:position w:val="0"/>
      <w:shd w:val="clear" w:color="auto" w:fill="FFFF00"/>
    </w:rPr>
  </w:style>
  <w:style w:type="character" w:customStyle="1" w:styleId="WW8Num104z1">
    <w:name w:val="WW8Num104z1"/>
    <w:rsid w:val="00A07829"/>
    <w:rPr>
      <w:rFonts w:ascii="Times New Roman" w:eastAsia="Times New Roman" w:hAnsi="Times New Roman" w:cs="Times New Roman"/>
    </w:rPr>
  </w:style>
  <w:style w:type="character" w:customStyle="1" w:styleId="WW8Num105z0">
    <w:name w:val="WW8Num105z0"/>
    <w:rsid w:val="00A07829"/>
    <w:rPr>
      <w:rFonts w:cs="Times New Roman"/>
      <w:b/>
      <w:w w:val="1"/>
      <w:sz w:val="20"/>
      <w:szCs w:val="20"/>
    </w:rPr>
  </w:style>
  <w:style w:type="character" w:customStyle="1" w:styleId="WW8Num106z0">
    <w:name w:val="WW8Num106z0"/>
    <w:rsid w:val="00A07829"/>
    <w:rPr>
      <w:rFonts w:cs="Times New Roman"/>
      <w:b/>
      <w:sz w:val="22"/>
      <w:szCs w:val="22"/>
    </w:rPr>
  </w:style>
  <w:style w:type="character" w:customStyle="1" w:styleId="WW8Num106z1">
    <w:name w:val="WW8Num106z1"/>
    <w:rsid w:val="00A07829"/>
  </w:style>
  <w:style w:type="character" w:customStyle="1" w:styleId="WW8Num106z2">
    <w:name w:val="WW8Num106z2"/>
    <w:rsid w:val="00A07829"/>
  </w:style>
  <w:style w:type="character" w:customStyle="1" w:styleId="WW8Num106z3">
    <w:name w:val="WW8Num106z3"/>
    <w:rsid w:val="00A07829"/>
  </w:style>
  <w:style w:type="character" w:customStyle="1" w:styleId="WW8Num106z4">
    <w:name w:val="WW8Num106z4"/>
    <w:rsid w:val="00A07829"/>
  </w:style>
  <w:style w:type="character" w:customStyle="1" w:styleId="WW8Num106z5">
    <w:name w:val="WW8Num106z5"/>
    <w:rsid w:val="00A07829"/>
  </w:style>
  <w:style w:type="character" w:customStyle="1" w:styleId="WW8Num106z6">
    <w:name w:val="WW8Num106z6"/>
    <w:rsid w:val="00A07829"/>
  </w:style>
  <w:style w:type="character" w:customStyle="1" w:styleId="WW8Num106z7">
    <w:name w:val="WW8Num106z7"/>
    <w:rsid w:val="00A07829"/>
  </w:style>
  <w:style w:type="character" w:customStyle="1" w:styleId="WW8Num106z8">
    <w:name w:val="WW8Num106z8"/>
    <w:rsid w:val="00A07829"/>
  </w:style>
  <w:style w:type="character" w:customStyle="1" w:styleId="WW8Num107z0">
    <w:name w:val="WW8Num107z0"/>
    <w:rsid w:val="00A07829"/>
    <w:rPr>
      <w:rFonts w:cs="Times New Roman"/>
      <w:sz w:val="22"/>
      <w:szCs w:val="22"/>
    </w:rPr>
  </w:style>
  <w:style w:type="character" w:customStyle="1" w:styleId="WW8Num107z1">
    <w:name w:val="WW8Num107z1"/>
    <w:rsid w:val="00A07829"/>
  </w:style>
  <w:style w:type="character" w:customStyle="1" w:styleId="WW8Num107z2">
    <w:name w:val="WW8Num107z2"/>
    <w:rsid w:val="00A07829"/>
  </w:style>
  <w:style w:type="character" w:customStyle="1" w:styleId="WW8Num107z3">
    <w:name w:val="WW8Num107z3"/>
    <w:rsid w:val="00A07829"/>
  </w:style>
  <w:style w:type="character" w:customStyle="1" w:styleId="WW8Num107z4">
    <w:name w:val="WW8Num107z4"/>
    <w:rsid w:val="00A07829"/>
  </w:style>
  <w:style w:type="character" w:customStyle="1" w:styleId="WW8Num107z5">
    <w:name w:val="WW8Num107z5"/>
    <w:rsid w:val="00A07829"/>
  </w:style>
  <w:style w:type="character" w:customStyle="1" w:styleId="WW8Num107z6">
    <w:name w:val="WW8Num107z6"/>
    <w:rsid w:val="00A07829"/>
  </w:style>
  <w:style w:type="character" w:customStyle="1" w:styleId="WW8Num107z7">
    <w:name w:val="WW8Num107z7"/>
    <w:rsid w:val="00A07829"/>
  </w:style>
  <w:style w:type="character" w:customStyle="1" w:styleId="WW8Num107z8">
    <w:name w:val="WW8Num107z8"/>
    <w:rsid w:val="00A07829"/>
  </w:style>
  <w:style w:type="character" w:customStyle="1" w:styleId="WW8Num108z0">
    <w:name w:val="WW8Num108z0"/>
    <w:rsid w:val="00A07829"/>
    <w:rPr>
      <w:rFonts w:cs="Times New Roman"/>
      <w:b w:val="0"/>
      <w:sz w:val="22"/>
      <w:szCs w:val="22"/>
    </w:rPr>
  </w:style>
  <w:style w:type="character" w:customStyle="1" w:styleId="WW8Num108z1">
    <w:name w:val="WW8Num108z1"/>
    <w:rsid w:val="00A07829"/>
    <w:rPr>
      <w:rFonts w:cs="Times New Roman"/>
    </w:rPr>
  </w:style>
  <w:style w:type="character" w:customStyle="1" w:styleId="WW8Num109z0">
    <w:name w:val="WW8Num109z0"/>
    <w:rsid w:val="00A07829"/>
    <w:rPr>
      <w:rFonts w:cs="Times New Roman"/>
      <w:color w:val="FF0000"/>
      <w:sz w:val="22"/>
      <w:szCs w:val="22"/>
      <w:shd w:val="clear" w:color="auto" w:fill="C0C0C0"/>
    </w:rPr>
  </w:style>
  <w:style w:type="character" w:customStyle="1" w:styleId="WW8Num110z0">
    <w:name w:val="WW8Num110z0"/>
    <w:rsid w:val="00A07829"/>
    <w:rPr>
      <w:rFonts w:cs="Times New Roman"/>
    </w:rPr>
  </w:style>
  <w:style w:type="character" w:customStyle="1" w:styleId="WW8Num110z1">
    <w:name w:val="WW8Num110z1"/>
    <w:rsid w:val="00A07829"/>
  </w:style>
  <w:style w:type="character" w:customStyle="1" w:styleId="WW8Num110z2">
    <w:name w:val="WW8Num110z2"/>
    <w:rsid w:val="00A07829"/>
  </w:style>
  <w:style w:type="character" w:customStyle="1" w:styleId="WW8Num110z3">
    <w:name w:val="WW8Num110z3"/>
    <w:rsid w:val="00A07829"/>
  </w:style>
  <w:style w:type="character" w:customStyle="1" w:styleId="WW8Num110z4">
    <w:name w:val="WW8Num110z4"/>
    <w:rsid w:val="00A07829"/>
  </w:style>
  <w:style w:type="character" w:customStyle="1" w:styleId="WW8Num110z5">
    <w:name w:val="WW8Num110z5"/>
    <w:rsid w:val="00A07829"/>
  </w:style>
  <w:style w:type="character" w:customStyle="1" w:styleId="WW8Num110z6">
    <w:name w:val="WW8Num110z6"/>
    <w:rsid w:val="00A07829"/>
  </w:style>
  <w:style w:type="character" w:customStyle="1" w:styleId="WW8Num110z7">
    <w:name w:val="WW8Num110z7"/>
    <w:rsid w:val="00A07829"/>
  </w:style>
  <w:style w:type="character" w:customStyle="1" w:styleId="WW8Num110z8">
    <w:name w:val="WW8Num110z8"/>
    <w:rsid w:val="00A07829"/>
  </w:style>
  <w:style w:type="character" w:customStyle="1" w:styleId="WW8Num111z0">
    <w:name w:val="WW8Num111z0"/>
    <w:rsid w:val="00A07829"/>
    <w:rPr>
      <w:rFonts w:cs="Times New Roman"/>
      <w:bCs/>
      <w:color w:val="FF0000"/>
      <w:sz w:val="22"/>
      <w:szCs w:val="22"/>
    </w:rPr>
  </w:style>
  <w:style w:type="character" w:customStyle="1" w:styleId="WW8Num112z0">
    <w:name w:val="WW8Num112z0"/>
    <w:rsid w:val="00A07829"/>
    <w:rPr>
      <w:rFonts w:cs="Times New Roman"/>
      <w:b/>
      <w:sz w:val="22"/>
      <w:szCs w:val="22"/>
    </w:rPr>
  </w:style>
  <w:style w:type="character" w:customStyle="1" w:styleId="WW8Num113z0">
    <w:name w:val="WW8Num113z0"/>
    <w:rsid w:val="00A07829"/>
    <w:rPr>
      <w:rFonts w:cs="Times New Roman"/>
      <w:sz w:val="22"/>
      <w:szCs w:val="22"/>
    </w:rPr>
  </w:style>
  <w:style w:type="character" w:customStyle="1" w:styleId="WW8Num113z1">
    <w:name w:val="WW8Num113z1"/>
    <w:rsid w:val="00A07829"/>
  </w:style>
  <w:style w:type="character" w:customStyle="1" w:styleId="WW8Num113z2">
    <w:name w:val="WW8Num113z2"/>
    <w:rsid w:val="00A07829"/>
  </w:style>
  <w:style w:type="character" w:customStyle="1" w:styleId="WW8Num113z3">
    <w:name w:val="WW8Num113z3"/>
    <w:rsid w:val="00A07829"/>
  </w:style>
  <w:style w:type="character" w:customStyle="1" w:styleId="WW8Num113z4">
    <w:name w:val="WW8Num113z4"/>
    <w:rsid w:val="00A07829"/>
  </w:style>
  <w:style w:type="character" w:customStyle="1" w:styleId="WW8Num113z5">
    <w:name w:val="WW8Num113z5"/>
    <w:rsid w:val="00A07829"/>
  </w:style>
  <w:style w:type="character" w:customStyle="1" w:styleId="WW8Num113z6">
    <w:name w:val="WW8Num113z6"/>
    <w:rsid w:val="00A07829"/>
  </w:style>
  <w:style w:type="character" w:customStyle="1" w:styleId="WW8Num113z7">
    <w:name w:val="WW8Num113z7"/>
    <w:rsid w:val="00A07829"/>
  </w:style>
  <w:style w:type="character" w:customStyle="1" w:styleId="WW8Num113z8">
    <w:name w:val="WW8Num113z8"/>
    <w:rsid w:val="00A07829"/>
  </w:style>
  <w:style w:type="character" w:customStyle="1" w:styleId="WW8Num114z0">
    <w:name w:val="WW8Num114z0"/>
    <w:rsid w:val="00A07829"/>
    <w:rPr>
      <w:rFonts w:cs="Times New Roman"/>
      <w:sz w:val="22"/>
      <w:szCs w:val="22"/>
      <w:shd w:val="clear" w:color="auto" w:fill="FFFF00"/>
    </w:rPr>
  </w:style>
  <w:style w:type="character" w:customStyle="1" w:styleId="WW8Num114z1">
    <w:name w:val="WW8Num114z1"/>
    <w:rsid w:val="00A07829"/>
  </w:style>
  <w:style w:type="character" w:customStyle="1" w:styleId="WW8Num114z2">
    <w:name w:val="WW8Num114z2"/>
    <w:rsid w:val="00A07829"/>
  </w:style>
  <w:style w:type="character" w:customStyle="1" w:styleId="WW8Num114z3">
    <w:name w:val="WW8Num114z3"/>
    <w:rsid w:val="00A07829"/>
  </w:style>
  <w:style w:type="character" w:customStyle="1" w:styleId="WW8Num114z4">
    <w:name w:val="WW8Num114z4"/>
    <w:rsid w:val="00A07829"/>
  </w:style>
  <w:style w:type="character" w:customStyle="1" w:styleId="WW8Num114z5">
    <w:name w:val="WW8Num114z5"/>
    <w:rsid w:val="00A07829"/>
  </w:style>
  <w:style w:type="character" w:customStyle="1" w:styleId="WW8Num114z6">
    <w:name w:val="WW8Num114z6"/>
    <w:rsid w:val="00A07829"/>
  </w:style>
  <w:style w:type="character" w:customStyle="1" w:styleId="WW8Num114z7">
    <w:name w:val="WW8Num114z7"/>
    <w:rsid w:val="00A07829"/>
  </w:style>
  <w:style w:type="character" w:customStyle="1" w:styleId="WW8Num114z8">
    <w:name w:val="WW8Num114z8"/>
    <w:rsid w:val="00A07829"/>
  </w:style>
  <w:style w:type="character" w:customStyle="1" w:styleId="WW8Num115z0">
    <w:name w:val="WW8Num115z0"/>
    <w:rsid w:val="00A07829"/>
    <w:rPr>
      <w:rFonts w:cs="Times New Roman"/>
    </w:rPr>
  </w:style>
  <w:style w:type="character" w:customStyle="1" w:styleId="WW8Num116z0">
    <w:name w:val="WW8Num116z0"/>
    <w:rsid w:val="00A07829"/>
    <w:rPr>
      <w:rFonts w:cs="Times New Roman"/>
    </w:rPr>
  </w:style>
  <w:style w:type="character" w:customStyle="1" w:styleId="WW8Num117z0">
    <w:name w:val="WW8Num117z0"/>
    <w:rsid w:val="00A07829"/>
    <w:rPr>
      <w:rFonts w:cs="Times New Roman"/>
      <w:b/>
    </w:rPr>
  </w:style>
  <w:style w:type="character" w:customStyle="1" w:styleId="WW8Num118z0">
    <w:name w:val="WW8Num118z0"/>
    <w:rsid w:val="00A07829"/>
    <w:rPr>
      <w:rFonts w:cs="Times New Roman"/>
      <w:b/>
    </w:rPr>
  </w:style>
  <w:style w:type="character" w:customStyle="1" w:styleId="WW8Num118z1">
    <w:name w:val="WW8Num118z1"/>
    <w:rsid w:val="00A07829"/>
  </w:style>
  <w:style w:type="character" w:customStyle="1" w:styleId="WW8Num118z2">
    <w:name w:val="WW8Num118z2"/>
    <w:rsid w:val="00A07829"/>
  </w:style>
  <w:style w:type="character" w:customStyle="1" w:styleId="WW8Num118z3">
    <w:name w:val="WW8Num118z3"/>
    <w:rsid w:val="00A07829"/>
  </w:style>
  <w:style w:type="character" w:customStyle="1" w:styleId="WW8Num118z4">
    <w:name w:val="WW8Num118z4"/>
    <w:rsid w:val="00A07829"/>
  </w:style>
  <w:style w:type="character" w:customStyle="1" w:styleId="WW8Num118z5">
    <w:name w:val="WW8Num118z5"/>
    <w:rsid w:val="00A07829"/>
  </w:style>
  <w:style w:type="character" w:customStyle="1" w:styleId="WW8Num118z6">
    <w:name w:val="WW8Num118z6"/>
    <w:rsid w:val="00A07829"/>
  </w:style>
  <w:style w:type="character" w:customStyle="1" w:styleId="WW8Num118z7">
    <w:name w:val="WW8Num118z7"/>
    <w:rsid w:val="00A07829"/>
  </w:style>
  <w:style w:type="character" w:customStyle="1" w:styleId="WW8Num118z8">
    <w:name w:val="WW8Num118z8"/>
    <w:rsid w:val="00A07829"/>
  </w:style>
  <w:style w:type="character" w:customStyle="1" w:styleId="WW8Num119z0">
    <w:name w:val="WW8Num119z0"/>
    <w:rsid w:val="00A07829"/>
    <w:rPr>
      <w:rFonts w:cs="Times New Roman"/>
    </w:rPr>
  </w:style>
  <w:style w:type="character" w:customStyle="1" w:styleId="WW8Num3z1">
    <w:name w:val="WW8Num3z1"/>
    <w:rsid w:val="00A07829"/>
    <w:rPr>
      <w:rFonts w:ascii="Courier New" w:hAnsi="Courier New" w:cs="Courier New" w:hint="default"/>
    </w:rPr>
  </w:style>
  <w:style w:type="character" w:customStyle="1" w:styleId="WW8Num3z2">
    <w:name w:val="WW8Num3z2"/>
    <w:rsid w:val="00A07829"/>
    <w:rPr>
      <w:rFonts w:ascii="Wingdings" w:hAnsi="Wingdings" w:cs="Wingdings" w:hint="default"/>
    </w:rPr>
  </w:style>
  <w:style w:type="character" w:customStyle="1" w:styleId="WW8Num5z1">
    <w:name w:val="WW8Num5z1"/>
    <w:rsid w:val="00A07829"/>
    <w:rPr>
      <w:rFonts w:ascii="Courier New" w:hAnsi="Courier New" w:cs="Courier New" w:hint="default"/>
    </w:rPr>
  </w:style>
  <w:style w:type="character" w:customStyle="1" w:styleId="WW8Num5z2">
    <w:name w:val="WW8Num5z2"/>
    <w:rsid w:val="00A07829"/>
    <w:rPr>
      <w:rFonts w:ascii="Wingdings" w:hAnsi="Wingdings" w:cs="Wingdings" w:hint="default"/>
    </w:rPr>
  </w:style>
  <w:style w:type="character" w:customStyle="1" w:styleId="WW8Num9z1">
    <w:name w:val="WW8Num9z1"/>
    <w:rsid w:val="00A07829"/>
    <w:rPr>
      <w:rFonts w:ascii="Courier New" w:hAnsi="Courier New" w:cs="Courier New" w:hint="default"/>
    </w:rPr>
  </w:style>
  <w:style w:type="character" w:customStyle="1" w:styleId="WW8Num9z2">
    <w:name w:val="WW8Num9z2"/>
    <w:rsid w:val="00A07829"/>
    <w:rPr>
      <w:rFonts w:ascii="Wingdings" w:hAnsi="Wingdings" w:cs="Wingdings" w:hint="default"/>
    </w:rPr>
  </w:style>
  <w:style w:type="character" w:customStyle="1" w:styleId="WW8Num18z1">
    <w:name w:val="WW8Num18z1"/>
    <w:rsid w:val="00A07829"/>
    <w:rPr>
      <w:rFonts w:cs="Times New Roman"/>
    </w:rPr>
  </w:style>
  <w:style w:type="character" w:customStyle="1" w:styleId="WW8Num19z1">
    <w:name w:val="WW8Num19z1"/>
    <w:rsid w:val="00A07829"/>
    <w:rPr>
      <w:rFonts w:ascii="Courier New" w:hAnsi="Courier New" w:cs="Courier New" w:hint="default"/>
    </w:rPr>
  </w:style>
  <w:style w:type="character" w:customStyle="1" w:styleId="WW8Num19z2">
    <w:name w:val="WW8Num19z2"/>
    <w:rsid w:val="00A07829"/>
    <w:rPr>
      <w:rFonts w:ascii="Wingdings" w:hAnsi="Wingdings" w:cs="Wingdings" w:hint="default"/>
    </w:rPr>
  </w:style>
  <w:style w:type="character" w:customStyle="1" w:styleId="WW8Num21z1">
    <w:name w:val="WW8Num21z1"/>
    <w:rsid w:val="00A07829"/>
    <w:rPr>
      <w:rFonts w:ascii="Courier New" w:hAnsi="Courier New" w:cs="Courier New" w:hint="default"/>
    </w:rPr>
  </w:style>
  <w:style w:type="character" w:customStyle="1" w:styleId="WW8Num21z2">
    <w:name w:val="WW8Num21z2"/>
    <w:rsid w:val="00A07829"/>
    <w:rPr>
      <w:rFonts w:ascii="Wingdings" w:hAnsi="Wingdings" w:cs="Wingdings" w:hint="default"/>
    </w:rPr>
  </w:style>
  <w:style w:type="character" w:customStyle="1" w:styleId="WW8Num21z3">
    <w:name w:val="WW8Num21z3"/>
    <w:rsid w:val="00A07829"/>
    <w:rPr>
      <w:rFonts w:ascii="Symbol" w:hAnsi="Symbol" w:cs="Symbol" w:hint="default"/>
    </w:rPr>
  </w:style>
  <w:style w:type="character" w:customStyle="1" w:styleId="WW8Num22z1">
    <w:name w:val="WW8Num22z1"/>
    <w:rsid w:val="00A07829"/>
    <w:rPr>
      <w:rFonts w:cs="Times New Roman"/>
    </w:rPr>
  </w:style>
  <w:style w:type="character" w:customStyle="1" w:styleId="WW8Num27z1">
    <w:name w:val="WW8Num27z1"/>
    <w:rsid w:val="00A07829"/>
    <w:rPr>
      <w:rFonts w:ascii="Courier New" w:hAnsi="Courier New" w:cs="Courier New" w:hint="default"/>
    </w:rPr>
  </w:style>
  <w:style w:type="character" w:customStyle="1" w:styleId="WW8Num27z2">
    <w:name w:val="WW8Num27z2"/>
    <w:rsid w:val="00A07829"/>
    <w:rPr>
      <w:rFonts w:ascii="Wingdings" w:hAnsi="Wingdings" w:cs="Wingdings" w:hint="default"/>
    </w:rPr>
  </w:style>
  <w:style w:type="character" w:customStyle="1" w:styleId="WW8Num27z3">
    <w:name w:val="WW8Num27z3"/>
    <w:rsid w:val="00A07829"/>
    <w:rPr>
      <w:rFonts w:ascii="Symbol" w:hAnsi="Symbol" w:cs="Symbol" w:hint="default"/>
    </w:rPr>
  </w:style>
  <w:style w:type="character" w:customStyle="1" w:styleId="WW8Num28z1">
    <w:name w:val="WW8Num28z1"/>
    <w:rsid w:val="00A07829"/>
    <w:rPr>
      <w:rFonts w:ascii="Courier New" w:hAnsi="Courier New" w:cs="Courier New" w:hint="default"/>
    </w:rPr>
  </w:style>
  <w:style w:type="character" w:customStyle="1" w:styleId="WW8Num28z2">
    <w:name w:val="WW8Num28z2"/>
    <w:rsid w:val="00A07829"/>
    <w:rPr>
      <w:rFonts w:ascii="Wingdings" w:hAnsi="Wingdings" w:cs="Wingdings" w:hint="default"/>
    </w:rPr>
  </w:style>
  <w:style w:type="character" w:customStyle="1" w:styleId="WW8Num28z3">
    <w:name w:val="WW8Num28z3"/>
    <w:rsid w:val="00A07829"/>
    <w:rPr>
      <w:rFonts w:ascii="Symbol" w:hAnsi="Symbol" w:cs="Symbol" w:hint="default"/>
    </w:rPr>
  </w:style>
  <w:style w:type="character" w:customStyle="1" w:styleId="WW8Num29z1">
    <w:name w:val="WW8Num29z1"/>
    <w:rsid w:val="00A07829"/>
    <w:rPr>
      <w:rFonts w:ascii="Courier New" w:hAnsi="Courier New" w:cs="Courier New" w:hint="default"/>
    </w:rPr>
  </w:style>
  <w:style w:type="character" w:customStyle="1" w:styleId="WW8Num29z2">
    <w:name w:val="WW8Num29z2"/>
    <w:rsid w:val="00A07829"/>
    <w:rPr>
      <w:rFonts w:ascii="Wingdings" w:hAnsi="Wingdings" w:cs="Wingdings" w:hint="default"/>
    </w:rPr>
  </w:style>
  <w:style w:type="character" w:customStyle="1" w:styleId="WW8Num30z1">
    <w:name w:val="WW8Num30z1"/>
    <w:rsid w:val="00A07829"/>
  </w:style>
  <w:style w:type="character" w:customStyle="1" w:styleId="WW8Num30z2">
    <w:name w:val="WW8Num30z2"/>
    <w:rsid w:val="00A07829"/>
  </w:style>
  <w:style w:type="character" w:customStyle="1" w:styleId="WW8Num30z3">
    <w:name w:val="WW8Num30z3"/>
    <w:rsid w:val="00A07829"/>
  </w:style>
  <w:style w:type="character" w:customStyle="1" w:styleId="WW8Num30z4">
    <w:name w:val="WW8Num30z4"/>
    <w:rsid w:val="00A07829"/>
  </w:style>
  <w:style w:type="character" w:customStyle="1" w:styleId="WW8Num30z5">
    <w:name w:val="WW8Num30z5"/>
    <w:rsid w:val="00A07829"/>
  </w:style>
  <w:style w:type="character" w:customStyle="1" w:styleId="WW8Num30z6">
    <w:name w:val="WW8Num30z6"/>
    <w:rsid w:val="00A07829"/>
  </w:style>
  <w:style w:type="character" w:customStyle="1" w:styleId="WW8Num30z7">
    <w:name w:val="WW8Num30z7"/>
    <w:rsid w:val="00A07829"/>
  </w:style>
  <w:style w:type="character" w:customStyle="1" w:styleId="WW8Num30z8">
    <w:name w:val="WW8Num30z8"/>
    <w:rsid w:val="00A07829"/>
  </w:style>
  <w:style w:type="character" w:customStyle="1" w:styleId="WW8Num31z1">
    <w:name w:val="WW8Num31z1"/>
    <w:rsid w:val="00A07829"/>
    <w:rPr>
      <w:rFonts w:ascii="Courier New" w:hAnsi="Courier New" w:cs="Courier New" w:hint="default"/>
    </w:rPr>
  </w:style>
  <w:style w:type="character" w:customStyle="1" w:styleId="WW8Num31z2">
    <w:name w:val="WW8Num31z2"/>
    <w:rsid w:val="00A07829"/>
    <w:rPr>
      <w:rFonts w:ascii="Wingdings" w:hAnsi="Wingdings" w:cs="Wingdings" w:hint="default"/>
    </w:rPr>
  </w:style>
  <w:style w:type="character" w:customStyle="1" w:styleId="WW8Num31z3">
    <w:name w:val="WW8Num31z3"/>
    <w:rsid w:val="00A07829"/>
    <w:rPr>
      <w:rFonts w:ascii="Symbol" w:hAnsi="Symbol" w:cs="Symbol" w:hint="default"/>
    </w:rPr>
  </w:style>
  <w:style w:type="character" w:customStyle="1" w:styleId="WW8Num32z1">
    <w:name w:val="WW8Num32z1"/>
    <w:rsid w:val="00A07829"/>
    <w:rPr>
      <w:rFonts w:cs="Times New Roman"/>
      <w:b w:val="0"/>
    </w:rPr>
  </w:style>
  <w:style w:type="character" w:customStyle="1" w:styleId="WW8Num33z1">
    <w:name w:val="WW8Num33z1"/>
    <w:rsid w:val="00A07829"/>
    <w:rPr>
      <w:rFonts w:ascii="Symbol" w:hAnsi="Symbol" w:cs="Symbol" w:hint="default"/>
    </w:rPr>
  </w:style>
  <w:style w:type="character" w:customStyle="1" w:styleId="WW8Num36z1">
    <w:name w:val="WW8Num36z1"/>
    <w:rsid w:val="00A07829"/>
    <w:rPr>
      <w:rFonts w:cs="Times New Roman"/>
    </w:rPr>
  </w:style>
  <w:style w:type="character" w:customStyle="1" w:styleId="WW8Num36z2">
    <w:name w:val="WW8Num36z2"/>
    <w:rsid w:val="00A07829"/>
    <w:rPr>
      <w:rFonts w:ascii="Wingdings" w:hAnsi="Wingdings" w:cs="Wingdings" w:hint="default"/>
    </w:rPr>
  </w:style>
  <w:style w:type="character" w:customStyle="1" w:styleId="WW8Num36z4">
    <w:name w:val="WW8Num36z4"/>
    <w:rsid w:val="00A07829"/>
    <w:rPr>
      <w:rFonts w:ascii="Courier New" w:hAnsi="Courier New" w:cs="Courier New" w:hint="default"/>
    </w:rPr>
  </w:style>
  <w:style w:type="character" w:customStyle="1" w:styleId="WW8Num39z1">
    <w:name w:val="WW8Num39z1"/>
    <w:rsid w:val="00A07829"/>
    <w:rPr>
      <w:rFonts w:cs="Times New Roman"/>
    </w:rPr>
  </w:style>
  <w:style w:type="character" w:customStyle="1" w:styleId="WW8Num45z2">
    <w:name w:val="WW8Num45z2"/>
    <w:rsid w:val="00A07829"/>
    <w:rPr>
      <w:rFonts w:cs="Times New Roman"/>
    </w:rPr>
  </w:style>
  <w:style w:type="character" w:customStyle="1" w:styleId="WW8Num46z1">
    <w:name w:val="WW8Num46z1"/>
    <w:rsid w:val="00A07829"/>
    <w:rPr>
      <w:rFonts w:ascii="Courier New" w:hAnsi="Courier New" w:cs="Courier New" w:hint="default"/>
    </w:rPr>
  </w:style>
  <w:style w:type="character" w:customStyle="1" w:styleId="WW8Num46z2">
    <w:name w:val="WW8Num46z2"/>
    <w:rsid w:val="00A07829"/>
    <w:rPr>
      <w:rFonts w:ascii="Wingdings" w:hAnsi="Wingdings" w:cs="Wingdings" w:hint="default"/>
    </w:rPr>
  </w:style>
  <w:style w:type="character" w:customStyle="1" w:styleId="WW8Num46z3">
    <w:name w:val="WW8Num46z3"/>
    <w:rsid w:val="00A07829"/>
    <w:rPr>
      <w:rFonts w:ascii="Symbol" w:hAnsi="Symbol" w:cs="Symbol" w:hint="default"/>
    </w:rPr>
  </w:style>
  <w:style w:type="character" w:customStyle="1" w:styleId="WW8Num50z1">
    <w:name w:val="WW8Num50z1"/>
    <w:rsid w:val="00A07829"/>
    <w:rPr>
      <w:rFonts w:ascii="Arial" w:hAnsi="Arial" w:cs="Arial" w:hint="default"/>
      <w:b w:val="0"/>
      <w:bCs w:val="0"/>
      <w:sz w:val="18"/>
      <w:szCs w:val="18"/>
    </w:rPr>
  </w:style>
  <w:style w:type="character" w:customStyle="1" w:styleId="WW8Num50z2">
    <w:name w:val="WW8Num50z2"/>
    <w:rsid w:val="00A07829"/>
    <w:rPr>
      <w:rFonts w:ascii="Bookman Old Style" w:hAnsi="Bookman Old Style" w:cs="Bookman Old Style" w:hint="default"/>
      <w:sz w:val="18"/>
      <w:szCs w:val="18"/>
    </w:rPr>
  </w:style>
  <w:style w:type="character" w:customStyle="1" w:styleId="WW8Num50z3">
    <w:name w:val="WW8Num50z3"/>
    <w:rsid w:val="00A07829"/>
    <w:rPr>
      <w:rFonts w:cs="Times New Roman"/>
      <w:b/>
      <w:bCs/>
    </w:rPr>
  </w:style>
  <w:style w:type="character" w:customStyle="1" w:styleId="WW8Num50z4">
    <w:name w:val="WW8Num50z4"/>
    <w:rsid w:val="00A07829"/>
    <w:rPr>
      <w:rFonts w:cs="Times New Roman"/>
    </w:rPr>
  </w:style>
  <w:style w:type="character" w:customStyle="1" w:styleId="WW8Num51z1">
    <w:name w:val="WW8Num51z1"/>
    <w:rsid w:val="00A07829"/>
    <w:rPr>
      <w:rFonts w:ascii="Times New Roman" w:eastAsia="Times New Roman" w:hAnsi="Times New Roman" w:cs="Times New Roman"/>
    </w:rPr>
  </w:style>
  <w:style w:type="character" w:customStyle="1" w:styleId="WW8Num52z1">
    <w:name w:val="WW8Num52z1"/>
    <w:rsid w:val="00A07829"/>
    <w:rPr>
      <w:rFonts w:cs="Times New Roman"/>
    </w:rPr>
  </w:style>
  <w:style w:type="character" w:customStyle="1" w:styleId="WW8Num56z1">
    <w:name w:val="WW8Num56z1"/>
    <w:rsid w:val="00A07829"/>
    <w:rPr>
      <w:rFonts w:cs="Times New Roman"/>
    </w:rPr>
  </w:style>
  <w:style w:type="character" w:customStyle="1" w:styleId="WW8Num58z1">
    <w:name w:val="WW8Num58z1"/>
    <w:rsid w:val="00A07829"/>
    <w:rPr>
      <w:rFonts w:ascii="Courier New" w:hAnsi="Courier New" w:cs="Courier New" w:hint="default"/>
    </w:rPr>
  </w:style>
  <w:style w:type="character" w:customStyle="1" w:styleId="WW8Num58z2">
    <w:name w:val="WW8Num58z2"/>
    <w:rsid w:val="00A07829"/>
    <w:rPr>
      <w:rFonts w:ascii="Wingdings" w:hAnsi="Wingdings" w:cs="Wingdings" w:hint="default"/>
    </w:rPr>
  </w:style>
  <w:style w:type="character" w:customStyle="1" w:styleId="WW8Num59z1">
    <w:name w:val="WW8Num59z1"/>
    <w:rsid w:val="00A07829"/>
    <w:rPr>
      <w:rFonts w:cs="Times New Roman"/>
    </w:rPr>
  </w:style>
  <w:style w:type="character" w:customStyle="1" w:styleId="WW8Num61z1">
    <w:name w:val="WW8Num61z1"/>
    <w:rsid w:val="00A07829"/>
    <w:rPr>
      <w:rFonts w:cs="Times New Roman"/>
    </w:rPr>
  </w:style>
  <w:style w:type="character" w:customStyle="1" w:styleId="WW8Num67z1">
    <w:name w:val="WW8Num67z1"/>
    <w:rsid w:val="00A07829"/>
    <w:rPr>
      <w:rFonts w:cs="Times New Roman"/>
    </w:rPr>
  </w:style>
  <w:style w:type="character" w:customStyle="1" w:styleId="Domylnaczcionkaakapitu1">
    <w:name w:val="Domyślna czcionka akapitu1"/>
    <w:rsid w:val="00A07829"/>
  </w:style>
  <w:style w:type="character" w:customStyle="1" w:styleId="Heading1Char">
    <w:name w:val="Heading 1 Char"/>
    <w:rsid w:val="00A07829"/>
    <w:rPr>
      <w:rFonts w:ascii="Cambria" w:hAnsi="Cambria" w:cs="Times New Roman"/>
      <w:b/>
      <w:bCs/>
      <w:color w:val="365F91"/>
      <w:sz w:val="28"/>
      <w:szCs w:val="28"/>
    </w:rPr>
  </w:style>
  <w:style w:type="character" w:customStyle="1" w:styleId="Heading2Char">
    <w:name w:val="Heading 2 Char"/>
    <w:rsid w:val="00A07829"/>
    <w:rPr>
      <w:rFonts w:ascii="Arial" w:hAnsi="Arial" w:cs="Arial"/>
      <w:b/>
      <w:bCs/>
      <w:i/>
      <w:iCs/>
      <w:sz w:val="28"/>
      <w:szCs w:val="28"/>
    </w:rPr>
  </w:style>
  <w:style w:type="character" w:customStyle="1" w:styleId="Heading3Char">
    <w:name w:val="Heading 3 Char"/>
    <w:rsid w:val="00A07829"/>
    <w:rPr>
      <w:rFonts w:ascii="Times New Roman" w:hAnsi="Times New Roman" w:cs="Times New Roman"/>
      <w:sz w:val="20"/>
      <w:szCs w:val="20"/>
    </w:rPr>
  </w:style>
  <w:style w:type="character" w:customStyle="1" w:styleId="Heading4Char">
    <w:name w:val="Heading 4 Char"/>
    <w:rsid w:val="00A07829"/>
    <w:rPr>
      <w:rFonts w:ascii="Times New Roman" w:hAnsi="Times New Roman" w:cs="Times New Roman"/>
      <w:sz w:val="20"/>
      <w:szCs w:val="20"/>
    </w:rPr>
  </w:style>
  <w:style w:type="character" w:customStyle="1" w:styleId="Heading5Char">
    <w:name w:val="Heading 5 Char"/>
    <w:rsid w:val="00A07829"/>
    <w:rPr>
      <w:rFonts w:ascii="Times New Roman" w:hAnsi="Times New Roman" w:cs="Times New Roman"/>
      <w:b/>
      <w:bCs/>
      <w:i/>
      <w:iCs/>
      <w:sz w:val="26"/>
      <w:szCs w:val="26"/>
    </w:rPr>
  </w:style>
  <w:style w:type="character" w:customStyle="1" w:styleId="Heading7Char">
    <w:name w:val="Heading 7 Char"/>
    <w:rsid w:val="00A07829"/>
    <w:rPr>
      <w:rFonts w:ascii="Times New Roman" w:hAnsi="Times New Roman" w:cs="Times New Roman"/>
      <w:sz w:val="24"/>
      <w:szCs w:val="24"/>
    </w:rPr>
  </w:style>
  <w:style w:type="character" w:customStyle="1" w:styleId="Heading8Char">
    <w:name w:val="Heading 8 Char"/>
    <w:rsid w:val="00A07829"/>
    <w:rPr>
      <w:rFonts w:ascii="Arial" w:hAnsi="Arial" w:cs="Times New Roman"/>
      <w:b/>
      <w:i/>
      <w:sz w:val="20"/>
      <w:szCs w:val="20"/>
    </w:rPr>
  </w:style>
  <w:style w:type="character" w:customStyle="1" w:styleId="Heading9Char">
    <w:name w:val="Heading 9 Char"/>
    <w:rsid w:val="00A07829"/>
    <w:rPr>
      <w:rFonts w:ascii="Arial" w:hAnsi="Arial" w:cs="Arial"/>
    </w:rPr>
  </w:style>
  <w:style w:type="character" w:styleId="Hipercze">
    <w:name w:val="Hyperlink"/>
    <w:uiPriority w:val="99"/>
    <w:rsid w:val="00A07829"/>
    <w:rPr>
      <w:color w:val="0000FF"/>
      <w:u w:val="single"/>
    </w:rPr>
  </w:style>
  <w:style w:type="character" w:customStyle="1" w:styleId="FootnoteTextChar">
    <w:name w:val="Footnote Text Char"/>
    <w:rsid w:val="00A07829"/>
    <w:rPr>
      <w:rFonts w:ascii="Times New Roman" w:eastAsia="Times New Roman" w:hAnsi="Times New Roman" w:cs="Times New Roman"/>
      <w:sz w:val="20"/>
      <w:szCs w:val="20"/>
    </w:rPr>
  </w:style>
  <w:style w:type="character" w:customStyle="1" w:styleId="CommentTextChar">
    <w:name w:val="Comment Text Char"/>
    <w:rsid w:val="00A07829"/>
    <w:rPr>
      <w:rFonts w:ascii="Times New Roman" w:hAnsi="Times New Roman" w:cs="Times New Roman"/>
      <w:sz w:val="20"/>
      <w:szCs w:val="20"/>
    </w:rPr>
  </w:style>
  <w:style w:type="character" w:customStyle="1" w:styleId="HeaderChar">
    <w:name w:val="Header Char"/>
    <w:rsid w:val="00A07829"/>
    <w:rPr>
      <w:rFonts w:ascii="Times New Roman" w:hAnsi="Times New Roman" w:cs="Times New Roman"/>
      <w:sz w:val="20"/>
      <w:szCs w:val="20"/>
    </w:rPr>
  </w:style>
  <w:style w:type="character" w:customStyle="1" w:styleId="FooterChar">
    <w:name w:val="Footer Char"/>
    <w:rsid w:val="00A07829"/>
    <w:rPr>
      <w:rFonts w:ascii="Times New Roman" w:hAnsi="Times New Roman" w:cs="Times New Roman"/>
      <w:sz w:val="20"/>
      <w:szCs w:val="20"/>
    </w:rPr>
  </w:style>
  <w:style w:type="character" w:customStyle="1" w:styleId="TitleChar">
    <w:name w:val="Title Char"/>
    <w:rsid w:val="00A07829"/>
    <w:rPr>
      <w:rFonts w:ascii="Times New Roman" w:hAnsi="Times New Roman" w:cs="Times New Roman"/>
      <w:b/>
      <w:sz w:val="20"/>
      <w:szCs w:val="20"/>
    </w:rPr>
  </w:style>
  <w:style w:type="character" w:customStyle="1" w:styleId="BodyTextChar">
    <w:name w:val="Body Text Char"/>
    <w:rsid w:val="00A07829"/>
    <w:rPr>
      <w:rFonts w:ascii="Times New Roman" w:hAnsi="Times New Roman" w:cs="Times New Roman"/>
      <w:sz w:val="20"/>
      <w:szCs w:val="20"/>
    </w:rPr>
  </w:style>
  <w:style w:type="character" w:customStyle="1" w:styleId="BodyTextIndentChar">
    <w:name w:val="Body Text Indent Char"/>
    <w:rsid w:val="00A07829"/>
    <w:rPr>
      <w:rFonts w:ascii="Times New Roman" w:hAnsi="Times New Roman" w:cs="Times New Roman"/>
      <w:sz w:val="20"/>
      <w:szCs w:val="20"/>
    </w:rPr>
  </w:style>
  <w:style w:type="character" w:customStyle="1" w:styleId="SubtitleChar">
    <w:name w:val="Subtitle Char"/>
    <w:rsid w:val="00A07829"/>
    <w:rPr>
      <w:rFonts w:ascii="Times New Roman" w:hAnsi="Times New Roman" w:cs="Times New Roman"/>
      <w:b/>
      <w:color w:val="000000"/>
      <w:sz w:val="20"/>
      <w:szCs w:val="20"/>
      <w:lang w:val="en-US"/>
    </w:rPr>
  </w:style>
  <w:style w:type="character" w:customStyle="1" w:styleId="BodyText2Char">
    <w:name w:val="Body Text 2 Char"/>
    <w:rsid w:val="00A07829"/>
    <w:rPr>
      <w:rFonts w:ascii="Times New Roman" w:hAnsi="Times New Roman" w:cs="Times New Roman"/>
      <w:sz w:val="20"/>
      <w:szCs w:val="20"/>
    </w:rPr>
  </w:style>
  <w:style w:type="character" w:customStyle="1" w:styleId="BodyText3Char">
    <w:name w:val="Body Text 3 Char"/>
    <w:rsid w:val="00A07829"/>
    <w:rPr>
      <w:rFonts w:ascii="Arial" w:hAnsi="Arial" w:cs="Times New Roman"/>
      <w:sz w:val="20"/>
      <w:szCs w:val="20"/>
    </w:rPr>
  </w:style>
  <w:style w:type="character" w:customStyle="1" w:styleId="BodyTextIndent2Char">
    <w:name w:val="Body Text Indent 2 Char"/>
    <w:rsid w:val="00A07829"/>
    <w:rPr>
      <w:rFonts w:ascii="Times New Roman" w:hAnsi="Times New Roman" w:cs="Times New Roman"/>
      <w:b/>
      <w:i/>
      <w:sz w:val="20"/>
      <w:szCs w:val="20"/>
    </w:rPr>
  </w:style>
  <w:style w:type="character" w:customStyle="1" w:styleId="BodyTextIndent3Char">
    <w:name w:val="Body Text Indent 3 Char"/>
    <w:rsid w:val="00A07829"/>
    <w:rPr>
      <w:rFonts w:ascii="Times New Roman" w:hAnsi="Times New Roman" w:cs="Times New Roman"/>
      <w:sz w:val="16"/>
      <w:szCs w:val="16"/>
    </w:rPr>
  </w:style>
  <w:style w:type="character" w:customStyle="1" w:styleId="CommentSubjectChar">
    <w:name w:val="Comment Subject Char"/>
    <w:rsid w:val="00A07829"/>
    <w:rPr>
      <w:rFonts w:ascii="Times New Roman" w:hAnsi="Times New Roman" w:cs="Times New Roman"/>
      <w:b/>
      <w:bCs/>
      <w:sz w:val="20"/>
      <w:szCs w:val="20"/>
    </w:rPr>
  </w:style>
  <w:style w:type="character" w:customStyle="1" w:styleId="BalloonTextChar">
    <w:name w:val="Balloon Text Char"/>
    <w:rsid w:val="00A07829"/>
    <w:rPr>
      <w:rFonts w:ascii="Tahoma" w:hAnsi="Tahoma" w:cs="Tahoma"/>
      <w:sz w:val="16"/>
      <w:szCs w:val="16"/>
    </w:rPr>
  </w:style>
  <w:style w:type="character" w:customStyle="1" w:styleId="ListParagraphChar">
    <w:name w:val="List Paragraph Char"/>
    <w:link w:val="Akapitzlist2"/>
    <w:rsid w:val="00A07829"/>
    <w:rPr>
      <w:rFonts w:ascii="Calibri" w:eastAsia="Times New Roman" w:hAnsi="Calibri" w:cs="Calibri"/>
      <w:sz w:val="24"/>
    </w:rPr>
  </w:style>
  <w:style w:type="character" w:customStyle="1" w:styleId="NormalBoldChar">
    <w:name w:val="NormalBold Char"/>
    <w:rsid w:val="00A07829"/>
    <w:rPr>
      <w:b/>
      <w:sz w:val="24"/>
    </w:rPr>
  </w:style>
  <w:style w:type="character" w:customStyle="1" w:styleId="Znakiprzypiswdolnych">
    <w:name w:val="Znaki przypisów dolnych"/>
    <w:rsid w:val="00A07829"/>
    <w:rPr>
      <w:vertAlign w:val="superscript"/>
    </w:rPr>
  </w:style>
  <w:style w:type="character" w:customStyle="1" w:styleId="st">
    <w:name w:val="st"/>
    <w:rsid w:val="00A07829"/>
    <w:rPr>
      <w:rFonts w:cs="Times New Roman"/>
    </w:rPr>
  </w:style>
  <w:style w:type="character" w:customStyle="1" w:styleId="h2">
    <w:name w:val="h2"/>
    <w:rsid w:val="00A07829"/>
    <w:rPr>
      <w:rFonts w:cs="Times New Roman"/>
    </w:rPr>
  </w:style>
  <w:style w:type="character" w:customStyle="1" w:styleId="h1">
    <w:name w:val="h1"/>
    <w:rsid w:val="00A07829"/>
    <w:rPr>
      <w:rFonts w:cs="Times New Roman"/>
    </w:rPr>
  </w:style>
  <w:style w:type="character" w:customStyle="1" w:styleId="DeltaViewInsertion">
    <w:name w:val="DeltaView Insertion"/>
    <w:rsid w:val="00A07829"/>
    <w:rPr>
      <w:b/>
      <w:i/>
      <w:spacing w:val="0"/>
    </w:rPr>
  </w:style>
  <w:style w:type="character" w:styleId="Odwoanieprzypisudolnego">
    <w:name w:val="footnote reference"/>
    <w:uiPriority w:val="99"/>
    <w:rsid w:val="00A07829"/>
    <w:rPr>
      <w:vertAlign w:val="superscript"/>
    </w:rPr>
  </w:style>
  <w:style w:type="character" w:customStyle="1" w:styleId="Znakiprzypiswkocowych">
    <w:name w:val="Znaki przypisów końcowych"/>
    <w:rsid w:val="00A07829"/>
    <w:rPr>
      <w:vertAlign w:val="superscript"/>
    </w:rPr>
  </w:style>
  <w:style w:type="character" w:customStyle="1" w:styleId="WW-Znakiprzypiswkocowych">
    <w:name w:val="WW-Znaki przypisów końcowych"/>
    <w:rsid w:val="00A07829"/>
  </w:style>
  <w:style w:type="character" w:styleId="Odwoanieprzypisukocowego">
    <w:name w:val="endnote reference"/>
    <w:uiPriority w:val="99"/>
    <w:rsid w:val="00A07829"/>
    <w:rPr>
      <w:vertAlign w:val="superscript"/>
    </w:rPr>
  </w:style>
  <w:style w:type="character" w:customStyle="1" w:styleId="Znakinumeracji">
    <w:name w:val="Znaki numeracji"/>
    <w:rsid w:val="00A07829"/>
  </w:style>
  <w:style w:type="paragraph" w:customStyle="1" w:styleId="Nagwek10">
    <w:name w:val="Nagłówek1"/>
    <w:basedOn w:val="Normalny"/>
    <w:next w:val="Tekstpodstawowy"/>
    <w:rsid w:val="00A07829"/>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uiPriority w:val="99"/>
    <w:rsid w:val="00A07829"/>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A07829"/>
    <w:rPr>
      <w:rFonts w:ascii="Times New Roman" w:eastAsia="Calibri" w:hAnsi="Times New Roman" w:cs="Times New Roman"/>
      <w:sz w:val="20"/>
      <w:szCs w:val="20"/>
      <w:lang w:eastAsia="ar-SA"/>
    </w:rPr>
  </w:style>
  <w:style w:type="paragraph" w:styleId="Lista">
    <w:name w:val="List"/>
    <w:basedOn w:val="Tekstpodstawowy"/>
    <w:rsid w:val="00A07829"/>
    <w:rPr>
      <w:rFonts w:cs="Mangal"/>
    </w:rPr>
  </w:style>
  <w:style w:type="paragraph" w:customStyle="1" w:styleId="Podpis1">
    <w:name w:val="Podpis1"/>
    <w:basedOn w:val="Normalny"/>
    <w:rsid w:val="00A07829"/>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07829"/>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rsid w:val="00A07829"/>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07829"/>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07829"/>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07829"/>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uiPriority w:val="99"/>
    <w:rsid w:val="00A078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rsid w:val="00A078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A078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A07829"/>
    <w:rPr>
      <w:rFonts w:ascii="Times New Roman" w:eastAsia="Calibri" w:hAnsi="Times New Roman" w:cs="Times New Roman"/>
      <w:sz w:val="20"/>
      <w:szCs w:val="20"/>
      <w:lang w:eastAsia="ar-SA"/>
    </w:rPr>
  </w:style>
  <w:style w:type="paragraph" w:styleId="Tytu0">
    <w:name w:val="Title"/>
    <w:basedOn w:val="Normalny"/>
    <w:next w:val="Podtytu"/>
    <w:link w:val="TytuZnak"/>
    <w:uiPriority w:val="10"/>
    <w:qFormat/>
    <w:rsid w:val="00A07829"/>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uiPriority w:val="10"/>
    <w:rsid w:val="00A07829"/>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uiPriority w:val="11"/>
    <w:qFormat/>
    <w:rsid w:val="00A07829"/>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11"/>
    <w:rsid w:val="00A07829"/>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uiPriority w:val="99"/>
    <w:rsid w:val="00A078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A07829"/>
    <w:rPr>
      <w:rFonts w:ascii="Times New Roman" w:eastAsia="Calibri" w:hAnsi="Times New Roman" w:cs="Times New Roman"/>
      <w:sz w:val="20"/>
      <w:szCs w:val="20"/>
      <w:lang w:eastAsia="ar-SA"/>
    </w:rPr>
  </w:style>
  <w:style w:type="paragraph" w:customStyle="1" w:styleId="Tekstpodstawowy21">
    <w:name w:val="Tekst podstawowy 21"/>
    <w:basedOn w:val="Normalny"/>
    <w:rsid w:val="00A07829"/>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07829"/>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07829"/>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07829"/>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07829"/>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07829"/>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A07829"/>
    <w:rPr>
      <w:b/>
      <w:bCs/>
    </w:rPr>
  </w:style>
  <w:style w:type="character" w:customStyle="1" w:styleId="TematkomentarzaZnak">
    <w:name w:val="Temat komentarza Znak"/>
    <w:basedOn w:val="TekstkomentarzaZnak"/>
    <w:link w:val="Tematkomentarza"/>
    <w:rsid w:val="00A07829"/>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07829"/>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07829"/>
    <w:rPr>
      <w:rFonts w:ascii="Tahoma" w:eastAsia="Calibri" w:hAnsi="Tahoma" w:cs="Tahoma"/>
      <w:sz w:val="16"/>
      <w:szCs w:val="16"/>
      <w:lang w:eastAsia="ar-SA"/>
    </w:rPr>
  </w:style>
  <w:style w:type="paragraph" w:customStyle="1" w:styleId="Akapitzlist1">
    <w:name w:val="Akapit z listą1"/>
    <w:basedOn w:val="Normalny"/>
    <w:rsid w:val="00A07829"/>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07829"/>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07829"/>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07829"/>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07829"/>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07829"/>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0782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07829"/>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07829"/>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07829"/>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07829"/>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07829"/>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07829"/>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07829"/>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07829"/>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07829"/>
    <w:pPr>
      <w:numPr>
        <w:numId w:val="6"/>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07829"/>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07829"/>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07829"/>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07829"/>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07829"/>
    <w:pPr>
      <w:jc w:val="center"/>
    </w:pPr>
    <w:rPr>
      <w:b/>
      <w:bCs/>
    </w:rPr>
  </w:style>
  <w:style w:type="paragraph" w:customStyle="1" w:styleId="NormalnyDesePrzezroczysty">
    <w:name w:val="Normalny + Deseń: Przezroczysty"/>
    <w:basedOn w:val="Normalny"/>
    <w:rsid w:val="00A07829"/>
    <w:pPr>
      <w:numPr>
        <w:numId w:val="5"/>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07829"/>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rsid w:val="00A078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A078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iPriority w:val="99"/>
    <w:rsid w:val="00A078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A07829"/>
    <w:rPr>
      <w:rFonts w:ascii="Times New Roman" w:eastAsia="Calibri" w:hAnsi="Times New Roman" w:cs="Times New Roman"/>
      <w:sz w:val="16"/>
      <w:szCs w:val="16"/>
      <w:lang w:eastAsia="ar-SA"/>
    </w:rPr>
  </w:style>
  <w:style w:type="character" w:styleId="Uwydatnienie">
    <w:name w:val="Emphasis"/>
    <w:uiPriority w:val="20"/>
    <w:qFormat/>
    <w:rsid w:val="00A07829"/>
    <w:rPr>
      <w:rFonts w:cs="Times New Roman"/>
      <w:i/>
      <w:iCs/>
    </w:rPr>
  </w:style>
  <w:style w:type="numbering" w:customStyle="1" w:styleId="Bezlisty11">
    <w:name w:val="Bez listy11"/>
    <w:next w:val="Bezlisty"/>
    <w:uiPriority w:val="99"/>
    <w:semiHidden/>
    <w:unhideWhenUsed/>
    <w:rsid w:val="00A07829"/>
  </w:style>
  <w:style w:type="numbering" w:customStyle="1" w:styleId="Bezlisty111">
    <w:name w:val="Bez listy111"/>
    <w:next w:val="Bezlisty"/>
    <w:semiHidden/>
    <w:rsid w:val="00A07829"/>
  </w:style>
  <w:style w:type="paragraph" w:styleId="Tekstpodstawowy3">
    <w:name w:val="Body Text 3"/>
    <w:basedOn w:val="Normalny"/>
    <w:link w:val="Tekstpodstawowy3Znak"/>
    <w:uiPriority w:val="99"/>
    <w:rsid w:val="00A07829"/>
    <w:pPr>
      <w:spacing w:after="0" w:line="240" w:lineRule="auto"/>
    </w:pPr>
    <w:rPr>
      <w:rFonts w:ascii="Times New Roman" w:eastAsia="Times New Roman" w:hAnsi="Times New Roman" w:cs="Times New Roman"/>
      <w:snapToGrid w:val="0"/>
      <w:color w:val="000000"/>
      <w:sz w:val="20"/>
      <w:szCs w:val="20"/>
      <w:lang w:eastAsia="pl-PL"/>
    </w:rPr>
  </w:style>
  <w:style w:type="character" w:customStyle="1" w:styleId="Tekstpodstawowy3Znak">
    <w:name w:val="Tekst podstawowy 3 Znak"/>
    <w:basedOn w:val="Domylnaczcionkaakapitu"/>
    <w:link w:val="Tekstpodstawowy3"/>
    <w:uiPriority w:val="99"/>
    <w:rsid w:val="00A07829"/>
    <w:rPr>
      <w:rFonts w:ascii="Times New Roman" w:eastAsia="Times New Roman" w:hAnsi="Times New Roman" w:cs="Times New Roman"/>
      <w:snapToGrid w:val="0"/>
      <w:color w:val="000000"/>
      <w:sz w:val="20"/>
      <w:szCs w:val="20"/>
      <w:lang w:eastAsia="pl-PL"/>
    </w:rPr>
  </w:style>
  <w:style w:type="paragraph" w:styleId="Zwykytekst">
    <w:name w:val="Plain Text"/>
    <w:basedOn w:val="Normalny"/>
    <w:link w:val="ZwykytekstZnak"/>
    <w:uiPriority w:val="99"/>
    <w:rsid w:val="00A0782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A07829"/>
    <w:rPr>
      <w:rFonts w:ascii="Courier New" w:eastAsia="Times New Roman" w:hAnsi="Courier New" w:cs="Times New Roman"/>
      <w:sz w:val="20"/>
      <w:szCs w:val="20"/>
      <w:lang w:eastAsia="pl-PL"/>
    </w:rPr>
  </w:style>
  <w:style w:type="character" w:styleId="Numerstrony">
    <w:name w:val="page number"/>
    <w:uiPriority w:val="99"/>
    <w:rsid w:val="00A07829"/>
  </w:style>
  <w:style w:type="paragraph" w:styleId="Listapunktowana">
    <w:name w:val="List Bullet"/>
    <w:basedOn w:val="Normalny"/>
    <w:autoRedefine/>
    <w:uiPriority w:val="99"/>
    <w:rsid w:val="00A07829"/>
    <w:pPr>
      <w:spacing w:after="0" w:line="240" w:lineRule="auto"/>
    </w:pPr>
    <w:rPr>
      <w:rFonts w:ascii="Times New Roman" w:eastAsia="Times New Roman" w:hAnsi="Times New Roman" w:cs="Times New Roman"/>
      <w:sz w:val="20"/>
      <w:szCs w:val="20"/>
      <w:lang w:eastAsia="pl-PL"/>
    </w:rPr>
  </w:style>
  <w:style w:type="paragraph" w:customStyle="1" w:styleId="DefaultText">
    <w:name w:val="Default Text"/>
    <w:basedOn w:val="Normalny"/>
    <w:rsid w:val="00A07829"/>
    <w:pPr>
      <w:spacing w:after="0" w:line="240" w:lineRule="auto"/>
    </w:pPr>
    <w:rPr>
      <w:rFonts w:ascii="Times New Roman" w:eastAsia="Times New Roman" w:hAnsi="Times New Roman" w:cs="Times New Roman"/>
      <w:sz w:val="24"/>
      <w:szCs w:val="20"/>
      <w:lang w:eastAsia="pl-PL"/>
    </w:rPr>
  </w:style>
  <w:style w:type="paragraph" w:customStyle="1" w:styleId="TableText">
    <w:name w:val="Table Text"/>
    <w:basedOn w:val="Normalny"/>
    <w:rsid w:val="00A07829"/>
    <w:pPr>
      <w:tabs>
        <w:tab w:val="decimal" w:pos="0"/>
      </w:tabs>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A07829"/>
    <w:pPr>
      <w:spacing w:after="0" w:line="240" w:lineRule="auto"/>
      <w:ind w:left="284"/>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uiPriority w:val="99"/>
    <w:rsid w:val="00A07829"/>
    <w:rPr>
      <w:rFonts w:ascii="Times New Roman" w:eastAsia="Times New Roman" w:hAnsi="Times New Roman" w:cs="Times New Roman"/>
      <w:szCs w:val="20"/>
      <w:lang w:eastAsia="pl-PL"/>
    </w:rPr>
  </w:style>
  <w:style w:type="paragraph" w:styleId="Listapunktowana2">
    <w:name w:val="List Bullet 2"/>
    <w:basedOn w:val="Normalny"/>
    <w:autoRedefine/>
    <w:uiPriority w:val="99"/>
    <w:rsid w:val="00A07829"/>
    <w:pPr>
      <w:spacing w:after="0" w:line="240" w:lineRule="auto"/>
      <w:ind w:left="284" w:hanging="284"/>
      <w:jc w:val="both"/>
    </w:pPr>
    <w:rPr>
      <w:rFonts w:ascii="Times New Roman" w:eastAsia="Times New Roman" w:hAnsi="Times New Roman" w:cs="Times New Roman"/>
      <w:szCs w:val="20"/>
      <w:lang w:eastAsia="pl-PL"/>
    </w:rPr>
  </w:style>
  <w:style w:type="paragraph" w:customStyle="1" w:styleId="pkt">
    <w:name w:val="pkt"/>
    <w:basedOn w:val="Normalny"/>
    <w:rsid w:val="00A0782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A07829"/>
    <w:pPr>
      <w:ind w:left="850" w:hanging="425"/>
    </w:pPr>
  </w:style>
  <w:style w:type="paragraph" w:styleId="Tekstblokowy">
    <w:name w:val="Block Text"/>
    <w:basedOn w:val="Normalny"/>
    <w:uiPriority w:val="99"/>
    <w:rsid w:val="00A07829"/>
    <w:pPr>
      <w:suppressAutoHyphens/>
      <w:spacing w:before="120" w:after="0" w:line="240" w:lineRule="auto"/>
      <w:ind w:left="284" w:right="-1" w:hanging="284"/>
      <w:jc w:val="both"/>
    </w:pPr>
    <w:rPr>
      <w:rFonts w:ascii="Garamond" w:eastAsia="Times New Roman" w:hAnsi="Garamond" w:cs="Times New Roman"/>
      <w:szCs w:val="20"/>
      <w:lang w:eastAsia="pl-PL"/>
    </w:rPr>
  </w:style>
  <w:style w:type="character" w:customStyle="1" w:styleId="eltit">
    <w:name w:val="eltit"/>
    <w:rsid w:val="00A07829"/>
  </w:style>
  <w:style w:type="paragraph" w:customStyle="1" w:styleId="ZnakZnakZnak">
    <w:name w:val="Znak Znak Znak"/>
    <w:basedOn w:val="Normalny"/>
    <w:rsid w:val="00A07829"/>
    <w:pPr>
      <w:spacing w:after="0" w:line="240" w:lineRule="auto"/>
    </w:pPr>
    <w:rPr>
      <w:rFonts w:ascii="Times New Roman" w:eastAsia="Times New Roman" w:hAnsi="Times New Roman" w:cs="Times New Roman"/>
      <w:sz w:val="24"/>
      <w:szCs w:val="24"/>
      <w:lang w:eastAsia="pl-PL"/>
    </w:rPr>
  </w:style>
  <w:style w:type="character" w:customStyle="1" w:styleId="gltab01danetd1kol1txt">
    <w:name w:val="gl_tab_0_1_dane_td_1_kol_1_txt"/>
    <w:rsid w:val="00A07829"/>
  </w:style>
  <w:style w:type="character" w:styleId="Pogrubienie">
    <w:name w:val="Strong"/>
    <w:uiPriority w:val="22"/>
    <w:qFormat/>
    <w:rsid w:val="00A07829"/>
    <w:rPr>
      <w:b/>
      <w:bCs/>
    </w:rPr>
  </w:style>
  <w:style w:type="paragraph" w:styleId="HTML-wstpniesformatowany">
    <w:name w:val="HTML Preformatted"/>
    <w:basedOn w:val="Normalny"/>
    <w:link w:val="HTML-wstpniesformatowanyZnak"/>
    <w:uiPriority w:val="99"/>
    <w:rsid w:val="00A0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07829"/>
    <w:rPr>
      <w:rFonts w:ascii="Courier New" w:eastAsia="Times New Roman" w:hAnsi="Courier New" w:cs="Courier New"/>
      <w:sz w:val="20"/>
      <w:szCs w:val="20"/>
      <w:lang w:eastAsia="pl-PL"/>
    </w:rPr>
  </w:style>
  <w:style w:type="table" w:styleId="Tabela-Siatka">
    <w:name w:val="Table Grid"/>
    <w:basedOn w:val="Standardowy"/>
    <w:uiPriority w:val="59"/>
    <w:rsid w:val="00A0782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21">
    <w:name w:val="WW-Tekst podstawowy 21"/>
    <w:basedOn w:val="Normalny"/>
    <w:rsid w:val="00A07829"/>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07829"/>
    <w:pPr>
      <w:suppressAutoHyphens/>
      <w:spacing w:after="0" w:line="240" w:lineRule="auto"/>
      <w:jc w:val="both"/>
    </w:pPr>
    <w:rPr>
      <w:rFonts w:ascii="Times New Roman" w:eastAsia="Times New Roman" w:hAnsi="Times New Roman" w:cs="Times New Roman"/>
      <w:szCs w:val="20"/>
      <w:lang w:eastAsia="pl-PL"/>
    </w:rPr>
  </w:style>
  <w:style w:type="paragraph" w:customStyle="1" w:styleId="xl31">
    <w:name w:val="xl31"/>
    <w:basedOn w:val="Normalny"/>
    <w:rsid w:val="00A07829"/>
    <w:pPr>
      <w:pBdr>
        <w:left w:val="single" w:sz="8" w:space="0" w:color="auto"/>
      </w:pBdr>
      <w:spacing w:before="100" w:after="100" w:line="240" w:lineRule="auto"/>
    </w:pPr>
    <w:rPr>
      <w:rFonts w:ascii="Arial" w:eastAsia="Arial Unicode MS" w:hAnsi="Arial" w:cs="Arial"/>
      <w:b/>
      <w:bCs/>
      <w:sz w:val="24"/>
      <w:szCs w:val="24"/>
      <w:lang w:eastAsia="zh-CN"/>
    </w:rPr>
  </w:style>
  <w:style w:type="numbering" w:styleId="1ai">
    <w:name w:val="Outline List 1"/>
    <w:basedOn w:val="Bezlisty"/>
    <w:rsid w:val="00A07829"/>
    <w:pPr>
      <w:numPr>
        <w:numId w:val="7"/>
      </w:numPr>
    </w:pPr>
  </w:style>
  <w:style w:type="paragraph" w:customStyle="1" w:styleId="StandardowyStandardowy1">
    <w:name w:val="Standardowy.Standardowy1"/>
    <w:rsid w:val="00A0782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ZnakZnak9">
    <w:name w:val="Znak Znak9"/>
    <w:rsid w:val="00A07829"/>
    <w:rPr>
      <w:sz w:val="22"/>
      <w:lang w:val="pl-PL" w:eastAsia="pl-PL" w:bidi="ar-SA"/>
    </w:rPr>
  </w:style>
  <w:style w:type="character" w:customStyle="1" w:styleId="ZnakZnak2">
    <w:name w:val="Znak Znak2"/>
    <w:rsid w:val="00A07829"/>
    <w:rPr>
      <w:sz w:val="22"/>
      <w:lang w:val="pl-PL" w:eastAsia="pl-PL" w:bidi="ar-SA"/>
    </w:rPr>
  </w:style>
  <w:style w:type="character" w:customStyle="1" w:styleId="PlainTextChar">
    <w:name w:val="Plain Text Char"/>
    <w:locked/>
    <w:rsid w:val="00A07829"/>
    <w:rPr>
      <w:rFonts w:ascii="Courier New" w:hAnsi="Courier New" w:cs="Times New Roman"/>
      <w:sz w:val="20"/>
      <w:szCs w:val="20"/>
      <w:lang w:eastAsia="pl-PL"/>
    </w:rPr>
  </w:style>
  <w:style w:type="paragraph" w:customStyle="1" w:styleId="Tekstpodstawowy311">
    <w:name w:val="Tekst podstawowy 311"/>
    <w:basedOn w:val="Normalny"/>
    <w:rsid w:val="00A07829"/>
    <w:pPr>
      <w:suppressAutoHyphens/>
      <w:spacing w:after="120" w:line="240" w:lineRule="auto"/>
    </w:pPr>
    <w:rPr>
      <w:rFonts w:ascii="Times New Roman" w:eastAsia="Times New Roman" w:hAnsi="Times New Roman" w:cs="Times New Roman"/>
      <w:sz w:val="16"/>
      <w:szCs w:val="16"/>
      <w:lang w:eastAsia="ar-SA"/>
    </w:rPr>
  </w:style>
  <w:style w:type="character" w:customStyle="1" w:styleId="ZnakZnak">
    <w:name w:val="Znak Znak"/>
    <w:rsid w:val="00A07829"/>
    <w:rPr>
      <w:sz w:val="22"/>
      <w:lang w:val="pl-PL" w:eastAsia="pl-PL" w:bidi="ar-SA"/>
    </w:rPr>
  </w:style>
  <w:style w:type="character" w:customStyle="1" w:styleId="ZnakZnak1">
    <w:name w:val="Znak Znak1"/>
    <w:rsid w:val="00A07829"/>
    <w:rPr>
      <w:sz w:val="22"/>
      <w:lang w:val="pl-PL" w:eastAsia="pl-PL" w:bidi="ar-SA"/>
    </w:rPr>
  </w:style>
  <w:style w:type="paragraph" w:customStyle="1" w:styleId="Akapitzlist2">
    <w:name w:val="Akapit z listą2"/>
    <w:basedOn w:val="Normalny"/>
    <w:link w:val="ListParagraphChar"/>
    <w:qFormat/>
    <w:rsid w:val="00546078"/>
    <w:pPr>
      <w:spacing w:after="0" w:line="240" w:lineRule="auto"/>
      <w:ind w:left="720"/>
    </w:pPr>
    <w:rPr>
      <w:rFonts w:ascii="Calibri" w:eastAsia="Times New Roman" w:hAnsi="Calibri" w:cs="Calibri"/>
      <w:sz w:val="24"/>
    </w:rPr>
  </w:style>
  <w:style w:type="paragraph" w:customStyle="1" w:styleId="Domyblny">
    <w:name w:val="Domy・blny"/>
    <w:qFormat/>
    <w:rsid w:val="007620C1"/>
    <w:pPr>
      <w:widowControl w:val="0"/>
      <w:spacing w:after="0" w:line="240" w:lineRule="auto"/>
    </w:pPr>
    <w:rPr>
      <w:rFonts w:ascii="Calibri" w:eastAsia="Times New Roman" w:hAnsi="Calibri" w:cs="Calibri"/>
      <w:color w:val="00000A"/>
      <w:sz w:val="24"/>
      <w:szCs w:val="24"/>
      <w:lang w:eastAsia="zh-CN" w:bidi="hi-IN"/>
    </w:rPr>
  </w:style>
  <w:style w:type="paragraph" w:customStyle="1" w:styleId="Tretekstu">
    <w:name w:val="Tre懈 tekstu"/>
    <w:basedOn w:val="Normalny"/>
    <w:qFormat/>
    <w:rsid w:val="007620C1"/>
    <w:pPr>
      <w:widowControl w:val="0"/>
      <w:spacing w:after="120" w:line="252" w:lineRule="auto"/>
    </w:pPr>
    <w:rPr>
      <w:rFonts w:ascii="Calibri" w:eastAsia="Times New Roman" w:hAnsi="Calibri" w:cs="Calibri"/>
      <w:color w:val="00000A"/>
      <w:lang w:eastAsia="pl-PL"/>
    </w:rPr>
  </w:style>
  <w:style w:type="paragraph" w:customStyle="1" w:styleId="Tekstpodstawowy32">
    <w:name w:val="Tekst podstawowy 32"/>
    <w:basedOn w:val="Normalny"/>
    <w:qFormat/>
    <w:rsid w:val="007620C1"/>
    <w:pPr>
      <w:suppressAutoHyphens/>
      <w:spacing w:after="0" w:line="360" w:lineRule="auto"/>
      <w:jc w:val="both"/>
    </w:pPr>
    <w:rPr>
      <w:rFonts w:ascii="Arial" w:eastAsia="Times New Roman" w:hAnsi="Arial" w:cs="Arial"/>
      <w:color w:val="00000A"/>
      <w:sz w:val="28"/>
      <w:szCs w:val="20"/>
      <w:lang w:eastAsia="zh-CN"/>
    </w:rPr>
  </w:style>
  <w:style w:type="paragraph" w:customStyle="1" w:styleId="Standard">
    <w:name w:val="Standard"/>
    <w:rsid w:val="007620C1"/>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styleId="UyteHipercze">
    <w:name w:val="FollowedHyperlink"/>
    <w:basedOn w:val="Domylnaczcionkaakapitu"/>
    <w:uiPriority w:val="99"/>
    <w:semiHidden/>
    <w:unhideWhenUsed/>
    <w:rsid w:val="006C74E7"/>
    <w:rPr>
      <w:rFonts w:ascii="Times New Roman" w:hAnsi="Times New Roman" w:cs="Times New Roman" w:hint="default"/>
      <w:color w:val="800080"/>
      <w:u w:val="single"/>
    </w:rPr>
  </w:style>
  <w:style w:type="paragraph" w:styleId="Tekstprzypisukocowego">
    <w:name w:val="endnote text"/>
    <w:basedOn w:val="Normalny"/>
    <w:link w:val="TekstprzypisukocowegoZnak"/>
    <w:uiPriority w:val="99"/>
    <w:semiHidden/>
    <w:unhideWhenUsed/>
    <w:rsid w:val="006C74E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C74E7"/>
    <w:rPr>
      <w:rFonts w:ascii="Times New Roman" w:eastAsia="Times New Roman" w:hAnsi="Times New Roman" w:cs="Times New Roman"/>
      <w:sz w:val="20"/>
      <w:szCs w:val="20"/>
      <w:lang w:eastAsia="pl-PL"/>
    </w:rPr>
  </w:style>
  <w:style w:type="paragraph" w:customStyle="1" w:styleId="BodyText31">
    <w:name w:val="Body Text 31"/>
    <w:basedOn w:val="Normalny"/>
    <w:rsid w:val="006C74E7"/>
    <w:pPr>
      <w:spacing w:after="0" w:line="240" w:lineRule="auto"/>
    </w:pPr>
    <w:rPr>
      <w:rFonts w:ascii="Times New Roman" w:eastAsia="Times New Roman" w:hAnsi="Times New Roman" w:cs="Times New Roman"/>
      <w:sz w:val="24"/>
      <w:szCs w:val="20"/>
      <w:lang w:eastAsia="pl-PL"/>
    </w:rPr>
  </w:style>
  <w:style w:type="paragraph" w:customStyle="1" w:styleId="Akapitzlist3">
    <w:name w:val="Akapit z listą3"/>
    <w:basedOn w:val="Normalny"/>
    <w:uiPriority w:val="34"/>
    <w:qFormat/>
    <w:rsid w:val="006C74E7"/>
    <w:pPr>
      <w:spacing w:after="200" w:line="276" w:lineRule="auto"/>
      <w:ind w:left="720"/>
      <w:contextualSpacing/>
    </w:pPr>
    <w:rPr>
      <w:rFonts w:ascii="Calibri" w:eastAsia="Times New Roman" w:hAnsi="Calibri" w:cs="Times New Roman"/>
    </w:rPr>
  </w:style>
  <w:style w:type="paragraph" w:customStyle="1" w:styleId="BodyText311">
    <w:name w:val="Body Text 311"/>
    <w:basedOn w:val="Normalny"/>
    <w:rsid w:val="006C74E7"/>
    <w:pPr>
      <w:spacing w:after="0" w:line="240" w:lineRule="auto"/>
    </w:pPr>
    <w:rPr>
      <w:rFonts w:ascii="Times New Roman" w:eastAsia="Times New Roman" w:hAnsi="Times New Roman" w:cs="Times New Roman"/>
      <w:sz w:val="24"/>
      <w:szCs w:val="20"/>
      <w:lang w:eastAsia="pl-PL"/>
    </w:rPr>
  </w:style>
  <w:style w:type="paragraph" w:customStyle="1" w:styleId="Mjstyl-Magda">
    <w:name w:val="Mój styl - Magda"/>
    <w:basedOn w:val="Tekstpodstawowy"/>
    <w:autoRedefine/>
    <w:rsid w:val="006C74E7"/>
    <w:pPr>
      <w:suppressAutoHyphens w:val="0"/>
      <w:spacing w:after="0"/>
      <w:jc w:val="center"/>
    </w:pPr>
    <w:rPr>
      <w:rFonts w:eastAsia="Times New Roman"/>
      <w:lang w:eastAsia="pl-PL"/>
    </w:rPr>
  </w:style>
  <w:style w:type="paragraph" w:customStyle="1" w:styleId="Tekstblokowy1">
    <w:name w:val="Tekst blokowy1"/>
    <w:basedOn w:val="Normalny"/>
    <w:rsid w:val="006C74E7"/>
    <w:pPr>
      <w:suppressAutoHyphens/>
      <w:spacing w:before="120" w:after="0" w:line="240" w:lineRule="auto"/>
      <w:ind w:left="284" w:right="-1" w:hanging="284"/>
      <w:jc w:val="both"/>
    </w:pPr>
    <w:rPr>
      <w:rFonts w:ascii="Garamond" w:eastAsia="Times New Roman" w:hAnsi="Garamond" w:cs="Times New Roman"/>
      <w:szCs w:val="20"/>
      <w:lang w:eastAsia="ar-SA"/>
    </w:rPr>
  </w:style>
  <w:style w:type="paragraph" w:customStyle="1" w:styleId="style1">
    <w:name w:val="style1"/>
    <w:basedOn w:val="Normalny"/>
    <w:rsid w:val="006C74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C74E7"/>
    <w:rPr>
      <w:rFonts w:ascii="Times New Roman" w:hAnsi="Times New Roman" w:cs="Times New Roman" w:hint="default"/>
    </w:rPr>
  </w:style>
  <w:style w:type="character" w:customStyle="1" w:styleId="style11">
    <w:name w:val="style11"/>
    <w:basedOn w:val="Domylnaczcionkaakapitu"/>
    <w:rsid w:val="006C74E7"/>
    <w:rPr>
      <w:rFonts w:ascii="Times New Roman" w:hAnsi="Times New Roman" w:cs="Times New Roman" w:hint="default"/>
    </w:rPr>
  </w:style>
  <w:style w:type="table" w:styleId="Tabela-Motyw">
    <w:name w:val="Table Theme"/>
    <w:basedOn w:val="Standardowy"/>
    <w:uiPriority w:val="99"/>
    <w:unhideWhenUsed/>
    <w:rsid w:val="006C74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74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zaczkowska@poczta-u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poczta-usk.pl" TargetMode="External"/><Relationship Id="rId5" Type="http://schemas.openxmlformats.org/officeDocument/2006/relationships/webSettings" Target="webSettings.xml"/><Relationship Id="rId10" Type="http://schemas.openxmlformats.org/officeDocument/2006/relationships/hyperlink" Target="mailto:szpital@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B8034-A0F0-4510-A60B-1A21B2D0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62</Pages>
  <Words>19943</Words>
  <Characters>119659</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zpz</cp:lastModifiedBy>
  <cp:revision>65</cp:revision>
  <cp:lastPrinted>2018-07-05T09:34:00Z</cp:lastPrinted>
  <dcterms:created xsi:type="dcterms:W3CDTF">2018-06-21T09:38:00Z</dcterms:created>
  <dcterms:modified xsi:type="dcterms:W3CDTF">2018-11-28T12:30:00Z</dcterms:modified>
</cp:coreProperties>
</file>