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A" w:rsidRPr="00AB775A" w:rsidRDefault="005E3677" w:rsidP="00AB775A">
      <w:pPr>
        <w:suppressAutoHyphens/>
        <w:spacing w:after="120" w:line="240" w:lineRule="auto"/>
        <w:ind w:left="283"/>
        <w:rPr>
          <w:rFonts w:ascii="Times New Roman" w:eastAsia="Calibri" w:hAnsi="Times New Roman" w:cs="Times New Roman"/>
          <w:b/>
          <w:spacing w:val="2"/>
          <w:sz w:val="20"/>
          <w:szCs w:val="20"/>
          <w:lang w:eastAsia="ar-SA"/>
        </w:rPr>
      </w:pPr>
      <w:r>
        <w:rPr>
          <w:rFonts w:ascii="Times New Roman" w:eastAsia="Calibri" w:hAnsi="Times New Roman" w:cs="Times New Roman"/>
          <w:b/>
          <w:spacing w:val="2"/>
          <w:sz w:val="24"/>
          <w:szCs w:val="24"/>
          <w:lang w:eastAsia="ar-SA"/>
        </w:rPr>
        <w:t>Nr sprawy: 118</w:t>
      </w:r>
      <w:r w:rsidR="00AB775A" w:rsidRPr="00AB775A">
        <w:rPr>
          <w:rFonts w:ascii="Times New Roman" w:eastAsia="Calibri" w:hAnsi="Times New Roman" w:cs="Times New Roman"/>
          <w:b/>
          <w:spacing w:val="2"/>
          <w:sz w:val="24"/>
          <w:szCs w:val="24"/>
          <w:lang w:eastAsia="ar-SA"/>
        </w:rPr>
        <w:t>/2018</w:t>
      </w:r>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Uniwersytecki Szpital Kliniczny w Białymstoku</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ul. M. Skłodowskiej-Curie 24 A</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15-276 Białystok</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centr. 85-831-80-00, fax 85-831-88-80</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działu zam. pub. 85-831-83-88, fax 85-831-86-91</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www.usk.bialystok.pl</w:t>
      </w:r>
    </w:p>
    <w:p w:rsidR="00AB775A" w:rsidRPr="00AB775A" w:rsidRDefault="00AB775A" w:rsidP="00AB775A">
      <w:pPr>
        <w:suppressAutoHyphens/>
        <w:spacing w:after="0" w:line="264" w:lineRule="auto"/>
        <w:jc w:val="center"/>
        <w:rPr>
          <w:rFonts w:ascii="Times New Roman" w:eastAsia="Calibri" w:hAnsi="Times New Roman" w:cs="Times New Roman"/>
          <w:b/>
          <w:sz w:val="48"/>
          <w:szCs w:val="20"/>
          <w:lang w:eastAsia="ar-SA"/>
        </w:rPr>
      </w:pPr>
      <w:r w:rsidRPr="00AB775A">
        <w:rPr>
          <w:rFonts w:ascii="Times New Roman" w:eastAsia="Calibri" w:hAnsi="Times New Roman" w:cs="Times New Roman"/>
          <w:b/>
          <w:spacing w:val="2"/>
          <w:sz w:val="24"/>
          <w:szCs w:val="24"/>
          <w:lang w:eastAsia="ar-SA"/>
        </w:rPr>
        <w:t>zamowienia@poczta-usk.pl</w:t>
      </w:r>
    </w:p>
    <w:p w:rsidR="00AB775A" w:rsidRPr="00AB775A" w:rsidRDefault="00AB775A" w:rsidP="00AB775A">
      <w:pPr>
        <w:suppressAutoHyphens/>
        <w:spacing w:after="0" w:line="240" w:lineRule="auto"/>
        <w:jc w:val="center"/>
        <w:rPr>
          <w:rFonts w:ascii="Times New Roman" w:eastAsia="Calibri" w:hAnsi="Times New Roman" w:cs="Times New Roman"/>
          <w:b/>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Specyfikacja</w:t>
      </w:r>
    </w:p>
    <w:p w:rsidR="00AB775A" w:rsidRPr="00AB775A" w:rsidRDefault="00AB775A" w:rsidP="00AB775A">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AB775A">
        <w:rPr>
          <w:rFonts w:ascii="Times New Roman" w:eastAsia="Calibri" w:hAnsi="Times New Roman" w:cs="Times New Roman"/>
          <w:sz w:val="32"/>
          <w:szCs w:val="32"/>
          <w:lang w:eastAsia="ar-SA"/>
        </w:rPr>
        <w:t xml:space="preserve">Istotnych Warunków Zamówienia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przetargu nieograniczonego na:</w:t>
      </w: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sidRPr="00AB775A">
        <w:rPr>
          <w:rFonts w:ascii="Times New Roman" w:eastAsia="Calibri" w:hAnsi="Times New Roman" w:cs="Times New Roman"/>
          <w:b/>
          <w:sz w:val="32"/>
          <w:szCs w:val="32"/>
          <w:lang w:eastAsia="ar-SA"/>
        </w:rPr>
        <w:t xml:space="preserve">dostawę </w:t>
      </w:r>
    </w:p>
    <w:p w:rsidR="005E3677" w:rsidRDefault="005E3677" w:rsidP="00AB775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foteli transportowych</w:t>
      </w:r>
    </w:p>
    <w:p w:rsidR="00AB775A" w:rsidRPr="00AB775A" w:rsidRDefault="008464D8" w:rsidP="00AB775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 xml:space="preserve"> i inhalatorów d</w:t>
      </w:r>
      <w:r w:rsidR="005E3677">
        <w:rPr>
          <w:rFonts w:ascii="Times New Roman" w:eastAsia="Calibri" w:hAnsi="Times New Roman" w:cs="Times New Roman"/>
          <w:b/>
          <w:sz w:val="32"/>
          <w:szCs w:val="32"/>
          <w:lang w:eastAsia="ar-SA"/>
        </w:rPr>
        <w:t>o nebulizacji</w:t>
      </w:r>
      <w:r w:rsidR="00AB775A" w:rsidRPr="00AB775A">
        <w:rPr>
          <w:rFonts w:ascii="Times New Roman" w:eastAsia="Calibri" w:hAnsi="Times New Roman" w:cs="Times New Roman"/>
          <w:b/>
          <w:sz w:val="32"/>
          <w:szCs w:val="32"/>
          <w:lang w:eastAsia="ar-SA"/>
        </w:rPr>
        <w:br/>
      </w: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32"/>
          <w:szCs w:val="20"/>
          <w:lang w:eastAsia="ar-SA"/>
        </w:rPr>
      </w:pPr>
    </w:p>
    <w:p w:rsidR="00AB775A" w:rsidRPr="00AB775A" w:rsidRDefault="00440069" w:rsidP="00AB775A">
      <w:pPr>
        <w:tabs>
          <w:tab w:val="left" w:pos="4962"/>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32"/>
          <w:szCs w:val="32"/>
          <w:lang w:eastAsia="ar-SA"/>
        </w:rPr>
        <w:t>Białystok, październik</w:t>
      </w:r>
      <w:r w:rsidR="00AB775A" w:rsidRPr="00AB775A">
        <w:rPr>
          <w:rFonts w:ascii="Times New Roman" w:eastAsia="Calibri" w:hAnsi="Times New Roman" w:cs="Times New Roman"/>
          <w:b/>
          <w:sz w:val="32"/>
          <w:szCs w:val="32"/>
          <w:lang w:eastAsia="ar-SA"/>
        </w:rPr>
        <w:t xml:space="preserve"> 2018 r</w:t>
      </w:r>
    </w:p>
    <w:p w:rsidR="00AB775A" w:rsidRPr="00AB775A" w:rsidRDefault="00AB775A" w:rsidP="00AB775A">
      <w:pPr>
        <w:pageBreakBefore/>
        <w:tabs>
          <w:tab w:val="left" w:pos="4962"/>
        </w:tabs>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I</w:t>
      </w:r>
    </w:p>
    <w:p w:rsidR="00AB775A" w:rsidRPr="00AB775A" w:rsidRDefault="00AB775A" w:rsidP="00AB775A">
      <w:pPr>
        <w:tabs>
          <w:tab w:val="left" w:pos="4962"/>
        </w:tabs>
        <w:suppressAutoHyphens/>
        <w:spacing w:after="60" w:line="240" w:lineRule="auto"/>
        <w:jc w:val="center"/>
        <w:rPr>
          <w:rFonts w:ascii="Times New Roman" w:eastAsia="Calibri" w:hAnsi="Times New Roman" w:cs="Times New Roman"/>
          <w:b/>
          <w:i/>
          <w:sz w:val="20"/>
          <w:szCs w:val="20"/>
          <w:u w:val="single"/>
          <w:lang w:eastAsia="ar-SA"/>
        </w:rPr>
      </w:pPr>
      <w:r w:rsidRPr="00AB775A">
        <w:rPr>
          <w:rFonts w:ascii="Times New Roman" w:eastAsia="Calibri" w:hAnsi="Times New Roman" w:cs="Times New Roman"/>
          <w:b/>
          <w:sz w:val="20"/>
          <w:szCs w:val="20"/>
          <w:lang w:eastAsia="ar-SA"/>
        </w:rPr>
        <w:t>INFORMACJE PODSTAWOWE</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Nazwa oraz adres Zamawiającego</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Uniwersytecki Szpital Kliniczny w Białymstoku, ul. M. Skłodowskiej-Curie 24A, 15-276 Białystok, </w:t>
      </w:r>
    </w:p>
    <w:p w:rsidR="00AB775A" w:rsidRPr="00AB775A" w:rsidRDefault="00AB775A" w:rsidP="00AB775A">
      <w:p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REGON: 000288610 NIP: 542-25-34-985</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7" w:history="1">
        <w:r w:rsidRPr="00AB775A">
          <w:rPr>
            <w:rFonts w:ascii="Times New Roman" w:eastAsia="Calibri" w:hAnsi="Times New Roman" w:cs="Times New Roman"/>
            <w:color w:val="0000FF"/>
            <w:sz w:val="20"/>
            <w:szCs w:val="20"/>
            <w:u w:val="single"/>
            <w:lang w:eastAsia="ar-SA"/>
          </w:rPr>
          <w:t>www.usk.bialystok.pl</w:t>
        </w:r>
      </w:hyperlink>
    </w:p>
    <w:p w:rsidR="00AB775A" w:rsidRPr="00AB775A" w:rsidRDefault="00AB775A" w:rsidP="00AB775A">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AB775A">
        <w:rPr>
          <w:rFonts w:ascii="Times New Roman" w:eastAsia="Calibri" w:hAnsi="Times New Roman" w:cs="Times New Roman"/>
          <w:sz w:val="20"/>
          <w:szCs w:val="20"/>
          <w:lang w:eastAsia="ar-SA"/>
        </w:rPr>
        <w:t>Adres poczty elektronicznej służącej do kontaktów w sprawie niniejszego postępowania:</w:t>
      </w:r>
    </w:p>
    <w:p w:rsidR="00AB775A" w:rsidRPr="00AB775A" w:rsidRDefault="00AB775A" w:rsidP="00AB775A">
      <w:pPr>
        <w:suppressAutoHyphens/>
        <w:spacing w:after="144" w:line="24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i/>
          <w:color w:val="0000FF"/>
          <w:sz w:val="20"/>
          <w:szCs w:val="20"/>
          <w:lang w:eastAsia="ar-SA"/>
        </w:rPr>
        <w:t>zamowienia@poczta-usk.pl</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Tryb udzielenia zamówienia</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AB775A">
        <w:rPr>
          <w:rFonts w:ascii="Times New Roman" w:eastAsia="Calibri" w:hAnsi="Times New Roman" w:cs="Times New Roman"/>
          <w:sz w:val="20"/>
          <w:szCs w:val="20"/>
          <w:lang w:eastAsia="ar-SA"/>
        </w:rPr>
        <w:t>późn</w:t>
      </w:r>
      <w:proofErr w:type="spellEnd"/>
      <w:r w:rsidRPr="00AB775A">
        <w:rPr>
          <w:rFonts w:ascii="Times New Roman" w:eastAsia="Calibri" w:hAnsi="Times New Roman" w:cs="Times New Roman"/>
          <w:sz w:val="20"/>
          <w:szCs w:val="20"/>
          <w:lang w:eastAsia="ar-SA"/>
        </w:rPr>
        <w:t>. zm., zwanej dalej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Opis przedmiotu zamówienia: </w:t>
      </w:r>
    </w:p>
    <w:p w:rsidR="00AB775A" w:rsidRPr="00D7383D" w:rsidRDefault="00AB775A" w:rsidP="00D7383D">
      <w:pPr>
        <w:numPr>
          <w:ilvl w:val="0"/>
          <w:numId w:val="28"/>
        </w:numPr>
        <w:suppressAutoHyphens/>
        <w:spacing w:after="0" w:line="240" w:lineRule="auto"/>
        <w:ind w:left="357" w:hanging="357"/>
        <w:jc w:val="both"/>
        <w:rPr>
          <w:rFonts w:ascii="Times New Roman" w:eastAsia="Calibri" w:hAnsi="Times New Roman" w:cs="Times New Roman"/>
          <w:b/>
          <w:sz w:val="20"/>
          <w:szCs w:val="20"/>
          <w:lang w:eastAsia="ar-SA"/>
        </w:rPr>
      </w:pPr>
      <w:r w:rsidRPr="00D7383D">
        <w:rPr>
          <w:rFonts w:ascii="Times New Roman" w:eastAsia="Calibri" w:hAnsi="Times New Roman" w:cs="Times New Roman"/>
          <w:sz w:val="20"/>
          <w:szCs w:val="20"/>
          <w:lang w:eastAsia="ar-SA"/>
        </w:rPr>
        <w:t xml:space="preserve">Przedmiotem zamówienia jest </w:t>
      </w:r>
      <w:r w:rsidRPr="00D7383D">
        <w:rPr>
          <w:rFonts w:ascii="Times New Roman" w:eastAsia="Calibri" w:hAnsi="Times New Roman" w:cs="Times New Roman"/>
          <w:b/>
          <w:sz w:val="20"/>
          <w:szCs w:val="20"/>
          <w:lang w:eastAsia="ar-SA"/>
        </w:rPr>
        <w:t xml:space="preserve">dostawa urządzeń medycznych </w:t>
      </w:r>
      <w:r w:rsidRPr="00D7383D">
        <w:rPr>
          <w:rFonts w:ascii="Times New Roman" w:eastAsia="Calibri" w:hAnsi="Times New Roman" w:cs="Times New Roman"/>
          <w:sz w:val="20"/>
          <w:szCs w:val="20"/>
          <w:lang w:eastAsia="ar-SA"/>
        </w:rPr>
        <w:t>do I Kliniki Chorób Płuc i Gruźlicy z Pododdziałem Chemiote</w:t>
      </w:r>
      <w:r w:rsidR="004F62CB">
        <w:rPr>
          <w:rFonts w:ascii="Times New Roman" w:eastAsia="Calibri" w:hAnsi="Times New Roman" w:cs="Times New Roman"/>
          <w:sz w:val="20"/>
          <w:szCs w:val="20"/>
          <w:lang w:eastAsia="ar-SA"/>
        </w:rPr>
        <w:t>r</w:t>
      </w:r>
      <w:r w:rsidRPr="00D7383D">
        <w:rPr>
          <w:rFonts w:ascii="Times New Roman" w:eastAsia="Calibri" w:hAnsi="Times New Roman" w:cs="Times New Roman"/>
          <w:sz w:val="20"/>
          <w:szCs w:val="20"/>
          <w:lang w:eastAsia="ar-SA"/>
        </w:rPr>
        <w:t>apii Nowotworów Płuc USK w Białymstoku, w tym:</w:t>
      </w:r>
    </w:p>
    <w:p w:rsidR="00D7383D" w:rsidRPr="00D7383D" w:rsidRDefault="00D7383D" w:rsidP="00FF7E81">
      <w:pPr>
        <w:numPr>
          <w:ilvl w:val="0"/>
          <w:numId w:val="96"/>
        </w:numPr>
        <w:spacing w:after="0" w:line="240" w:lineRule="auto"/>
        <w:rPr>
          <w:rFonts w:ascii="Times New Roman" w:eastAsia="Times New Roman" w:hAnsi="Times New Roman" w:cs="Times New Roman"/>
          <w:sz w:val="20"/>
          <w:szCs w:val="20"/>
          <w:lang w:eastAsia="pl-PL"/>
        </w:rPr>
      </w:pPr>
      <w:r w:rsidRPr="00D7383D">
        <w:rPr>
          <w:rFonts w:ascii="Times New Roman" w:eastAsia="Times New Roman" w:hAnsi="Times New Roman" w:cs="Times New Roman"/>
          <w:sz w:val="20"/>
          <w:szCs w:val="20"/>
          <w:lang w:eastAsia="pl-PL"/>
        </w:rPr>
        <w:t xml:space="preserve">fotel transportowy </w:t>
      </w:r>
      <w:r w:rsidR="0086441A">
        <w:rPr>
          <w:rFonts w:ascii="Times New Roman" w:eastAsia="Times New Roman" w:hAnsi="Times New Roman" w:cs="Times New Roman"/>
          <w:sz w:val="20"/>
          <w:szCs w:val="20"/>
          <w:lang w:eastAsia="pl-PL"/>
        </w:rPr>
        <w:t xml:space="preserve">do przewozu chorych </w:t>
      </w:r>
      <w:r w:rsidRPr="00D7383D">
        <w:rPr>
          <w:rFonts w:ascii="Times New Roman" w:eastAsia="Times New Roman" w:hAnsi="Times New Roman" w:cs="Times New Roman"/>
          <w:sz w:val="20"/>
          <w:szCs w:val="20"/>
          <w:lang w:eastAsia="pl-PL"/>
        </w:rPr>
        <w:t>– 2 szt.</w:t>
      </w:r>
    </w:p>
    <w:p w:rsidR="00D7383D" w:rsidRPr="00D7383D" w:rsidRDefault="00D7383D" w:rsidP="00FF7E81">
      <w:pPr>
        <w:numPr>
          <w:ilvl w:val="0"/>
          <w:numId w:val="96"/>
        </w:numPr>
        <w:spacing w:after="0" w:line="240" w:lineRule="auto"/>
        <w:rPr>
          <w:rFonts w:ascii="Times New Roman" w:eastAsia="Times New Roman" w:hAnsi="Times New Roman" w:cs="Times New Roman"/>
          <w:sz w:val="20"/>
          <w:szCs w:val="20"/>
          <w:lang w:eastAsia="pl-PL"/>
        </w:rPr>
      </w:pPr>
      <w:r w:rsidRPr="00D7383D">
        <w:rPr>
          <w:rFonts w:ascii="Times New Roman" w:eastAsia="Times New Roman" w:hAnsi="Times New Roman" w:cs="Times New Roman"/>
          <w:sz w:val="20"/>
          <w:szCs w:val="20"/>
          <w:lang w:eastAsia="pl-PL"/>
        </w:rPr>
        <w:t xml:space="preserve">inhalatory </w:t>
      </w:r>
      <w:r w:rsidR="0086441A">
        <w:rPr>
          <w:rFonts w:ascii="Times New Roman" w:eastAsia="Times New Roman" w:hAnsi="Times New Roman" w:cs="Times New Roman"/>
          <w:sz w:val="20"/>
          <w:szCs w:val="20"/>
          <w:lang w:eastAsia="pl-PL"/>
        </w:rPr>
        <w:t xml:space="preserve">do nebulizacji </w:t>
      </w:r>
      <w:r w:rsidRPr="00D7383D">
        <w:rPr>
          <w:rFonts w:ascii="Times New Roman" w:eastAsia="Times New Roman" w:hAnsi="Times New Roman" w:cs="Times New Roman"/>
          <w:sz w:val="20"/>
          <w:szCs w:val="20"/>
          <w:lang w:eastAsia="pl-PL"/>
        </w:rPr>
        <w:t>– 20 szt.</w:t>
      </w:r>
    </w:p>
    <w:p w:rsidR="00D7383D" w:rsidRPr="00D7383D" w:rsidRDefault="00D7383D" w:rsidP="00D7383D">
      <w:pPr>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w:t>
      </w:r>
    </w:p>
    <w:p w:rsidR="00AB775A" w:rsidRPr="00AB775A" w:rsidRDefault="00AB775A" w:rsidP="00AB775A">
      <w:pPr>
        <w:suppressAutoHyphens/>
        <w:spacing w:after="0" w:line="240" w:lineRule="auto"/>
        <w:ind w:left="720"/>
        <w:jc w:val="both"/>
        <w:rPr>
          <w:rFonts w:ascii="Times New Roman" w:eastAsia="Calibri" w:hAnsi="Times New Roman" w:cs="Times New Roman"/>
          <w:sz w:val="20"/>
          <w:szCs w:val="20"/>
          <w:lang w:eastAsia="ar-SA"/>
        </w:rPr>
      </w:pPr>
    </w:p>
    <w:p w:rsidR="00AB775A" w:rsidRPr="00AB775A" w:rsidRDefault="00AB775A" w:rsidP="00F1155D">
      <w:pPr>
        <w:numPr>
          <w:ilvl w:val="0"/>
          <w:numId w:val="28"/>
        </w:numPr>
        <w:suppressAutoHyphens/>
        <w:spacing w:after="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posiada kody CPV:</w:t>
      </w:r>
    </w:p>
    <w:p w:rsidR="00AB775A" w:rsidRPr="00AB775A" w:rsidRDefault="00AB775A" w:rsidP="00AB775A">
      <w:pPr>
        <w:suppressAutoHyphens/>
        <w:spacing w:before="120"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33 10 00 00-1 Urządzenia medyczne</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przeznaczony jest do I Kliniki Chorób Płuc i Gruźlicy z Pododdziałem Chemiote</w:t>
      </w:r>
      <w:r w:rsidR="004F62CB">
        <w:rPr>
          <w:rFonts w:ascii="Times New Roman" w:eastAsia="Calibri" w:hAnsi="Times New Roman" w:cs="Times New Roman"/>
          <w:sz w:val="20"/>
          <w:szCs w:val="20"/>
          <w:lang w:eastAsia="ar-SA"/>
        </w:rPr>
        <w:t>r</w:t>
      </w:r>
      <w:r w:rsidRPr="00AB775A">
        <w:rPr>
          <w:rFonts w:ascii="Times New Roman" w:eastAsia="Calibri" w:hAnsi="Times New Roman" w:cs="Times New Roman"/>
          <w:sz w:val="20"/>
          <w:szCs w:val="20"/>
          <w:lang w:eastAsia="ar-SA"/>
        </w:rPr>
        <w:t>apii Nowotworów Płuc USK w Białymstoku</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jest wyszczególniony w Załączniku nr 1 oraz</w:t>
      </w:r>
      <w:r w:rsidR="005E3677">
        <w:rPr>
          <w:rFonts w:ascii="Times New Roman" w:eastAsia="Calibri" w:hAnsi="Times New Roman" w:cs="Times New Roman"/>
          <w:sz w:val="20"/>
          <w:szCs w:val="20"/>
          <w:lang w:eastAsia="ar-SA"/>
        </w:rPr>
        <w:t xml:space="preserve"> Załącznikach nr 1.1-1.2</w:t>
      </w:r>
      <w:r w:rsidRPr="00AB775A">
        <w:rPr>
          <w:rFonts w:ascii="Times New Roman" w:eastAsia="Calibri" w:hAnsi="Times New Roman" w:cs="Times New Roman"/>
          <w:sz w:val="20"/>
          <w:szCs w:val="20"/>
          <w:lang w:eastAsia="ar-SA"/>
        </w:rPr>
        <w:t xml:space="preserve"> do niniejszej specyfikacji.</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powinien przedłożyć ofertę zgodnie z formularzem cenowym Załącznik n</w:t>
      </w:r>
      <w:r w:rsidR="005E3677">
        <w:rPr>
          <w:rFonts w:ascii="Times New Roman" w:eastAsia="Calibri" w:hAnsi="Times New Roman" w:cs="Times New Roman"/>
          <w:sz w:val="20"/>
          <w:szCs w:val="20"/>
          <w:lang w:eastAsia="ar-SA"/>
        </w:rPr>
        <w:t>r 1 oraz Załącznikami nr 1.1-1.2</w:t>
      </w:r>
      <w:r w:rsidRPr="00AB775A">
        <w:rPr>
          <w:rFonts w:ascii="Times New Roman" w:eastAsia="Calibri" w:hAnsi="Times New Roman" w:cs="Times New Roman"/>
          <w:sz w:val="20"/>
          <w:szCs w:val="20"/>
          <w:lang w:eastAsia="ar-SA"/>
        </w:rPr>
        <w:t xml:space="preserve"> (arkusze parametrów granicznych) do niniejszej specyfikacji.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AB775A" w:rsidRPr="00AB775A" w:rsidRDefault="00AB775A" w:rsidP="00AB775A">
      <w:pPr>
        <w:suppressAutoHyphens/>
        <w:spacing w:after="6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Uwaga. Załączniki nr 1.1-1</w:t>
      </w:r>
      <w:r w:rsidR="005E3677">
        <w:rPr>
          <w:rFonts w:ascii="Times New Roman" w:eastAsia="Calibri" w:hAnsi="Times New Roman" w:cs="Times New Roman"/>
          <w:i/>
          <w:sz w:val="20"/>
          <w:szCs w:val="20"/>
          <w:lang w:eastAsia="ar-SA"/>
        </w:rPr>
        <w:t>.2</w:t>
      </w:r>
      <w:r w:rsidRPr="00AB775A">
        <w:rPr>
          <w:rFonts w:ascii="Times New Roman" w:eastAsia="Calibri" w:hAnsi="Times New Roman" w:cs="Times New Roman"/>
          <w:i/>
          <w:sz w:val="20"/>
          <w:szCs w:val="20"/>
          <w:lang w:eastAsia="ar-SA"/>
        </w:rPr>
        <w:t xml:space="preserve"> stanowią element formularza cenowego.</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zobowiązany jest dostarczyć wszelkie dokumenty i certyfikaty niezbędne do wykonywania usług </w:t>
      </w:r>
      <w:r w:rsidRPr="00AB775A">
        <w:rPr>
          <w:rFonts w:ascii="Times New Roman" w:eastAsia="Calibri" w:hAnsi="Times New Roman" w:cs="Times New Roman"/>
          <w:sz w:val="20"/>
          <w:szCs w:val="20"/>
          <w:lang w:eastAsia="ar-SA"/>
        </w:rPr>
        <w:br/>
        <w:t xml:space="preserve">z wykorzystaniem przedmiotu umowy. </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Minimalny termin gwarancji oferowanego asortymentu wynosi 36 miesięcy licząc od daty podpisania protokołów realizacji przedmiotu umowy. Uwaga: jest to parametr podlegający ocenie.</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AB775A">
        <w:rPr>
          <w:rFonts w:ascii="Times New Roman" w:eastAsia="Calibri" w:hAnsi="Times New Roman" w:cs="Times New Roman"/>
          <w:b/>
          <w:bCs/>
          <w:iCs/>
          <w:sz w:val="20"/>
          <w:szCs w:val="20"/>
          <w:lang w:eastAsia="ar-SA"/>
        </w:rPr>
        <w:t>Dopuszcza się składania ofert częściowych</w:t>
      </w:r>
      <w:r w:rsidRPr="00AB775A">
        <w:rPr>
          <w:rFonts w:ascii="Times New Roman" w:eastAsia="Calibri" w:hAnsi="Times New Roman" w:cs="Times New Roman"/>
          <w:bCs/>
          <w:iCs/>
          <w:sz w:val="20"/>
          <w:szCs w:val="20"/>
          <w:lang w:eastAsia="ar-SA"/>
        </w:rPr>
        <w:t xml:space="preserve">. </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AB775A" w:rsidRPr="00AB775A" w:rsidRDefault="00AB775A" w:rsidP="00FF7E81">
      <w:pPr>
        <w:numPr>
          <w:ilvl w:val="0"/>
          <w:numId w:val="78"/>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Oferty </w:t>
      </w:r>
      <w:r w:rsidRPr="00AB775A">
        <w:rPr>
          <w:rFonts w:ascii="Times New Roman" w:eastAsia="Calibri" w:hAnsi="Times New Roman" w:cs="Times New Roman"/>
          <w:b/>
          <w:sz w:val="20"/>
          <w:szCs w:val="20"/>
          <w:lang w:eastAsia="ar-SA"/>
        </w:rPr>
        <w:t>na niepełne Pakiety</w:t>
      </w:r>
      <w:r w:rsidRPr="00AB775A">
        <w:rPr>
          <w:rFonts w:ascii="Times New Roman" w:eastAsia="Calibri" w:hAnsi="Times New Roman" w:cs="Times New Roman"/>
          <w:sz w:val="20"/>
          <w:szCs w:val="20"/>
          <w:lang w:eastAsia="ar-SA"/>
        </w:rPr>
        <w:t xml:space="preserve"> zostaną odrzucone jako niekompletne.</w:t>
      </w:r>
    </w:p>
    <w:p w:rsidR="00AB775A" w:rsidRPr="00AB775A" w:rsidRDefault="00AB775A" w:rsidP="00FF7E81">
      <w:pPr>
        <w:numPr>
          <w:ilvl w:val="0"/>
          <w:numId w:val="78"/>
        </w:numPr>
        <w:tabs>
          <w:tab w:val="left" w:pos="426"/>
        </w:tabs>
        <w:suppressAutoHyphens/>
        <w:spacing w:after="120" w:line="240" w:lineRule="auto"/>
        <w:ind w:left="714"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 arkuszami parametrów gran</w:t>
      </w:r>
      <w:r w:rsidR="005E3677">
        <w:rPr>
          <w:rFonts w:ascii="Times New Roman" w:eastAsia="Calibri" w:hAnsi="Times New Roman" w:cs="Times New Roman"/>
          <w:sz w:val="20"/>
          <w:szCs w:val="20"/>
          <w:lang w:eastAsia="ar-SA"/>
        </w:rPr>
        <w:t>icznych (Załączniki nr 1.1 – 1.2</w:t>
      </w:r>
      <w:r w:rsidRPr="00AB775A">
        <w:rPr>
          <w:rFonts w:ascii="Times New Roman" w:eastAsia="Calibri" w:hAnsi="Times New Roman" w:cs="Times New Roman"/>
          <w:sz w:val="20"/>
          <w:szCs w:val="20"/>
          <w:lang w:eastAsia="ar-SA"/>
        </w:rPr>
        <w:t>) oraz formularzem ofertowym (Załącznik nr 2).</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sz w:val="20"/>
          <w:szCs w:val="20"/>
          <w:lang w:eastAsia="ar-SA"/>
        </w:rPr>
        <w:t>Nie dopuszcza się</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b/>
          <w:sz w:val="20"/>
          <w:szCs w:val="20"/>
          <w:lang w:eastAsia="ar-SA"/>
        </w:rPr>
        <w:t>składania ofert wariantowych</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zamówień uzupełniających.</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Oferty równoważne:</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a)</w:t>
      </w:r>
      <w:r w:rsidRPr="00AB775A">
        <w:rPr>
          <w:rFonts w:ascii="Times New Roman" w:eastAsia="Calibri" w:hAnsi="Times New Roman" w:cs="Times New Roman"/>
          <w:sz w:val="20"/>
          <w:szCs w:val="20"/>
          <w:lang w:eastAsia="ar-SA"/>
        </w:rPr>
        <w:tab/>
        <w:t>Zamawiający dopuszcza rozwiązania równoważne opisywanym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w:t>
      </w:r>
      <w:r w:rsidRPr="00AB775A">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w:t>
      </w:r>
      <w:r w:rsidRPr="00AB775A">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Przez słowo równoważny Zamawiający rozumie produkt o parametrach nie gorszych od opisanych </w:t>
      </w:r>
      <w:r w:rsidRPr="00AB775A">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AB775A" w:rsidRPr="00AB775A" w:rsidRDefault="00AB775A" w:rsidP="00F1155D">
      <w:pPr>
        <w:numPr>
          <w:ilvl w:val="0"/>
          <w:numId w:val="27"/>
        </w:numPr>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AB775A">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Cs/>
          <w:sz w:val="20"/>
          <w:szCs w:val="20"/>
          <w:lang w:eastAsia="ar-SA"/>
        </w:rPr>
      </w:pPr>
      <w:r w:rsidRPr="00AB775A">
        <w:rPr>
          <w:rFonts w:ascii="Times New Roman" w:eastAsia="Calibri" w:hAnsi="Times New Roman" w:cs="Times New Roman"/>
          <w:b/>
          <w:sz w:val="20"/>
          <w:szCs w:val="20"/>
          <w:lang w:eastAsia="ar-SA"/>
        </w:rPr>
        <w:t>OPIS WARUNKÓW UDZIAŁU W POSTĘPOWANIU ORAZ SPOSOBU OCENY ICH SPEŁNIENIA</w:t>
      </w:r>
    </w:p>
    <w:p w:rsidR="00AB775A" w:rsidRPr="00AB775A" w:rsidRDefault="00AB775A" w:rsidP="00AB775A">
      <w:p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O zamówienie mogą ubiegać się Wykonawcy, którzy </w:t>
      </w:r>
      <w:r w:rsidRPr="00AB775A">
        <w:rPr>
          <w:rFonts w:ascii="Times New Roman" w:eastAsia="Calibri" w:hAnsi="Times New Roman" w:cs="Times New Roman"/>
          <w:sz w:val="20"/>
          <w:szCs w:val="20"/>
          <w:lang w:eastAsia="ar-SA"/>
        </w:rPr>
        <w:t xml:space="preserve">nie podlegają wykluczeniu </w:t>
      </w:r>
      <w:r w:rsidRPr="00AB775A">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AB775A">
        <w:rPr>
          <w:rFonts w:ascii="Times New Roman" w:eastAsia="Calibri" w:hAnsi="Times New Roman" w:cs="Times New Roman"/>
          <w:sz w:val="20"/>
          <w:szCs w:val="20"/>
          <w:lang w:eastAsia="ar-SA"/>
        </w:rPr>
        <w:t>oraz spełniają warunki udziału w postępowaniu, o ile zostały one określone przez Zamawiającego.</w:t>
      </w:r>
    </w:p>
    <w:p w:rsidR="00AB775A" w:rsidRPr="00AB775A" w:rsidRDefault="00AB775A" w:rsidP="00AB775A">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AB775A">
        <w:rPr>
          <w:rFonts w:ascii="Times New Roman" w:eastAsia="Calibri" w:hAnsi="Times New Roman" w:cs="Times New Roman"/>
          <w:b/>
          <w:bCs/>
          <w:sz w:val="20"/>
          <w:szCs w:val="20"/>
          <w:lang w:eastAsia="ar-SA"/>
        </w:rPr>
        <w:t>O udzielenie zamówienia mogą ubiegać się Wykonawcy:</w:t>
      </w:r>
    </w:p>
    <w:p w:rsidR="00AB775A" w:rsidRPr="00AB775A" w:rsidRDefault="00AB775A" w:rsidP="00AB775A">
      <w:pPr>
        <w:tabs>
          <w:tab w:val="left" w:pos="2880"/>
        </w:tabs>
        <w:suppressAutoHyphens/>
        <w:spacing w:after="144" w:line="240" w:lineRule="auto"/>
        <w:jc w:val="both"/>
        <w:rPr>
          <w:rFonts w:ascii="Times New Roman" w:eastAsia="Calibri" w:hAnsi="Times New Roman" w:cs="Times New Roman"/>
          <w:bCs/>
          <w:sz w:val="20"/>
          <w:szCs w:val="20"/>
          <w:shd w:val="clear" w:color="auto" w:fill="FFFF00"/>
          <w:lang w:eastAsia="ar-SA"/>
        </w:rPr>
      </w:pPr>
      <w:r w:rsidRPr="00AB775A">
        <w:rPr>
          <w:rFonts w:ascii="Times New Roman" w:eastAsia="Calibri" w:hAnsi="Times New Roman" w:cs="Times New Roman"/>
          <w:bCs/>
          <w:sz w:val="20"/>
          <w:szCs w:val="20"/>
          <w:lang w:eastAsia="ar-SA"/>
        </w:rPr>
        <w:t xml:space="preserve">a) którzy spełniają warunki dotyczące: </w:t>
      </w: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AB775A" w:rsidRPr="00AB775A" w:rsidRDefault="00AB775A" w:rsidP="00AB775A">
      <w:pPr>
        <w:suppressAutoHyphens/>
        <w:spacing w:after="0" w:line="240" w:lineRule="auto"/>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bCs/>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sytuacji ekonomicznej lub finansowej</w:t>
      </w:r>
    </w:p>
    <w:p w:rsidR="00AB775A" w:rsidRPr="00AB775A" w:rsidRDefault="00AB775A" w:rsidP="00AB775A">
      <w:pPr>
        <w:suppressAutoHyphens/>
        <w:spacing w:after="0" w:line="240" w:lineRule="auto"/>
        <w:ind w:left="360"/>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zdolność technicznej lub zawodowej</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p>
    <w:p w:rsidR="00AB775A" w:rsidRPr="00AB775A" w:rsidRDefault="00AB775A" w:rsidP="00AB775A">
      <w:pPr>
        <w:suppressAutoHyphens/>
        <w:spacing w:after="0" w:line="240" w:lineRule="auto"/>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b) oraz nie podlegają wykluczeniu z postępowania:</w:t>
      </w:r>
    </w:p>
    <w:p w:rsidR="00AB775A" w:rsidRPr="00AB775A" w:rsidRDefault="00AB775A" w:rsidP="00AB775A">
      <w:pPr>
        <w:suppressAutoHyphens/>
        <w:spacing w:after="0" w:line="240" w:lineRule="auto"/>
        <w:ind w:left="708"/>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FC0611" w:rsidRDefault="00AB775A" w:rsidP="00AB775A">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FC0611" w:rsidRPr="00FC0611" w:rsidRDefault="00FC0611" w:rsidP="00FC0611">
      <w:pPr>
        <w:numPr>
          <w:ilvl w:val="4"/>
          <w:numId w:val="19"/>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Ocena spełniania warunków udziału w postępowaniu odbywa się dwuetapowo:</w:t>
      </w:r>
    </w:p>
    <w:p w:rsidR="00FC0611" w:rsidRPr="00FC0611" w:rsidRDefault="00FC0611" w:rsidP="00FC0611">
      <w:pPr>
        <w:numPr>
          <w:ilvl w:val="0"/>
          <w:numId w:val="18"/>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FC0611">
        <w:rPr>
          <w:rFonts w:ascii="Times New Roman" w:eastAsia="Calibri" w:hAnsi="Times New Roman" w:cs="Times New Roman"/>
          <w:b/>
          <w:bCs/>
          <w:sz w:val="20"/>
          <w:szCs w:val="20"/>
          <w:u w:val="single"/>
          <w:lang w:eastAsia="ar-SA"/>
        </w:rPr>
        <w:t>Etap I</w:t>
      </w:r>
      <w:r w:rsidRPr="00FC0611">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sidRPr="00FC0611">
        <w:rPr>
          <w:rFonts w:ascii="Times New Roman" w:eastAsia="Calibri" w:hAnsi="Times New Roman" w:cs="Times New Roman"/>
          <w:sz w:val="20"/>
          <w:szCs w:val="20"/>
          <w:u w:val="single"/>
          <w:lang w:eastAsia="ar-SA"/>
        </w:rPr>
        <w:t>Załącznik nr 3 do SIWZ.</w:t>
      </w:r>
      <w:r w:rsidRPr="00FC0611">
        <w:rPr>
          <w:rFonts w:ascii="Times New Roman" w:eastAsia="Calibri" w:hAnsi="Times New Roman" w:cs="Times New Roman"/>
          <w:sz w:val="20"/>
          <w:szCs w:val="20"/>
          <w:lang w:eastAsia="ar-SA"/>
        </w:rPr>
        <w:t xml:space="preserve"> </w:t>
      </w:r>
    </w:p>
    <w:p w:rsidR="00FC0611" w:rsidRPr="00FC0611" w:rsidRDefault="00FC0611" w:rsidP="00FC0611">
      <w:pPr>
        <w:numPr>
          <w:ilvl w:val="0"/>
          <w:numId w:val="18"/>
        </w:numPr>
        <w:tabs>
          <w:tab w:val="num" w:pos="360"/>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FC0611">
        <w:rPr>
          <w:rFonts w:ascii="Times New Roman" w:eastAsia="Calibri" w:hAnsi="Times New Roman" w:cs="Times New Roman"/>
          <w:b/>
          <w:bCs/>
          <w:sz w:val="20"/>
          <w:szCs w:val="20"/>
          <w:u w:val="single"/>
          <w:lang w:eastAsia="ar-SA"/>
        </w:rPr>
        <w:t>Etap II</w:t>
      </w:r>
      <w:r w:rsidRPr="00FC0611">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FC0611" w:rsidRPr="00FC0611" w:rsidRDefault="00FC0611" w:rsidP="00FC0611">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FC0611" w:rsidRPr="00FC0611" w:rsidRDefault="00FC0611" w:rsidP="00FC0611">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lastRenderedPageBreak/>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FC0611">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FC0611" w:rsidRPr="00FC0611" w:rsidRDefault="00FC0611" w:rsidP="00FC0611">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FC0611" w:rsidRPr="00FC0611" w:rsidRDefault="00FC0611" w:rsidP="00FC0611">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FC0611" w:rsidRPr="00FC0611" w:rsidRDefault="00FC0611" w:rsidP="00FC0611">
      <w:pPr>
        <w:numPr>
          <w:ilvl w:val="0"/>
          <w:numId w:val="19"/>
        </w:numPr>
        <w:suppressAutoHyphens/>
        <w:spacing w:after="144" w:line="240"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Zasoby innego podmiotu:</w:t>
      </w:r>
    </w:p>
    <w:p w:rsidR="00FC0611" w:rsidRPr="00FC0611" w:rsidRDefault="00FC0611" w:rsidP="00FC0611">
      <w:pPr>
        <w:numPr>
          <w:ilvl w:val="0"/>
          <w:numId w:val="21"/>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C0611" w:rsidRPr="00FC0611" w:rsidRDefault="00FC0611" w:rsidP="00FC0611">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FC0611" w:rsidRPr="00FC0611" w:rsidRDefault="00FC0611" w:rsidP="00FC0611">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zakresu dostępnych wykonawcy zasobów innego podmiotu, </w:t>
      </w:r>
    </w:p>
    <w:p w:rsidR="00FC0611" w:rsidRPr="00FC0611" w:rsidRDefault="00FC0611" w:rsidP="00FC0611">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sposobu wykorzystania zasobów innego podmiotu, przez wykonawcę, przy wykonywaniu zamówienia, </w:t>
      </w:r>
    </w:p>
    <w:p w:rsidR="00FC0611" w:rsidRPr="00FC0611" w:rsidRDefault="00FC0611" w:rsidP="00FC0611">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zakresu i okresu udziału innego podmiotu przy wykonywaniu zamówienia.</w:t>
      </w:r>
    </w:p>
    <w:p w:rsidR="00FC0611" w:rsidRPr="00FC0611" w:rsidRDefault="00FC0611" w:rsidP="00FC0611">
      <w:pPr>
        <w:suppressAutoHyphens/>
        <w:spacing w:after="0" w:line="240" w:lineRule="auto"/>
        <w:ind w:left="426"/>
        <w:jc w:val="both"/>
        <w:rPr>
          <w:rFonts w:ascii="Times New Roman" w:eastAsia="Calibri" w:hAnsi="Times New Roman" w:cs="Times New Roman"/>
          <w:sz w:val="20"/>
          <w:szCs w:val="20"/>
          <w:lang w:eastAsia="ar-SA"/>
        </w:rPr>
      </w:pPr>
    </w:p>
    <w:p w:rsidR="00FC0611" w:rsidRPr="00FC0611" w:rsidRDefault="00FC0611" w:rsidP="00FC0611">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w:t>
      </w:r>
    </w:p>
    <w:p w:rsidR="00FC0611" w:rsidRPr="00FC0611" w:rsidRDefault="00FC0611" w:rsidP="00FC0611">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FC0611" w:rsidRPr="00FC0611" w:rsidRDefault="00FC0611" w:rsidP="00FC0611">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FC0611" w:rsidRPr="00FC0611" w:rsidRDefault="00FC0611" w:rsidP="00FC0611">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zastąpił ten podmiot innym podmiotem lub podmiotami,</w:t>
      </w:r>
    </w:p>
    <w:p w:rsidR="00FC0611" w:rsidRPr="00FC0611" w:rsidRDefault="00FC0611" w:rsidP="00FC0611">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       lub</w:t>
      </w:r>
    </w:p>
    <w:p w:rsidR="00FC0611" w:rsidRPr="00FC0611" w:rsidRDefault="00FC0611" w:rsidP="00FC0611">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FC0611" w:rsidRPr="00FC0611" w:rsidRDefault="00FC0611" w:rsidP="00FC0611">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FC0611" w:rsidRPr="00FC0611" w:rsidRDefault="00FC0611" w:rsidP="00FC0611">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b/>
          <w:bCs/>
          <w:sz w:val="20"/>
          <w:szCs w:val="20"/>
          <w:lang w:eastAsia="ar-SA"/>
        </w:rPr>
        <w:t>Procedura odwrócona dla prowadzonego postępowania:</w:t>
      </w:r>
    </w:p>
    <w:p w:rsidR="00FC0611" w:rsidRPr="00FC0611" w:rsidRDefault="00FC0611" w:rsidP="00FC0611">
      <w:pPr>
        <w:suppressAutoHyphens/>
        <w:spacing w:afterLines="60" w:after="144" w:line="240" w:lineRule="auto"/>
        <w:jc w:val="both"/>
        <w:rPr>
          <w:rFonts w:ascii="Times New Roman" w:eastAsia="Calibri" w:hAnsi="Times New Roman" w:cs="Times New Roman"/>
          <w:bCs/>
          <w:sz w:val="20"/>
          <w:szCs w:val="20"/>
          <w:lang w:eastAsia="ar-SA"/>
        </w:rPr>
      </w:pPr>
      <w:r w:rsidRPr="00FC0611">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w:t>
      </w:r>
      <w:r>
        <w:rPr>
          <w:rFonts w:ascii="Times New Roman" w:eastAsia="Calibri" w:hAnsi="Times New Roman" w:cs="Times New Roman"/>
          <w:bCs/>
          <w:sz w:val="20"/>
          <w:szCs w:val="20"/>
          <w:lang w:eastAsia="ar-SA"/>
        </w:rPr>
        <w:t xml:space="preserve"> warunki udziału w postępowaniu</w:t>
      </w:r>
    </w:p>
    <w:p w:rsidR="00FC0611" w:rsidRDefault="00FC0611" w:rsidP="00FC0611">
      <w:pPr>
        <w:suppressAutoHyphens/>
        <w:spacing w:after="144" w:line="240" w:lineRule="auto"/>
        <w:jc w:val="both"/>
        <w:rPr>
          <w:rFonts w:ascii="Times New Roman" w:eastAsia="Calibri" w:hAnsi="Times New Roman" w:cs="Times New Roman"/>
          <w:b/>
          <w:bCs/>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sz w:val="24"/>
          <w:szCs w:val="20"/>
          <w:lang w:eastAsia="ar-SA"/>
        </w:rPr>
      </w:pPr>
      <w:r w:rsidRPr="00AB775A">
        <w:rPr>
          <w:rFonts w:ascii="Times New Roman" w:eastAsia="Calibri" w:hAnsi="Times New Roman" w:cs="Times New Roman"/>
          <w:b/>
          <w:sz w:val="20"/>
          <w:szCs w:val="20"/>
          <w:lang w:eastAsia="ar-SA"/>
        </w:rPr>
        <w:t>WYMAGANE WARUNKI</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b/>
          <w:sz w:val="20"/>
          <w:szCs w:val="20"/>
          <w:lang w:eastAsia="ar-SA"/>
        </w:rPr>
        <w:t>WYKONANIA ZAMÓWIENIA</w:t>
      </w:r>
    </w:p>
    <w:p w:rsidR="00D7383D" w:rsidRPr="00D7383D" w:rsidRDefault="00AB775A" w:rsidP="00D7383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Realizacja przedmiotu zamówienia, o którym mowa w rozdziale I nastąpi na koszt </w:t>
      </w:r>
      <w:r w:rsidR="00D7383D">
        <w:rPr>
          <w:rFonts w:ascii="Times New Roman" w:eastAsia="Times New Roman" w:hAnsi="Times New Roman" w:cs="Times New Roman"/>
          <w:sz w:val="20"/>
          <w:szCs w:val="20"/>
          <w:lang w:eastAsia="pl-PL"/>
        </w:rPr>
        <w:t>i ryzyko Wykonawcy, w terminie 4</w:t>
      </w:r>
      <w:r w:rsidRPr="00AB775A">
        <w:rPr>
          <w:rFonts w:ascii="Times New Roman" w:eastAsia="Times New Roman" w:hAnsi="Times New Roman" w:cs="Times New Roman"/>
          <w:sz w:val="20"/>
          <w:szCs w:val="20"/>
          <w:lang w:eastAsia="pl-PL"/>
        </w:rPr>
        <w:t xml:space="preserve"> tygodni licząc od dnia podpisania umowy. Termin ten obejmuje: dostawę i zainstalowanie sprzętu (jeżeli wymaga tego urządzenie) oraz szkolenie personelu. Wykonawca zapewni również serwisowanie sprzętu w okresie gwarancyjnym.</w:t>
      </w:r>
    </w:p>
    <w:p w:rsid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Dostawa i wyładunek przedmiotu zamówienia nastąpi do Magazynu Szpitala przy ul. Żurawiej 14, Białystok. Zainstalowanie i uruchomienie przedmiotu zamówienia (jeżeli wymaga tego urządzenie) nastąpi w miejscu wskazanym przez Zamawiającego</w:t>
      </w:r>
      <w:r w:rsidRPr="00AB775A">
        <w:rPr>
          <w:rFonts w:ascii="Times New Roman" w:eastAsia="Times New Roman" w:hAnsi="Times New Roman" w:cs="Times New Roman"/>
          <w:lang w:eastAsia="pl-PL"/>
        </w:rPr>
        <w:t xml:space="preserve">. </w:t>
      </w:r>
      <w:r w:rsidRPr="00AB775A">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D7383D" w:rsidRPr="00D7383D" w:rsidRDefault="00D7383D" w:rsidP="00D7383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D7383D">
        <w:rPr>
          <w:rFonts w:ascii="Times New Roman" w:eastAsia="Times New Roman" w:hAnsi="Times New Roman" w:cs="Times New Roman"/>
          <w:sz w:val="20"/>
          <w:szCs w:val="20"/>
          <w:lang w:eastAsia="pl-PL"/>
        </w:rPr>
        <w:lastRenderedPageBreak/>
        <w:t>Z</w:t>
      </w:r>
      <w:r w:rsidRPr="00D7383D">
        <w:rPr>
          <w:rFonts w:ascii="Times New Roman" w:eastAsia="Calibri" w:hAnsi="Times New Roman" w:cs="Times New Roman"/>
          <w:sz w:val="20"/>
          <w:szCs w:val="20"/>
          <w:lang w:eastAsia="ar-SA"/>
        </w:rPr>
        <w:t xml:space="preserve">e względu na szczególne wymogi formalne związane z finansowaniem Przedmiotu Umowy z dofinansowania z Programu Operacyjnego Infrastruktura i Środowisko 2014 – 2020, oraz przez Ministra Zdrowia, Umowa nie może zostać wykonana </w:t>
      </w:r>
      <w:r w:rsidRPr="00D7383D">
        <w:rPr>
          <w:rFonts w:ascii="Times New Roman" w:eastAsia="Calibri" w:hAnsi="Times New Roman" w:cs="Times New Roman"/>
          <w:b/>
          <w:sz w:val="20"/>
          <w:szCs w:val="20"/>
          <w:u w:val="single"/>
          <w:lang w:eastAsia="ar-SA"/>
        </w:rPr>
        <w:t>później niż do dnia 15.12.2018 r.</w:t>
      </w:r>
    </w:p>
    <w:p w:rsidR="00AB775A" w:rsidRPr="00AB775A" w:rsidRDefault="00AB775A" w:rsidP="00D7383D">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IV</w:t>
      </w:r>
    </w:p>
    <w:p w:rsidR="00AB775A" w:rsidRPr="00AB775A" w:rsidRDefault="00AB775A" w:rsidP="00AB775A">
      <w:pPr>
        <w:suppressAutoHyphens/>
        <w:spacing w:after="60" w:line="276" w:lineRule="auto"/>
        <w:jc w:val="center"/>
        <w:rPr>
          <w:rFonts w:ascii="Arial" w:eastAsia="Calibri" w:hAnsi="Arial" w:cs="Arial"/>
          <w:sz w:val="28"/>
          <w:szCs w:val="20"/>
          <w:lang w:eastAsia="ar-SA"/>
        </w:rPr>
      </w:pPr>
      <w:r w:rsidRPr="00AB775A">
        <w:rPr>
          <w:rFonts w:ascii="Times New Roman" w:eastAsia="Calibri" w:hAnsi="Times New Roman" w:cs="Times New Roman"/>
          <w:b/>
          <w:sz w:val="20"/>
          <w:szCs w:val="20"/>
          <w:lang w:eastAsia="ar-SA"/>
        </w:rPr>
        <w:t>OPIS SPOSOBU OBLICZENIA CENY OFERTY</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AB775A">
        <w:rPr>
          <w:rFonts w:ascii="Times New Roman" w:eastAsia="Calibri" w:hAnsi="Times New Roman" w:cs="Times New Roman"/>
          <w:sz w:val="20"/>
          <w:szCs w:val="20"/>
          <w:lang w:eastAsia="ar-SA"/>
        </w:rPr>
        <w:t>i</w:t>
      </w:r>
      <w:proofErr w:type="spellEnd"/>
      <w:r w:rsidRPr="00AB775A">
        <w:rPr>
          <w:rFonts w:ascii="Times New Roman" w:eastAsia="Calibri" w:hAnsi="Times New Roman" w:cs="Times New Roman"/>
          <w:sz w:val="20"/>
          <w:szCs w:val="20"/>
          <w:lang w:eastAsia="ar-SA"/>
        </w:rPr>
        <w:t xml:space="preserve"> zawierać wszystkie elementy   niezbędne do wykonania przedmiotu zamówienia.</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Wartość brutto powinna być wyliczona zgodnie ze wzorem:</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b/>
          <w:sz w:val="20"/>
          <w:szCs w:val="20"/>
          <w:lang w:eastAsia="ar-SA"/>
        </w:rPr>
        <w:t xml:space="preserve">Jedna jedn. netto  x  ilość  </w:t>
      </w:r>
      <w:r w:rsidRPr="00AB775A">
        <w:rPr>
          <w:rFonts w:ascii="Times New Roman" w:eastAsia="Calibri" w:hAnsi="Times New Roman" w:cs="Times New Roman"/>
          <w:b/>
          <w:color w:val="000000"/>
          <w:sz w:val="20"/>
          <w:szCs w:val="20"/>
          <w:lang w:eastAsia="ar-SA"/>
        </w:rPr>
        <w:t>=  wartość netto  +  podatek VAT  = wartość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color w:val="000000"/>
          <w:sz w:val="20"/>
          <w:szCs w:val="20"/>
          <w:lang w:eastAsia="ar-SA"/>
        </w:rPr>
        <w:t xml:space="preserve">Dla porównania ofert Zamawiający przyjmuje łączną wartość brutto podaną w formularzu cenowym, uwzględniającą cło, rabaty, koszty dostawy i wyładunku do Zamawiającego. </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przelewem bankowym po zrealizowaniu przedmiotu umowy, po podpisaniu stosownych protokołów realizacji umowy, po wpłynięciu ostatniego wymaganego dokumentu oraz po przeszkoleniu pracowników Zamawiającego. </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w terminie do 30 dni </w:t>
      </w:r>
      <w:r w:rsidRPr="00AB775A">
        <w:rPr>
          <w:rFonts w:ascii="Times New Roman" w:eastAsia="Calibri" w:hAnsi="Times New Roman" w:cs="Times New Roman"/>
          <w:color w:val="000000"/>
          <w:sz w:val="20"/>
          <w:szCs w:val="20"/>
          <w:lang w:eastAsia="ar-SA"/>
        </w:rPr>
        <w:t xml:space="preserve">licząc od daty podpisania protokołu zdawczo – odbiorczego potwierdzającego należyte wykonanie Umowy oraz po zatwierdzeniu przez Zamawiającego protokołów z przeprowadzonych szkoleń, na rachunek bankowy Wykonawcy </w:t>
      </w:r>
      <w:r w:rsidRPr="00AB775A">
        <w:rPr>
          <w:rFonts w:ascii="Times New Roman" w:eastAsia="Times New Roman" w:hAnsi="Times New Roman" w:cs="Times New Roman"/>
          <w:color w:val="000000"/>
          <w:sz w:val="20"/>
          <w:szCs w:val="20"/>
          <w:lang w:eastAsia="pl-PL"/>
        </w:rPr>
        <w:t>uwidoczniony na fakturze, zgodny z określonym w umowie</w:t>
      </w:r>
      <w:r w:rsidRPr="00AB775A">
        <w:rPr>
          <w:rFonts w:ascii="Times New Roman" w:eastAsia="Calibri" w:hAnsi="Times New Roman" w:cs="Times New Roman"/>
          <w:color w:val="000000"/>
          <w:sz w:val="20"/>
          <w:szCs w:val="20"/>
          <w:lang w:eastAsia="ar-SA"/>
        </w:rPr>
        <w:t>.</w:t>
      </w:r>
      <w:r w:rsidRPr="00AB775A">
        <w:rPr>
          <w:rFonts w:ascii="Times New Roman" w:eastAsia="Times New Roman" w:hAnsi="Times New Roman" w:cs="Times New Roman"/>
          <w:color w:val="000000"/>
          <w:sz w:val="20"/>
          <w:szCs w:val="20"/>
          <w:lang w:eastAsia="pl-PL"/>
        </w:rPr>
        <w:t xml:space="preserve"> Termin płatności uważa się za zachowany w dniu obciążenia rachunku bankowego Zamawiającego.</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W </w:t>
      </w:r>
      <w:r w:rsidRPr="00AB775A">
        <w:rPr>
          <w:rFonts w:ascii="Times New Roman" w:eastAsia="Calibri" w:hAnsi="Times New Roman" w:cs="Times New Roman"/>
          <w:color w:val="000000"/>
          <w:sz w:val="20"/>
          <w:szCs w:val="20"/>
          <w:lang w:eastAsia="ar-SA"/>
        </w:rPr>
        <w:t>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w:t>
      </w:r>
      <w:r w:rsidRPr="00AB775A">
        <w:rPr>
          <w:rFonts w:ascii="Times New Roman" w:eastAsia="Times New Roman" w:hAnsi="Times New Roman" w:cs="Times New Roman"/>
          <w:color w:val="000000"/>
          <w:sz w:val="20"/>
          <w:szCs w:val="20"/>
          <w:lang w:eastAsia="pl-PL"/>
        </w:rPr>
        <w:t>o.</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ROZDZIAŁ V</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OPIS SPOSOBU PRZYGOTOWANIA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Treść oferty musi odpowiadać treści specyfikacji istotnych warunków zamówienia</w:t>
      </w:r>
      <w:r w:rsidRPr="00AB775A">
        <w:rPr>
          <w:rFonts w:ascii="Times New Roman" w:eastAsia="Calibri" w:hAnsi="Times New Roman" w:cs="Times New Roman"/>
          <w:sz w:val="20"/>
          <w:szCs w:val="20"/>
          <w:lang w:eastAsia="ar-SA"/>
        </w:rPr>
        <w:t>.</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Wszelkie poprawki lub zmiany w tekście oferty muszą być parafowane własnoręcznie przez osobę podpisującą ofertę.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złożyć tylko jedną ofertę.</w:t>
      </w:r>
    </w:p>
    <w:p w:rsidR="00AB775A" w:rsidRPr="005B0284" w:rsidRDefault="00AB775A" w:rsidP="00AB775A">
      <w:pPr>
        <w:numPr>
          <w:ilvl w:val="0"/>
          <w:numId w:val="10"/>
        </w:numPr>
        <w:tabs>
          <w:tab w:val="left" w:pos="284"/>
        </w:tabs>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sidRPr="00AB775A">
        <w:rPr>
          <w:rFonts w:ascii="Times New Roman" w:eastAsia="Calibri" w:hAnsi="Times New Roman" w:cs="Times New Roman"/>
          <w:spacing w:val="2"/>
          <w:sz w:val="20"/>
          <w:szCs w:val="20"/>
          <w:lang w:eastAsia="ar-SA"/>
        </w:rPr>
        <w:t>,</w:t>
      </w:r>
      <w:r w:rsidRPr="00AB775A">
        <w:rPr>
          <w:rFonts w:ascii="Times New Roman" w:eastAsia="Calibri" w:hAnsi="Times New Roman" w:cs="Times New Roman"/>
          <w:b/>
          <w:spacing w:val="2"/>
          <w:sz w:val="20"/>
          <w:szCs w:val="20"/>
          <w:lang w:eastAsia="ar-SA"/>
        </w:rPr>
        <w:t xml:space="preserve"> w </w:t>
      </w:r>
      <w:r w:rsidRPr="005B0284">
        <w:rPr>
          <w:rFonts w:ascii="Times New Roman" w:eastAsia="Calibri" w:hAnsi="Times New Roman" w:cs="Times New Roman"/>
          <w:b/>
          <w:spacing w:val="2"/>
          <w:sz w:val="20"/>
          <w:szCs w:val="20"/>
          <w:lang w:eastAsia="ar-SA"/>
        </w:rPr>
        <w:t xml:space="preserve">terminie do </w:t>
      </w:r>
      <w:r w:rsidR="00FC0611">
        <w:rPr>
          <w:rFonts w:ascii="Times New Roman" w:eastAsia="Calibri" w:hAnsi="Times New Roman" w:cs="Times New Roman"/>
          <w:b/>
          <w:spacing w:val="2"/>
          <w:sz w:val="20"/>
          <w:szCs w:val="20"/>
          <w:lang w:eastAsia="ar-SA"/>
        </w:rPr>
        <w:t>08.11</w:t>
      </w:r>
      <w:r w:rsidRPr="005B0284">
        <w:rPr>
          <w:rFonts w:ascii="Times New Roman" w:eastAsia="Calibri" w:hAnsi="Times New Roman" w:cs="Times New Roman"/>
          <w:b/>
          <w:sz w:val="20"/>
          <w:szCs w:val="20"/>
          <w:lang w:eastAsia="ar-SA"/>
        </w:rPr>
        <w:t xml:space="preserve">.2018r. </w:t>
      </w:r>
      <w:r w:rsidRPr="005B0284">
        <w:rPr>
          <w:rFonts w:ascii="Times New Roman" w:eastAsia="Calibri" w:hAnsi="Times New Roman" w:cs="Times New Roman"/>
          <w:b/>
          <w:spacing w:val="2"/>
          <w:sz w:val="20"/>
          <w:szCs w:val="20"/>
          <w:lang w:eastAsia="ar-SA"/>
        </w:rPr>
        <w:t>do godz. 10.00.</w:t>
      </w:r>
    </w:p>
    <w:p w:rsidR="00AB775A" w:rsidRPr="005B0284" w:rsidRDefault="00AB775A" w:rsidP="00AB775A">
      <w:pPr>
        <w:suppressAutoHyphens/>
        <w:spacing w:after="0" w:line="240" w:lineRule="auto"/>
        <w:ind w:firstLine="284"/>
        <w:jc w:val="both"/>
        <w:rPr>
          <w:rFonts w:ascii="Arial" w:eastAsia="Calibri" w:hAnsi="Arial" w:cs="Arial"/>
          <w:b/>
          <w:sz w:val="28"/>
          <w:szCs w:val="20"/>
          <w:lang w:eastAsia="ar-SA"/>
        </w:rPr>
      </w:pPr>
      <w:r w:rsidRPr="005B0284">
        <w:rPr>
          <w:rFonts w:ascii="Times New Roman" w:eastAsia="Calibri" w:hAnsi="Times New Roman" w:cs="Times New Roman"/>
          <w:b/>
          <w:sz w:val="20"/>
          <w:szCs w:val="20"/>
          <w:lang w:eastAsia="ar-SA"/>
        </w:rPr>
        <w:t>-</w:t>
      </w:r>
      <w:r w:rsidRPr="005B0284">
        <w:rPr>
          <w:rFonts w:ascii="Times New Roman" w:eastAsia="Calibri" w:hAnsi="Times New Roman" w:cs="Times New Roman"/>
          <w:sz w:val="20"/>
          <w:szCs w:val="20"/>
          <w:lang w:eastAsia="ar-SA"/>
        </w:rPr>
        <w:t>Kopertę</w:t>
      </w:r>
      <w:r w:rsidRPr="005B0284">
        <w:rPr>
          <w:rFonts w:ascii="Times New Roman" w:eastAsia="Calibri" w:hAnsi="Times New Roman" w:cs="Times New Roman"/>
          <w:b/>
          <w:sz w:val="20"/>
          <w:szCs w:val="20"/>
          <w:lang w:eastAsia="ar-SA"/>
        </w:rPr>
        <w:t xml:space="preserve"> </w:t>
      </w:r>
      <w:r w:rsidRPr="005B0284">
        <w:rPr>
          <w:rFonts w:ascii="Times New Roman" w:eastAsia="Calibri" w:hAnsi="Times New Roman" w:cs="Times New Roman"/>
          <w:sz w:val="20"/>
          <w:szCs w:val="20"/>
          <w:lang w:eastAsia="ar-SA"/>
        </w:rPr>
        <w:t xml:space="preserve">należy zaadresować: </w:t>
      </w:r>
    </w:p>
    <w:p w:rsidR="00AB775A" w:rsidRPr="005B0284"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sz w:val="20"/>
          <w:szCs w:val="20"/>
          <w:lang w:eastAsia="ar-SA"/>
        </w:rPr>
        <w:t xml:space="preserve">Oferta: </w:t>
      </w:r>
      <w:r w:rsidR="00FC0611">
        <w:rPr>
          <w:rFonts w:ascii="Times New Roman" w:eastAsia="Calibri" w:hAnsi="Times New Roman" w:cs="Times New Roman"/>
          <w:b/>
          <w:sz w:val="20"/>
          <w:szCs w:val="20"/>
          <w:lang w:eastAsia="ar-SA"/>
        </w:rPr>
        <w:t>„Dostawa foteli transportowych i inhalatorów do nebulizacji</w:t>
      </w:r>
      <w:r w:rsidRPr="005B0284">
        <w:rPr>
          <w:rFonts w:ascii="Times New Roman" w:eastAsia="Calibri" w:hAnsi="Times New Roman" w:cs="Times New Roman"/>
          <w:b/>
          <w:sz w:val="20"/>
          <w:szCs w:val="20"/>
          <w:lang w:eastAsia="ar-SA"/>
        </w:rPr>
        <w:t>”</w:t>
      </w:r>
    </w:p>
    <w:p w:rsidR="00AB775A" w:rsidRPr="005B0284" w:rsidRDefault="00AB775A" w:rsidP="00AB775A">
      <w:pPr>
        <w:suppressAutoHyphens/>
        <w:spacing w:after="0" w:line="240" w:lineRule="auto"/>
        <w:jc w:val="center"/>
        <w:rPr>
          <w:rFonts w:ascii="Times New Roman" w:eastAsia="Calibri" w:hAnsi="Times New Roman" w:cs="Times New Roman"/>
          <w:b/>
          <w:spacing w:val="2"/>
          <w:sz w:val="20"/>
          <w:szCs w:val="20"/>
          <w:lang w:eastAsia="ar-SA"/>
        </w:rPr>
      </w:pPr>
      <w:r w:rsidRPr="005B0284">
        <w:rPr>
          <w:rFonts w:ascii="Times New Roman" w:eastAsia="Calibri" w:hAnsi="Times New Roman" w:cs="Times New Roman"/>
          <w:b/>
          <w:sz w:val="20"/>
          <w:szCs w:val="20"/>
          <w:lang w:eastAsia="ar-SA"/>
        </w:rPr>
        <w:t>Uniwersytecki Szpital</w:t>
      </w:r>
      <w:r w:rsidRPr="005B0284">
        <w:rPr>
          <w:rFonts w:ascii="Times New Roman" w:eastAsia="Calibri" w:hAnsi="Times New Roman" w:cs="Times New Roman"/>
          <w:b/>
          <w:spacing w:val="2"/>
          <w:sz w:val="20"/>
          <w:szCs w:val="20"/>
          <w:lang w:eastAsia="ar-SA"/>
        </w:rPr>
        <w:t xml:space="preserve"> Kliniczny w Białymstoku</w:t>
      </w:r>
    </w:p>
    <w:p w:rsidR="00AB775A" w:rsidRPr="005B0284" w:rsidRDefault="00AB775A" w:rsidP="00AB775A">
      <w:pPr>
        <w:suppressAutoHyphens/>
        <w:spacing w:after="0" w:line="240" w:lineRule="auto"/>
        <w:ind w:left="283"/>
        <w:jc w:val="center"/>
        <w:rPr>
          <w:rFonts w:ascii="Times New Roman" w:eastAsia="Calibri" w:hAnsi="Times New Roman" w:cs="Times New Roman"/>
          <w:b/>
          <w:spacing w:val="2"/>
          <w:sz w:val="20"/>
          <w:szCs w:val="20"/>
          <w:lang w:eastAsia="ar-SA"/>
        </w:rPr>
      </w:pPr>
      <w:r w:rsidRPr="005B0284">
        <w:rPr>
          <w:rFonts w:ascii="Times New Roman" w:eastAsia="Calibri" w:hAnsi="Times New Roman" w:cs="Times New Roman"/>
          <w:b/>
          <w:spacing w:val="2"/>
          <w:sz w:val="20"/>
          <w:szCs w:val="20"/>
          <w:lang w:eastAsia="ar-SA"/>
        </w:rPr>
        <w:t>ul. M. Skłodowskiej-Curie 24 A</w:t>
      </w:r>
    </w:p>
    <w:p w:rsidR="00AB775A" w:rsidRPr="005B0284" w:rsidRDefault="00AB775A" w:rsidP="00AB775A">
      <w:pPr>
        <w:suppressAutoHyphens/>
        <w:spacing w:after="0" w:line="240" w:lineRule="auto"/>
        <w:ind w:left="283"/>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b/>
          <w:sz w:val="20"/>
          <w:szCs w:val="20"/>
          <w:lang w:eastAsia="ar-SA"/>
        </w:rPr>
        <w:t xml:space="preserve">Nie otwierać przed dniem </w:t>
      </w:r>
      <w:r w:rsidR="00FC0611">
        <w:rPr>
          <w:rFonts w:ascii="Times New Roman" w:eastAsia="Calibri" w:hAnsi="Times New Roman" w:cs="Times New Roman"/>
          <w:b/>
          <w:sz w:val="20"/>
          <w:szCs w:val="20"/>
          <w:lang w:eastAsia="ar-SA"/>
        </w:rPr>
        <w:t>08.11</w:t>
      </w:r>
      <w:r w:rsidRPr="005B0284">
        <w:rPr>
          <w:rFonts w:ascii="Times New Roman" w:eastAsia="Calibri" w:hAnsi="Times New Roman" w:cs="Times New Roman"/>
          <w:b/>
          <w:sz w:val="20"/>
          <w:szCs w:val="20"/>
          <w:lang w:eastAsia="ar-SA"/>
        </w:rPr>
        <w:t>.2018r. do</w:t>
      </w:r>
      <w:r w:rsidRPr="00AB775A">
        <w:rPr>
          <w:rFonts w:ascii="Times New Roman" w:eastAsia="Calibri" w:hAnsi="Times New Roman" w:cs="Times New Roman"/>
          <w:b/>
          <w:sz w:val="20"/>
          <w:szCs w:val="20"/>
          <w:lang w:eastAsia="ar-SA"/>
        </w:rPr>
        <w:t xml:space="preserve"> godz. 11</w:t>
      </w:r>
      <w:r w:rsidRPr="00AB775A">
        <w:rPr>
          <w:rFonts w:ascii="Times New Roman" w:eastAsia="Calibri" w:hAnsi="Times New Roman" w:cs="Times New Roman"/>
          <w:b/>
          <w:sz w:val="20"/>
          <w:szCs w:val="20"/>
          <w:vertAlign w:val="superscript"/>
          <w:lang w:eastAsia="ar-SA"/>
        </w:rPr>
        <w:t>00</w:t>
      </w:r>
      <w:r w:rsidRPr="00AB775A">
        <w:rPr>
          <w:rFonts w:ascii="Times New Roman" w:eastAsia="Calibri" w:hAnsi="Times New Roman" w:cs="Times New Roman"/>
          <w:b/>
          <w:sz w:val="20"/>
          <w:szCs w:val="20"/>
          <w:lang w:eastAsia="ar-SA"/>
        </w:rPr>
        <w:t>.</w:t>
      </w:r>
    </w:p>
    <w:p w:rsidR="00AB775A" w:rsidRPr="00AB775A" w:rsidRDefault="00AB775A" w:rsidP="00AB775A">
      <w:pPr>
        <w:suppressAutoHyphens/>
        <w:autoSpaceDE w:val="0"/>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
          <w:bCs/>
          <w:i/>
          <w:sz w:val="20"/>
          <w:szCs w:val="20"/>
          <w:lang w:eastAsia="ar-SA"/>
        </w:rPr>
        <w:t>Uwaga !</w:t>
      </w:r>
    </w:p>
    <w:p w:rsidR="00D7383D" w:rsidRPr="00AB775A" w:rsidRDefault="00AB775A" w:rsidP="00D7383D">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AB775A" w:rsidRPr="00AB775A" w:rsidRDefault="00AB775A" w:rsidP="00AB775A">
      <w:pPr>
        <w:suppressAutoHyphens/>
        <w:spacing w:after="0" w:line="240" w:lineRule="auto"/>
        <w:ind w:left="300"/>
        <w:jc w:val="both"/>
        <w:rPr>
          <w:rFonts w:ascii="Times New Roman" w:eastAsia="Calibri" w:hAnsi="Times New Roman" w:cs="Times New Roman"/>
          <w:i/>
          <w:color w:val="FF0000"/>
          <w:sz w:val="20"/>
          <w:szCs w:val="20"/>
          <w:lang w:eastAsia="ar-SA"/>
        </w:rPr>
      </w:pP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AB775A">
        <w:rPr>
          <w:rFonts w:ascii="Times New Roman" w:eastAsia="Calibri" w:hAnsi="Times New Roman" w:cs="Times New Roman"/>
          <w:b/>
          <w:sz w:val="20"/>
          <w:szCs w:val="20"/>
          <w:lang w:eastAsia="ar-SA"/>
        </w:rPr>
        <w:t>„ZAMIANA”</w:t>
      </w:r>
      <w:r w:rsidRPr="00AB775A">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przed upływem terminu składania ofert, wycofać ofertę</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AB775A">
        <w:rPr>
          <w:rFonts w:ascii="Times New Roman" w:eastAsia="Calibri" w:hAnsi="Times New Roman" w:cs="Times New Roman"/>
          <w:b/>
          <w:sz w:val="20"/>
          <w:szCs w:val="20"/>
          <w:lang w:eastAsia="ar-SA"/>
        </w:rPr>
        <w:t>„WYCOFANIE”</w:t>
      </w:r>
      <w:r w:rsidRPr="00AB775A">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w:t>
      </w:r>
      <w:r w:rsidRPr="00AB775A">
        <w:rPr>
          <w:rFonts w:ascii="Times New Roman" w:eastAsia="Calibri" w:hAnsi="Times New Roman" w:cs="Times New Roman"/>
          <w:bCs/>
          <w:sz w:val="20"/>
          <w:szCs w:val="20"/>
          <w:lang w:eastAsia="ar-SA"/>
        </w:rPr>
        <w:t>amawiaj</w:t>
      </w:r>
      <w:r w:rsidRPr="00AB775A">
        <w:rPr>
          <w:rFonts w:ascii="Times New Roman" w:eastAsia="TimesNewRoman" w:hAnsi="Times New Roman" w:cs="Times New Roman"/>
          <w:bCs/>
          <w:sz w:val="20"/>
          <w:szCs w:val="20"/>
          <w:lang w:eastAsia="ar-SA"/>
        </w:rPr>
        <w:t>ą</w:t>
      </w:r>
      <w:r w:rsidRPr="00AB775A">
        <w:rPr>
          <w:rFonts w:ascii="Times New Roman" w:eastAsia="Calibri" w:hAnsi="Times New Roman" w:cs="Times New Roman"/>
          <w:bCs/>
          <w:sz w:val="20"/>
          <w:szCs w:val="20"/>
          <w:lang w:eastAsia="ar-SA"/>
        </w:rPr>
        <w:t>cy niezwłocznie zawiadomi wykonawc</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o zło</w:t>
      </w:r>
      <w:r w:rsidRPr="00AB775A">
        <w:rPr>
          <w:rFonts w:ascii="Times New Roman" w:eastAsia="TimesNewRoman" w:hAnsi="Times New Roman" w:cs="Times New Roman"/>
          <w:bCs/>
          <w:sz w:val="20"/>
          <w:szCs w:val="20"/>
          <w:lang w:eastAsia="ar-SA"/>
        </w:rPr>
        <w:t>ż</w:t>
      </w:r>
      <w:r w:rsidRPr="00AB775A">
        <w:rPr>
          <w:rFonts w:ascii="Times New Roman" w:eastAsia="Calibri" w:hAnsi="Times New Roman" w:cs="Times New Roman"/>
          <w:bCs/>
          <w:sz w:val="20"/>
          <w:szCs w:val="20"/>
          <w:lang w:eastAsia="ar-SA"/>
        </w:rPr>
        <w:t>eniu oferty po terminie oraz zwróci ofert</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po upływie terminu do wniesienia odwołania.</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ubiegający się wspólnie o udzielenie zamówienia muszą spełniać następujące wymagania:</w:t>
      </w:r>
    </w:p>
    <w:p w:rsidR="00AB775A" w:rsidRPr="00AB775A" w:rsidRDefault="00AB775A" w:rsidP="00AB775A">
      <w:pPr>
        <w:numPr>
          <w:ilvl w:val="0"/>
          <w:numId w:val="11"/>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AB775A">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AB775A">
        <w:rPr>
          <w:rFonts w:ascii="Times New Roman" w:eastAsia="Calibri" w:hAnsi="Times New Roman" w:cs="Times New Roman"/>
          <w:sz w:val="20"/>
          <w:szCs w:val="20"/>
          <w:lang w:eastAsia="ar-SA"/>
        </w:rPr>
        <w:br/>
        <w:t>w sprawie przedmiotowego zamówienia publicznego;</w:t>
      </w:r>
    </w:p>
    <w:p w:rsidR="00AB775A" w:rsidRPr="00AB775A" w:rsidRDefault="00AB775A" w:rsidP="00AB775A">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AB775A" w:rsidRPr="00AB775A" w:rsidRDefault="00AB775A" w:rsidP="00AB775A">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Tajemnica przedsiębiorstwa:</w:t>
      </w:r>
    </w:p>
    <w:p w:rsidR="00AB775A" w:rsidRPr="00AB775A" w:rsidRDefault="00AB775A" w:rsidP="00AB775A">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AB775A">
        <w:rPr>
          <w:rFonts w:ascii="Times New Roman" w:eastAsia="Times New Roman" w:hAnsi="Times New Roman" w:cs="Times New Roman"/>
          <w:b/>
          <w:sz w:val="20"/>
          <w:szCs w:val="20"/>
          <w:lang w:eastAsia="ar-SA"/>
        </w:rPr>
        <w:t xml:space="preserve">”. </w:t>
      </w:r>
    </w:p>
    <w:p w:rsidR="00AB775A" w:rsidRPr="00AB775A" w:rsidRDefault="00AB775A" w:rsidP="00AB775A">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w:t>
      </w:r>
      <w:r w:rsidR="0043384B">
        <w:rPr>
          <w:rFonts w:ascii="Times New Roman" w:eastAsia="Calibri" w:hAnsi="Times New Roman" w:cs="Times New Roman"/>
          <w:sz w:val="20"/>
          <w:szCs w:val="20"/>
          <w:lang w:eastAsia="ar-SA"/>
        </w:rPr>
        <w:t xml:space="preserve"> być udostępnione oraz wykaże, </w:t>
      </w:r>
      <w:r w:rsidRPr="00AB775A">
        <w:rPr>
          <w:rFonts w:ascii="Times New Roman" w:eastAsia="Calibri" w:hAnsi="Times New Roman" w:cs="Times New Roman"/>
          <w:sz w:val="20"/>
          <w:szCs w:val="20"/>
          <w:lang w:eastAsia="ar-SA"/>
        </w:rPr>
        <w:t>iż zastrzeżone informacje stanowią tajemnicę przedsiębiorstwa.</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Przez tajemnicę przedsiębiorstwa w rozumieniu art. 11 ust. 4 Ustaw</w:t>
      </w:r>
      <w:r w:rsidR="0043384B">
        <w:rPr>
          <w:rFonts w:ascii="Times New Roman" w:eastAsia="Calibri" w:hAnsi="Times New Roman" w:cs="Times New Roman"/>
          <w:sz w:val="20"/>
          <w:szCs w:val="20"/>
          <w:lang w:eastAsia="ar-SA"/>
        </w:rPr>
        <w:t xml:space="preserve">y z dnia 16 kwietnia 1993 roku </w:t>
      </w:r>
      <w:r w:rsidRPr="00AB775A">
        <w:rPr>
          <w:rFonts w:ascii="Times New Roman" w:eastAsia="Calibri" w:hAnsi="Times New Roman" w:cs="Times New Roman"/>
          <w:sz w:val="20"/>
          <w:szCs w:val="20"/>
          <w:lang w:eastAsia="ar-SA"/>
        </w:rP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AB775A">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AB775A" w:rsidRPr="00AB775A" w:rsidRDefault="00AB775A" w:rsidP="00AB775A">
      <w:pPr>
        <w:numPr>
          <w:ilvl w:val="1"/>
          <w:numId w:val="5"/>
        </w:numPr>
        <w:suppressAutoHyphens/>
        <w:spacing w:after="0" w:line="240" w:lineRule="auto"/>
        <w:ind w:left="721"/>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F05DE2" w:rsidRDefault="00F05DE2" w:rsidP="00D7383D">
      <w:pPr>
        <w:suppressAutoHyphens/>
        <w:spacing w:after="60" w:line="240" w:lineRule="auto"/>
        <w:rPr>
          <w:rFonts w:ascii="Times New Roman" w:eastAsia="Calibri" w:hAnsi="Times New Roman" w:cs="Times New Roman"/>
          <w:b/>
          <w:color w:val="002060"/>
          <w:sz w:val="20"/>
          <w:szCs w:val="20"/>
          <w:lang w:eastAsia="ar-SA"/>
        </w:rPr>
      </w:pPr>
    </w:p>
    <w:p w:rsidR="00FC0611" w:rsidRDefault="00FC0611" w:rsidP="00D7383D">
      <w:pPr>
        <w:suppressAutoHyphens/>
        <w:spacing w:after="60" w:line="240" w:lineRule="auto"/>
        <w:rPr>
          <w:rFonts w:ascii="Times New Roman" w:eastAsia="Calibri" w:hAnsi="Times New Roman" w:cs="Times New Roman"/>
          <w:b/>
          <w:color w:val="002060"/>
          <w:sz w:val="20"/>
          <w:szCs w:val="20"/>
          <w:lang w:eastAsia="ar-SA"/>
        </w:rPr>
      </w:pPr>
    </w:p>
    <w:p w:rsidR="00FC0611" w:rsidRPr="00FC0611" w:rsidRDefault="00FC0611" w:rsidP="00FC0611">
      <w:pPr>
        <w:suppressAutoHyphens/>
        <w:spacing w:after="60" w:line="240" w:lineRule="auto"/>
        <w:ind w:left="284"/>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lastRenderedPageBreak/>
        <w:t>ROZDZIAŁ VI</w:t>
      </w:r>
    </w:p>
    <w:p w:rsidR="00FC0611" w:rsidRPr="00FC0611" w:rsidRDefault="00FC0611" w:rsidP="00FC0611">
      <w:pPr>
        <w:suppressAutoHyphens/>
        <w:spacing w:after="144" w:line="240" w:lineRule="auto"/>
        <w:ind w:left="283"/>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 xml:space="preserve">WYKAZ OŚWIADCZEŃ I DOKUMENTÓW, JAKIE MAJĄ DOSTARCZYĆ WYKONAWCY </w:t>
      </w:r>
      <w:r w:rsidRPr="00FC0611">
        <w:rPr>
          <w:rFonts w:ascii="Times New Roman" w:eastAsia="Calibri" w:hAnsi="Times New Roman" w:cs="Times New Roman"/>
          <w:b/>
          <w:sz w:val="20"/>
          <w:szCs w:val="20"/>
          <w:lang w:eastAsia="ar-SA"/>
        </w:rPr>
        <w:br/>
      </w:r>
      <w:r w:rsidRPr="00FC0611">
        <w:rPr>
          <w:rFonts w:ascii="Times New Roman" w:eastAsia="Calibri" w:hAnsi="Times New Roman" w:cs="Times New Roman"/>
          <w:b/>
          <w:sz w:val="20"/>
          <w:szCs w:val="20"/>
          <w:u w:val="single"/>
          <w:lang w:eastAsia="ar-SA"/>
        </w:rPr>
        <w:t xml:space="preserve">WRAZ Z OFERTĄ </w:t>
      </w:r>
      <w:r w:rsidRPr="00FC0611">
        <w:rPr>
          <w:rFonts w:ascii="Times New Roman" w:eastAsia="Calibri" w:hAnsi="Times New Roman" w:cs="Times New Roman"/>
          <w:b/>
          <w:sz w:val="20"/>
          <w:szCs w:val="20"/>
          <w:lang w:eastAsia="ar-SA"/>
        </w:rPr>
        <w:t>W CELU POTWIERDZENIA NIE PODLEGANIU WYKLUCZENIU ORAZ SPELNIENIA WARUNKÓW UDZIAŁU W POSTĘPOWANIU</w:t>
      </w:r>
    </w:p>
    <w:p w:rsidR="00FC0611" w:rsidRPr="00FC0611" w:rsidRDefault="00FC0611" w:rsidP="00FC0611">
      <w:pPr>
        <w:suppressAutoHyphens/>
        <w:spacing w:after="144" w:line="240" w:lineRule="auto"/>
        <w:jc w:val="both"/>
        <w:rPr>
          <w:rFonts w:ascii="Calibri" w:eastAsia="Times New Roman" w:hAnsi="Calibri" w:cs="Calibri"/>
          <w:i/>
          <w:sz w:val="24"/>
          <w:szCs w:val="24"/>
          <w:lang w:eastAsia="ar-SA"/>
        </w:rPr>
      </w:pPr>
      <w:r w:rsidRPr="00FC0611">
        <w:rPr>
          <w:rFonts w:ascii="Times New Roman" w:eastAsia="Times New Roman" w:hAnsi="Times New Roman" w:cs="Times New Roman"/>
          <w:b/>
          <w:sz w:val="20"/>
          <w:szCs w:val="20"/>
          <w:lang w:eastAsia="ar-SA"/>
        </w:rPr>
        <w:t>Oświadczenie o braku podstaw wykluczenia oraz spełnianiu warunków udziału w postępowaniu</w:t>
      </w:r>
      <w:r w:rsidRPr="00FC0611">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FC0611">
        <w:rPr>
          <w:rFonts w:ascii="Times New Roman" w:eastAsia="Times New Roman" w:hAnsi="Times New Roman" w:cs="Times New Roman"/>
          <w:b/>
          <w:sz w:val="20"/>
          <w:szCs w:val="20"/>
          <w:lang w:eastAsia="ar-SA"/>
        </w:rPr>
        <w:t>Załącznik nr 3 do SIWZ.</w:t>
      </w:r>
    </w:p>
    <w:p w:rsidR="00FC0611" w:rsidRPr="00FC0611" w:rsidRDefault="00FC0611" w:rsidP="00FC0611">
      <w:pPr>
        <w:suppressAutoHyphens/>
        <w:spacing w:after="0" w:line="240" w:lineRule="auto"/>
        <w:ind w:left="63" w:firstLine="400"/>
        <w:jc w:val="both"/>
        <w:rPr>
          <w:rFonts w:ascii="Times New Roman" w:eastAsia="Calibri" w:hAnsi="Times New Roman" w:cs="Times New Roman"/>
          <w:i/>
          <w:sz w:val="20"/>
          <w:szCs w:val="20"/>
          <w:lang w:eastAsia="ar-SA"/>
        </w:rPr>
      </w:pPr>
      <w:r w:rsidRPr="00FC0611">
        <w:rPr>
          <w:rFonts w:ascii="Times New Roman" w:eastAsia="Calibri" w:hAnsi="Times New Roman" w:cs="Times New Roman"/>
          <w:i/>
          <w:sz w:val="20"/>
          <w:szCs w:val="20"/>
          <w:lang w:eastAsia="ar-SA"/>
        </w:rPr>
        <w:t>UWAGA:</w:t>
      </w:r>
    </w:p>
    <w:p w:rsidR="00FC0611" w:rsidRPr="00FC0611" w:rsidRDefault="00FC0611" w:rsidP="00FC0611">
      <w:pPr>
        <w:numPr>
          <w:ilvl w:val="0"/>
          <w:numId w:val="105"/>
        </w:numPr>
        <w:suppressAutoHyphens/>
        <w:autoSpaceDE w:val="0"/>
        <w:spacing w:after="0" w:line="240" w:lineRule="auto"/>
        <w:jc w:val="both"/>
        <w:rPr>
          <w:rFonts w:ascii="Times New Roman" w:eastAsia="Times New Roman" w:hAnsi="Times New Roman" w:cs="Times New Roman"/>
          <w:i/>
          <w:sz w:val="20"/>
          <w:szCs w:val="20"/>
          <w:lang w:eastAsia="ar-SA"/>
        </w:rPr>
      </w:pPr>
      <w:r w:rsidRPr="00FC0611">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FC0611" w:rsidRPr="00FC0611" w:rsidRDefault="00FC0611" w:rsidP="00FC0611">
      <w:pPr>
        <w:numPr>
          <w:ilvl w:val="0"/>
          <w:numId w:val="105"/>
        </w:numPr>
        <w:suppressAutoHyphens/>
        <w:autoSpaceDE w:val="0"/>
        <w:spacing w:after="0" w:line="240" w:lineRule="auto"/>
        <w:jc w:val="both"/>
        <w:rPr>
          <w:rFonts w:ascii="Times New Roman" w:eastAsia="Times New Roman" w:hAnsi="Times New Roman" w:cs="Times New Roman"/>
          <w:i/>
          <w:sz w:val="20"/>
          <w:szCs w:val="20"/>
          <w:lang w:eastAsia="ar-SA"/>
        </w:rPr>
      </w:pPr>
      <w:r w:rsidRPr="00FC0611">
        <w:rPr>
          <w:rFonts w:ascii="Times New Roman" w:eastAsia="Times New Roman" w:hAnsi="Times New Roman" w:cs="Times New Roman"/>
          <w:i/>
          <w:sz w:val="20"/>
          <w:szCs w:val="20"/>
          <w:lang w:eastAsia="ar-SA"/>
        </w:rPr>
        <w:t xml:space="preserve">W przypadku wspólnego ubiegania się o zamówienie przez Wykonawców, oświadczenia składa każdy </w:t>
      </w:r>
      <w:r w:rsidRPr="00FC0611">
        <w:rPr>
          <w:rFonts w:ascii="Times New Roman" w:eastAsia="Times New Roman" w:hAnsi="Times New Roman" w:cs="Times New Roman"/>
          <w:i/>
          <w:sz w:val="20"/>
          <w:szCs w:val="20"/>
          <w:lang w:eastAsia="ar-SA"/>
        </w:rPr>
        <w:br/>
        <w:t>z Wykonawców wspólnie ubiegających się o zamówienie,</w:t>
      </w:r>
    </w:p>
    <w:p w:rsidR="00FC0611" w:rsidRPr="00FC0611" w:rsidRDefault="00FC0611" w:rsidP="00FC0611">
      <w:pPr>
        <w:numPr>
          <w:ilvl w:val="0"/>
          <w:numId w:val="105"/>
        </w:numPr>
        <w:suppressAutoHyphens/>
        <w:autoSpaceDE w:val="0"/>
        <w:spacing w:after="0" w:line="240" w:lineRule="auto"/>
        <w:jc w:val="both"/>
        <w:rPr>
          <w:rFonts w:ascii="Times New Roman" w:eastAsia="Times New Roman" w:hAnsi="Times New Roman" w:cs="Times New Roman"/>
          <w:i/>
          <w:sz w:val="20"/>
          <w:szCs w:val="20"/>
          <w:lang w:eastAsia="ar-SA"/>
        </w:rPr>
      </w:pPr>
      <w:r w:rsidRPr="00FC0611">
        <w:rPr>
          <w:rFonts w:ascii="Times New Roman" w:eastAsia="Times New Roman" w:hAnsi="Times New Roman" w:cs="Times New Roman"/>
          <w:i/>
          <w:sz w:val="20"/>
          <w:szCs w:val="20"/>
          <w:lang w:eastAsia="ar-SA"/>
        </w:rPr>
        <w:t>Dokumenty wskazane w pkt a, b muszę potwierdzać spełnienie warunków udziału w postępowaniu, brak podstaw wykluczenia lub kryteria selekcji w zakresie, w którym każdy z Wykonawców wykazuje spełnienie warunków udziału w postępowaniu,</w:t>
      </w:r>
    </w:p>
    <w:p w:rsidR="00FC0611" w:rsidRPr="00FC0611" w:rsidRDefault="00FC0611" w:rsidP="00FC0611">
      <w:pPr>
        <w:numPr>
          <w:ilvl w:val="0"/>
          <w:numId w:val="105"/>
        </w:numPr>
        <w:suppressAutoHyphens/>
        <w:autoSpaceDE w:val="0"/>
        <w:spacing w:after="0" w:line="240" w:lineRule="auto"/>
        <w:jc w:val="both"/>
        <w:rPr>
          <w:rFonts w:ascii="Times New Roman" w:eastAsia="Times New Roman" w:hAnsi="Times New Roman" w:cs="Times New Roman"/>
          <w:b/>
          <w:sz w:val="20"/>
          <w:szCs w:val="20"/>
          <w:lang w:eastAsia="ar-SA"/>
        </w:rPr>
      </w:pPr>
      <w:r w:rsidRPr="00FC0611">
        <w:rPr>
          <w:rFonts w:ascii="Times New Roman" w:eastAsia="Times New Roman"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FC0611" w:rsidRPr="00FC0611" w:rsidRDefault="00FC0611" w:rsidP="00FC0611">
      <w:pPr>
        <w:suppressAutoHyphens/>
        <w:spacing w:after="0" w:line="240" w:lineRule="auto"/>
        <w:jc w:val="both"/>
        <w:rPr>
          <w:rFonts w:ascii="Times New Roman" w:eastAsia="Times New Roman" w:hAnsi="Times New Roman" w:cs="Times New Roman"/>
          <w:b/>
          <w:sz w:val="20"/>
          <w:szCs w:val="20"/>
          <w:lang w:eastAsia="ar-SA"/>
        </w:rPr>
      </w:pPr>
    </w:p>
    <w:p w:rsidR="00FC0611" w:rsidRPr="00FC0611" w:rsidRDefault="00FC0611" w:rsidP="00FC0611">
      <w:pPr>
        <w:suppressAutoHyphens/>
        <w:spacing w:after="6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VII</w:t>
      </w:r>
    </w:p>
    <w:p w:rsidR="00FC0611" w:rsidRPr="00FC0611" w:rsidRDefault="00FC0611" w:rsidP="00FC0611">
      <w:pPr>
        <w:suppressAutoHyphens/>
        <w:spacing w:after="12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POZOSTAŁE DOKUMENTY, KTÓRE WYKONAWCA MUSI ZAŁĄCZYĆ WRAZ Z OFERTĄ</w:t>
      </w:r>
    </w:p>
    <w:p w:rsidR="00FC0611" w:rsidRPr="00FC0611" w:rsidRDefault="00FC0611" w:rsidP="00FC0611">
      <w:pPr>
        <w:numPr>
          <w:ilvl w:val="0"/>
          <w:numId w:val="29"/>
        </w:numPr>
        <w:suppressAutoHyphens/>
        <w:spacing w:after="60" w:line="240" w:lineRule="auto"/>
        <w:jc w:val="both"/>
        <w:rPr>
          <w:rFonts w:ascii="Times New Roman" w:eastAsia="Times New Roman" w:hAnsi="Times New Roman" w:cs="Times New Roman"/>
          <w:b/>
          <w:sz w:val="20"/>
          <w:szCs w:val="20"/>
          <w:lang w:eastAsia="ar-SA"/>
        </w:rPr>
      </w:pPr>
      <w:r w:rsidRPr="00FC0611">
        <w:rPr>
          <w:rFonts w:ascii="Times New Roman" w:eastAsia="Times New Roman" w:hAnsi="Times New Roman" w:cs="Times New Roman"/>
          <w:sz w:val="20"/>
          <w:szCs w:val="20"/>
          <w:lang w:eastAsia="ar-SA"/>
        </w:rPr>
        <w:t xml:space="preserve">Wypełniony i podpisany przez Wykonawcę </w:t>
      </w:r>
      <w:r w:rsidRPr="00FC0611">
        <w:rPr>
          <w:rFonts w:ascii="Times New Roman" w:eastAsia="Times New Roman" w:hAnsi="Times New Roman" w:cs="Times New Roman"/>
          <w:sz w:val="20"/>
          <w:szCs w:val="20"/>
          <w:u w:val="single"/>
          <w:lang w:eastAsia="ar-SA"/>
        </w:rPr>
        <w:t>Załącznik nr 1</w:t>
      </w:r>
      <w:r w:rsidRPr="00FC0611">
        <w:rPr>
          <w:rFonts w:ascii="Times New Roman" w:eastAsia="Times New Roman" w:hAnsi="Times New Roman" w:cs="Times New Roman"/>
          <w:sz w:val="20"/>
          <w:szCs w:val="20"/>
          <w:lang w:eastAsia="ar-SA"/>
        </w:rPr>
        <w:t xml:space="preserve"> do SIWZ - </w:t>
      </w:r>
      <w:r w:rsidRPr="00FC0611">
        <w:rPr>
          <w:rFonts w:ascii="Times New Roman" w:eastAsia="Times New Roman" w:hAnsi="Times New Roman" w:cs="Times New Roman"/>
          <w:b/>
          <w:sz w:val="20"/>
          <w:szCs w:val="20"/>
          <w:lang w:eastAsia="ar-SA"/>
        </w:rPr>
        <w:t>Formularz Cenowy.</w:t>
      </w:r>
    </w:p>
    <w:p w:rsidR="00FC0611" w:rsidRPr="00FC0611" w:rsidRDefault="00FC0611" w:rsidP="00FC0611">
      <w:pPr>
        <w:numPr>
          <w:ilvl w:val="0"/>
          <w:numId w:val="29"/>
        </w:numPr>
        <w:suppressAutoHyphens/>
        <w:spacing w:after="60" w:line="240" w:lineRule="auto"/>
        <w:jc w:val="both"/>
        <w:rPr>
          <w:rFonts w:ascii="Times New Roman" w:eastAsia="Calibri" w:hAnsi="Times New Roman" w:cs="Times New Roman"/>
          <w:sz w:val="20"/>
          <w:szCs w:val="20"/>
          <w:u w:val="single"/>
          <w:lang w:eastAsia="ar-SA"/>
        </w:rPr>
      </w:pPr>
      <w:r w:rsidRPr="00FC0611">
        <w:rPr>
          <w:rFonts w:ascii="Times New Roman" w:eastAsia="Calibri" w:hAnsi="Times New Roman" w:cs="Times New Roman"/>
          <w:sz w:val="20"/>
          <w:szCs w:val="20"/>
          <w:lang w:eastAsia="ar-SA"/>
        </w:rPr>
        <w:t xml:space="preserve">Wypełnione i podpisane </w:t>
      </w:r>
      <w:r w:rsidRPr="00FC0611">
        <w:rPr>
          <w:rFonts w:ascii="Times New Roman" w:eastAsia="Calibri" w:hAnsi="Times New Roman" w:cs="Times New Roman"/>
          <w:b/>
          <w:sz w:val="20"/>
          <w:szCs w:val="20"/>
          <w:lang w:eastAsia="ar-SA"/>
        </w:rPr>
        <w:t>Arkusze Parametrów Granicznych</w:t>
      </w:r>
      <w:r w:rsidRPr="00FC0611">
        <w:rPr>
          <w:rFonts w:ascii="Times New Roman" w:eastAsia="Calibri" w:hAnsi="Times New Roman" w:cs="Times New Roman"/>
          <w:sz w:val="20"/>
          <w:szCs w:val="20"/>
          <w:lang w:eastAsia="ar-SA"/>
        </w:rPr>
        <w:t xml:space="preserve"> – </w:t>
      </w:r>
      <w:r w:rsidRPr="00FC0611">
        <w:rPr>
          <w:rFonts w:ascii="Times New Roman" w:eastAsia="Calibri" w:hAnsi="Times New Roman" w:cs="Times New Roman"/>
          <w:sz w:val="20"/>
          <w:szCs w:val="20"/>
          <w:u w:val="single"/>
          <w:lang w:eastAsia="ar-SA"/>
        </w:rPr>
        <w:t>Załącznik nr 1.1-1.2</w:t>
      </w:r>
    </w:p>
    <w:p w:rsidR="00FC0611" w:rsidRPr="00FC0611" w:rsidRDefault="00FC0611" w:rsidP="00FC0611">
      <w:pPr>
        <w:numPr>
          <w:ilvl w:val="0"/>
          <w:numId w:val="29"/>
        </w:numPr>
        <w:suppressAutoHyphens/>
        <w:spacing w:after="60" w:line="240" w:lineRule="auto"/>
        <w:jc w:val="both"/>
        <w:rPr>
          <w:rFonts w:ascii="Times New Roman" w:eastAsia="Calibri" w:hAnsi="Times New Roman" w:cs="Times New Roman"/>
          <w:sz w:val="20"/>
          <w:szCs w:val="20"/>
          <w:u w:val="single"/>
          <w:lang w:eastAsia="ar-SA"/>
        </w:rPr>
      </w:pPr>
      <w:r w:rsidRPr="00FC0611">
        <w:rPr>
          <w:rFonts w:ascii="Times New Roman" w:eastAsia="Calibri" w:hAnsi="Times New Roman" w:cs="Times New Roman"/>
          <w:sz w:val="20"/>
          <w:szCs w:val="20"/>
          <w:lang w:eastAsia="ar-SA"/>
        </w:rPr>
        <w:t xml:space="preserve">Wypełniony i podpisany przez Wykonawcę </w:t>
      </w:r>
      <w:r w:rsidRPr="00FC0611">
        <w:rPr>
          <w:rFonts w:ascii="Times New Roman" w:eastAsia="Calibri" w:hAnsi="Times New Roman" w:cs="Times New Roman"/>
          <w:sz w:val="20"/>
          <w:szCs w:val="20"/>
          <w:u w:val="single"/>
          <w:lang w:eastAsia="ar-SA"/>
        </w:rPr>
        <w:t>Załącznik nr 2</w:t>
      </w:r>
      <w:r w:rsidRPr="00FC0611">
        <w:rPr>
          <w:rFonts w:ascii="Times New Roman" w:eastAsia="Calibri" w:hAnsi="Times New Roman" w:cs="Times New Roman"/>
          <w:sz w:val="20"/>
          <w:szCs w:val="20"/>
          <w:lang w:eastAsia="ar-SA"/>
        </w:rPr>
        <w:t xml:space="preserve"> do SIWZ - </w:t>
      </w:r>
      <w:r w:rsidRPr="00FC0611">
        <w:rPr>
          <w:rFonts w:ascii="Times New Roman" w:eastAsia="Calibri" w:hAnsi="Times New Roman" w:cs="Times New Roman"/>
          <w:b/>
          <w:sz w:val="20"/>
          <w:szCs w:val="20"/>
          <w:lang w:eastAsia="ar-SA"/>
        </w:rPr>
        <w:t>Formularz Ofertowy.</w:t>
      </w:r>
    </w:p>
    <w:p w:rsidR="00FC0611" w:rsidRPr="00FC0611" w:rsidRDefault="00FC0611" w:rsidP="00FC0611">
      <w:pPr>
        <w:numPr>
          <w:ilvl w:val="0"/>
          <w:numId w:val="29"/>
        </w:numPr>
        <w:suppressAutoHyphens/>
        <w:spacing w:after="60" w:line="240" w:lineRule="auto"/>
        <w:jc w:val="both"/>
        <w:rPr>
          <w:rFonts w:ascii="Times New Roman" w:eastAsia="Times New Roman" w:hAnsi="Times New Roman" w:cs="Times New Roman"/>
          <w:b/>
          <w:sz w:val="20"/>
          <w:szCs w:val="20"/>
          <w:lang w:eastAsia="ar-SA"/>
        </w:rPr>
      </w:pPr>
      <w:r w:rsidRPr="00FC0611">
        <w:rPr>
          <w:rFonts w:ascii="Times New Roman" w:eastAsia="Times New Roman" w:hAnsi="Times New Roman" w:cs="Times New Roman"/>
          <w:b/>
          <w:sz w:val="20"/>
          <w:szCs w:val="20"/>
          <w:lang w:eastAsia="ar-SA"/>
        </w:rPr>
        <w:t>Oryginał lub poświadczona notarialnie kopia pełnomocnictwa</w:t>
      </w:r>
      <w:r w:rsidRPr="00FC0611">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FC0611" w:rsidRPr="00FC0611" w:rsidRDefault="00FC0611" w:rsidP="00FC0611">
      <w:pPr>
        <w:numPr>
          <w:ilvl w:val="0"/>
          <w:numId w:val="29"/>
        </w:numPr>
        <w:suppressAutoHyphens/>
        <w:spacing w:after="6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FC0611" w:rsidRPr="00FC0611" w:rsidRDefault="00FC0611" w:rsidP="00FC0611">
      <w:pPr>
        <w:suppressAutoHyphens/>
        <w:spacing w:after="0" w:line="240" w:lineRule="auto"/>
        <w:ind w:left="357"/>
        <w:rPr>
          <w:rFonts w:ascii="Times New Roman" w:eastAsia="Calibri" w:hAnsi="Times New Roman" w:cs="Times New Roman"/>
          <w:sz w:val="20"/>
          <w:szCs w:val="20"/>
          <w:lang w:eastAsia="ar-SA"/>
        </w:rPr>
      </w:pPr>
    </w:p>
    <w:p w:rsidR="00FC0611" w:rsidRPr="00FC0611" w:rsidRDefault="00FC0611" w:rsidP="00FC0611">
      <w:pPr>
        <w:suppressAutoHyphens/>
        <w:spacing w:after="6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VIII</w:t>
      </w:r>
    </w:p>
    <w:p w:rsidR="00FC0611" w:rsidRPr="00FC0611" w:rsidRDefault="00FC0611" w:rsidP="00FC0611">
      <w:pPr>
        <w:suppressAutoHyphens/>
        <w:spacing w:after="144" w:line="240" w:lineRule="auto"/>
        <w:ind w:left="403" w:hanging="403"/>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 xml:space="preserve">WYKAZ OŚWIADCZEŃ I DOKUMENTÓW, KTÓRE WYKONAWCA PRZEKAZUJE ZAMAWIAJĄCEMU </w:t>
      </w:r>
      <w:r w:rsidRPr="00FC0611">
        <w:rPr>
          <w:rFonts w:ascii="Times New Roman" w:eastAsia="Calibri" w:hAnsi="Times New Roman" w:cs="Times New Roman"/>
          <w:b/>
          <w:sz w:val="20"/>
          <w:szCs w:val="20"/>
          <w:u w:val="single"/>
          <w:lang w:eastAsia="ar-SA"/>
        </w:rPr>
        <w:t>W TERMINIE 3 DNI</w:t>
      </w:r>
      <w:r w:rsidRPr="00FC0611">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FC0611" w:rsidRPr="00FC0611" w:rsidRDefault="00FC0611" w:rsidP="00FC0611">
      <w:p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Oświadczenie</w:t>
      </w:r>
      <w:r w:rsidRPr="00FC0611">
        <w:rPr>
          <w:rFonts w:ascii="Times New Roman" w:eastAsia="Calibri" w:hAnsi="Times New Roman" w:cs="Times New Roman"/>
          <w:sz w:val="20"/>
          <w:szCs w:val="20"/>
          <w:lang w:eastAsia="ar-SA"/>
        </w:rPr>
        <w:t xml:space="preserve"> </w:t>
      </w:r>
      <w:r w:rsidRPr="00FC0611">
        <w:rPr>
          <w:rFonts w:ascii="Times New Roman" w:eastAsia="Calibri" w:hAnsi="Times New Roman" w:cs="Times New Roman"/>
          <w:b/>
          <w:sz w:val="20"/>
          <w:szCs w:val="20"/>
          <w:lang w:eastAsia="ar-SA"/>
        </w:rPr>
        <w:t>o przynależności lub braku przynależności do tej samej grupy kapitałowej</w:t>
      </w:r>
      <w:r w:rsidRPr="00FC0611">
        <w:rPr>
          <w:rFonts w:ascii="Times New Roman" w:eastAsia="Calibri" w:hAnsi="Times New Roman" w:cs="Times New Roman"/>
          <w:sz w:val="20"/>
          <w:szCs w:val="20"/>
          <w:lang w:eastAsia="ar-SA"/>
        </w:rPr>
        <w:t xml:space="preserve"> o której mowa w art. 24 ust. 1 pkt 23) – według </w:t>
      </w:r>
      <w:r w:rsidRPr="00FC0611">
        <w:rPr>
          <w:rFonts w:ascii="Times New Roman" w:eastAsia="Calibri" w:hAnsi="Times New Roman" w:cs="Times New Roman"/>
          <w:b/>
          <w:sz w:val="20"/>
          <w:szCs w:val="20"/>
          <w:lang w:eastAsia="ar-SA"/>
        </w:rPr>
        <w:t>wzoru</w:t>
      </w:r>
      <w:r w:rsidRPr="00FC0611">
        <w:rPr>
          <w:rFonts w:ascii="Times New Roman" w:eastAsia="Calibri" w:hAnsi="Times New Roman" w:cs="Times New Roman"/>
          <w:sz w:val="20"/>
          <w:szCs w:val="20"/>
          <w:lang w:eastAsia="ar-SA"/>
        </w:rPr>
        <w:t xml:space="preserve"> stanowiącego </w:t>
      </w:r>
      <w:r w:rsidRPr="00FC0611">
        <w:rPr>
          <w:rFonts w:ascii="Times New Roman" w:eastAsia="Calibri" w:hAnsi="Times New Roman" w:cs="Times New Roman"/>
          <w:b/>
          <w:sz w:val="20"/>
          <w:szCs w:val="20"/>
          <w:lang w:eastAsia="ar-SA"/>
        </w:rPr>
        <w:t>Załącznik nr 4 do SIWZ.</w:t>
      </w:r>
    </w:p>
    <w:p w:rsidR="00FC0611" w:rsidRPr="00FC0611" w:rsidRDefault="00FC0611" w:rsidP="00FC0611">
      <w:pPr>
        <w:suppressAutoHyphens/>
        <w:spacing w:after="0" w:line="240" w:lineRule="auto"/>
        <w:jc w:val="both"/>
        <w:rPr>
          <w:rFonts w:ascii="Times New Roman" w:eastAsia="Calibri" w:hAnsi="Times New Roman" w:cs="Times New Roman"/>
          <w:b/>
          <w:color w:val="FF0000"/>
          <w:sz w:val="20"/>
          <w:szCs w:val="20"/>
          <w:lang w:eastAsia="ar-SA"/>
        </w:rPr>
      </w:pPr>
      <w:r w:rsidRPr="00FC0611">
        <w:rPr>
          <w:rFonts w:ascii="Times New Roman" w:eastAsia="Calibri" w:hAnsi="Times New Roman" w:cs="Times New Roman"/>
          <w:sz w:val="20"/>
          <w:szCs w:val="20"/>
          <w:lang w:eastAsia="ar-SA"/>
        </w:rPr>
        <w:t xml:space="preserve">Wraz ze złożeniem ww. oświadczenia, Wykonawca </w:t>
      </w:r>
      <w:r w:rsidRPr="00FC0611">
        <w:rPr>
          <w:rFonts w:ascii="Times New Roman" w:eastAsia="Calibri" w:hAnsi="Times New Roman" w:cs="Times New Roman"/>
          <w:sz w:val="20"/>
          <w:szCs w:val="20"/>
          <w:u w:val="single"/>
          <w:lang w:eastAsia="ar-SA"/>
        </w:rPr>
        <w:t>może</w:t>
      </w:r>
      <w:r w:rsidRPr="00FC0611">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FC0611" w:rsidRPr="00FC0611" w:rsidRDefault="00FC0611" w:rsidP="00FC0611">
      <w:pPr>
        <w:tabs>
          <w:tab w:val="left" w:pos="5340"/>
        </w:tabs>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tabs>
          <w:tab w:val="left" w:pos="5340"/>
        </w:tabs>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IX</w:t>
      </w:r>
    </w:p>
    <w:p w:rsidR="00FC0611" w:rsidRPr="00FC0611" w:rsidRDefault="00FC0611" w:rsidP="00FC0611">
      <w:pPr>
        <w:suppressAutoHyphens/>
        <w:spacing w:after="144" w:line="240" w:lineRule="auto"/>
        <w:ind w:left="403" w:hanging="403"/>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bCs/>
          <w:sz w:val="20"/>
          <w:szCs w:val="20"/>
          <w:lang w:eastAsia="ar-SA"/>
        </w:rPr>
        <w:t xml:space="preserve">WYKAZ DOKUMENTÓW, SKŁADANYCH PRZEZ WYKONAWCĘ W POSTĘPOWANIU </w:t>
      </w:r>
      <w:r w:rsidRPr="00FC0611">
        <w:rPr>
          <w:rFonts w:ascii="Times New Roman" w:eastAsia="Calibri" w:hAnsi="Times New Roman" w:cs="Times New Roman"/>
          <w:b/>
          <w:bCs/>
          <w:sz w:val="20"/>
          <w:szCs w:val="20"/>
          <w:lang w:eastAsia="ar-SA"/>
        </w:rPr>
        <w:br/>
      </w:r>
      <w:r w:rsidRPr="00FC0611">
        <w:rPr>
          <w:rFonts w:ascii="Times New Roman" w:eastAsia="Calibri" w:hAnsi="Times New Roman" w:cs="Times New Roman"/>
          <w:b/>
          <w:bCs/>
          <w:sz w:val="20"/>
          <w:szCs w:val="20"/>
          <w:u w:val="single"/>
          <w:lang w:eastAsia="ar-SA"/>
        </w:rPr>
        <w:t>NA WEZWANIE ZAMAWIAJĄCEGO</w:t>
      </w:r>
      <w:r w:rsidRPr="00FC0611">
        <w:rPr>
          <w:rFonts w:ascii="Times New Roman" w:eastAsia="Calibri" w:hAnsi="Times New Roman" w:cs="Times New Roman"/>
          <w:b/>
          <w:bCs/>
          <w:sz w:val="20"/>
          <w:szCs w:val="20"/>
          <w:lang w:eastAsia="ar-SA"/>
        </w:rPr>
        <w:t>, O KTÓRYM MOWA W ART.25 UST.1</w:t>
      </w:r>
    </w:p>
    <w:p w:rsidR="00FC0611" w:rsidRPr="00FC0611" w:rsidRDefault="00FC0611" w:rsidP="00FC0611">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FC0611">
        <w:rPr>
          <w:rFonts w:ascii="Times New Roman" w:eastAsia="Times New Roman" w:hAnsi="Times New Roman" w:cs="Times New Roman"/>
          <w:sz w:val="20"/>
          <w:szCs w:val="20"/>
          <w:lang w:eastAsia="ar-SA"/>
        </w:rPr>
        <w:t>Do uzupełnienia dokumentów zostaną wezwani wyłącznie Wykonawcy, których oferta zostanie najwyżej oceniona, spośród tych, które nie zostaną odrzucone po analizie Oświadczenia, wymienionego w Rozdziale VI.</w:t>
      </w:r>
    </w:p>
    <w:p w:rsidR="00FC0611" w:rsidRPr="00FC0611" w:rsidRDefault="00FC0611" w:rsidP="00FC0611">
      <w:pPr>
        <w:tabs>
          <w:tab w:val="left" w:pos="700"/>
        </w:tabs>
        <w:suppressAutoHyphens/>
        <w:autoSpaceDE w:val="0"/>
        <w:spacing w:after="144" w:line="240" w:lineRule="auto"/>
        <w:jc w:val="both"/>
        <w:rPr>
          <w:rFonts w:ascii="Calibri" w:eastAsia="Times New Roman" w:hAnsi="Calibri" w:cs="Calibri"/>
          <w:b/>
          <w:bCs/>
          <w:sz w:val="24"/>
          <w:szCs w:val="24"/>
          <w:lang w:eastAsia="ar-SA"/>
        </w:rPr>
      </w:pPr>
      <w:r w:rsidRPr="00FC0611">
        <w:rPr>
          <w:rFonts w:ascii="Times New Roman" w:eastAsia="Times New Roman" w:hAnsi="Times New Roman" w:cs="Times New Roman"/>
          <w:sz w:val="20"/>
          <w:szCs w:val="20"/>
          <w:lang w:eastAsia="ar-SA"/>
        </w:rPr>
        <w:t>Jednocześnie Zamawiający, w myśl art.</w:t>
      </w:r>
      <w:r w:rsidR="0043384B">
        <w:rPr>
          <w:rFonts w:ascii="Times New Roman" w:eastAsia="Times New Roman" w:hAnsi="Times New Roman" w:cs="Times New Roman"/>
          <w:sz w:val="20"/>
          <w:szCs w:val="20"/>
          <w:lang w:eastAsia="ar-SA"/>
        </w:rPr>
        <w:t xml:space="preserve"> </w:t>
      </w:r>
      <w:r w:rsidRPr="00FC0611">
        <w:rPr>
          <w:rFonts w:ascii="Times New Roman" w:eastAsia="Times New Roman" w:hAnsi="Times New Roman" w:cs="Times New Roman"/>
          <w:sz w:val="20"/>
          <w:szCs w:val="20"/>
          <w:lang w:eastAsia="ar-SA"/>
        </w:rPr>
        <w:t>26 ust.</w:t>
      </w:r>
      <w:r w:rsidR="0043384B">
        <w:rPr>
          <w:rFonts w:ascii="Times New Roman" w:eastAsia="Times New Roman" w:hAnsi="Times New Roman" w:cs="Times New Roman"/>
          <w:sz w:val="20"/>
          <w:szCs w:val="20"/>
          <w:lang w:eastAsia="ar-SA"/>
        </w:rPr>
        <w:t xml:space="preserve"> </w:t>
      </w:r>
      <w:r w:rsidRPr="00FC0611">
        <w:rPr>
          <w:rFonts w:ascii="Times New Roman" w:eastAsia="Times New Roman" w:hAnsi="Times New Roman" w:cs="Times New Roman"/>
          <w:sz w:val="20"/>
          <w:szCs w:val="20"/>
          <w:lang w:eastAsia="ar-SA"/>
        </w:rPr>
        <w:t>2f, zastrzega sobie prawo do wezwania każdego z Wykonawców do złożenia wszystkich lub niektórych oświadczeń lub dokumentów, jeżeli jest to niezbędne do zapewnienia odpowiedniego przebiegu postępowania.</w:t>
      </w:r>
    </w:p>
    <w:p w:rsidR="00FC0611" w:rsidRPr="00FC0611" w:rsidRDefault="00FC0611" w:rsidP="0043384B">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C0611">
        <w:rPr>
          <w:rFonts w:ascii="Times New Roman" w:eastAsia="Calibri" w:hAnsi="Times New Roman" w:cs="Times New Roman"/>
          <w:b/>
          <w:bCs/>
          <w:sz w:val="20"/>
          <w:szCs w:val="20"/>
          <w:lang w:eastAsia="ar-SA"/>
        </w:rPr>
        <w:t xml:space="preserve">I. </w:t>
      </w:r>
      <w:r w:rsidRPr="00FC0611">
        <w:rPr>
          <w:rFonts w:ascii="Times New Roman" w:eastAsia="Calibri" w:hAnsi="Times New Roman" w:cs="Times New Roman"/>
          <w:b/>
          <w:bCs/>
          <w:sz w:val="20"/>
          <w:szCs w:val="20"/>
          <w:lang w:eastAsia="ar-SA"/>
        </w:rPr>
        <w:tab/>
        <w:t xml:space="preserve">Dokumenty na potwierdzenie okoliczności, o których mowa w </w:t>
      </w:r>
      <w:r w:rsidRPr="00FC0611">
        <w:rPr>
          <w:rFonts w:ascii="Times New Roman" w:eastAsia="Calibri" w:hAnsi="Times New Roman" w:cs="Times New Roman"/>
          <w:b/>
          <w:bCs/>
          <w:sz w:val="20"/>
          <w:szCs w:val="20"/>
          <w:u w:val="single"/>
          <w:lang w:eastAsia="ar-SA"/>
        </w:rPr>
        <w:t>art. 25 ust. 1 pkt 1</w:t>
      </w:r>
      <w:r w:rsidRPr="00FC0611">
        <w:rPr>
          <w:rFonts w:ascii="Times New Roman" w:eastAsia="Calibri" w:hAnsi="Times New Roman" w:cs="Times New Roman"/>
          <w:b/>
          <w:bCs/>
          <w:sz w:val="20"/>
          <w:szCs w:val="20"/>
          <w:lang w:eastAsia="ar-SA"/>
        </w:rPr>
        <w:t xml:space="preserve">) ustawy </w:t>
      </w:r>
      <w:proofErr w:type="spellStart"/>
      <w:r w:rsidRPr="00FC0611">
        <w:rPr>
          <w:rFonts w:ascii="Times New Roman" w:eastAsia="Calibri" w:hAnsi="Times New Roman" w:cs="Times New Roman"/>
          <w:b/>
          <w:bCs/>
          <w:sz w:val="20"/>
          <w:szCs w:val="20"/>
          <w:lang w:eastAsia="ar-SA"/>
        </w:rPr>
        <w:t>Pzp</w:t>
      </w:r>
      <w:proofErr w:type="spellEnd"/>
      <w:r w:rsidRPr="00FC0611">
        <w:rPr>
          <w:rFonts w:ascii="Times New Roman" w:eastAsia="Calibri" w:hAnsi="Times New Roman" w:cs="Times New Roman"/>
          <w:b/>
          <w:bCs/>
          <w:sz w:val="20"/>
          <w:szCs w:val="20"/>
          <w:lang w:eastAsia="ar-SA"/>
        </w:rPr>
        <w:t>, tj. spełnienia warunków udziału w postępowaniu:</w:t>
      </w:r>
    </w:p>
    <w:p w:rsidR="00FC0611" w:rsidRPr="00FC0611" w:rsidRDefault="00FC0611" w:rsidP="00FC0611">
      <w:pPr>
        <w:suppressAutoHyphens/>
        <w:spacing w:after="144" w:line="240" w:lineRule="auto"/>
        <w:ind w:left="284" w:firstLine="119"/>
        <w:rPr>
          <w:rFonts w:ascii="Times New Roman" w:eastAsia="Calibri" w:hAnsi="Times New Roman" w:cs="Times New Roman"/>
          <w:b/>
          <w:bCs/>
          <w:sz w:val="20"/>
          <w:szCs w:val="20"/>
          <w:lang w:eastAsia="ar-SA"/>
        </w:rPr>
      </w:pPr>
      <w:r w:rsidRPr="00FC0611">
        <w:rPr>
          <w:rFonts w:ascii="Times New Roman" w:eastAsia="Calibri" w:hAnsi="Times New Roman" w:cs="Times New Roman"/>
          <w:sz w:val="20"/>
          <w:szCs w:val="20"/>
          <w:u w:val="single"/>
          <w:lang w:eastAsia="ar-SA"/>
        </w:rPr>
        <w:t>Zamawiający nie wymaga przedstawienia oświadczeń ani dokumentów w tym zakresie.</w:t>
      </w:r>
    </w:p>
    <w:p w:rsidR="00FC0611" w:rsidRPr="00FC0611" w:rsidRDefault="00FC0611" w:rsidP="0043384B">
      <w:pPr>
        <w:suppressAutoHyphens/>
        <w:spacing w:after="144" w:line="240" w:lineRule="auto"/>
        <w:ind w:left="403" w:hanging="403"/>
        <w:jc w:val="both"/>
        <w:rPr>
          <w:rFonts w:ascii="Times New Roman" w:eastAsia="Calibri" w:hAnsi="Times New Roman" w:cs="Times New Roman"/>
          <w:sz w:val="20"/>
          <w:szCs w:val="20"/>
          <w:lang w:eastAsia="ar-SA"/>
        </w:rPr>
      </w:pPr>
      <w:r w:rsidRPr="00FC0611">
        <w:rPr>
          <w:rFonts w:ascii="Times New Roman" w:eastAsia="Calibri" w:hAnsi="Times New Roman" w:cs="Times New Roman"/>
          <w:b/>
          <w:bCs/>
          <w:sz w:val="20"/>
          <w:szCs w:val="20"/>
          <w:lang w:eastAsia="ar-SA"/>
        </w:rPr>
        <w:t xml:space="preserve">II. </w:t>
      </w:r>
      <w:r w:rsidRPr="00FC0611">
        <w:rPr>
          <w:rFonts w:ascii="Times New Roman" w:eastAsia="Calibri" w:hAnsi="Times New Roman" w:cs="Times New Roman"/>
          <w:b/>
          <w:bCs/>
          <w:sz w:val="20"/>
          <w:szCs w:val="20"/>
          <w:lang w:eastAsia="ar-SA"/>
        </w:rPr>
        <w:tab/>
        <w:t xml:space="preserve">Dokumenty na potwierdzenie okoliczności, o których mowa w </w:t>
      </w:r>
      <w:r w:rsidRPr="00FC0611">
        <w:rPr>
          <w:rFonts w:ascii="Times New Roman" w:eastAsia="Calibri" w:hAnsi="Times New Roman" w:cs="Times New Roman"/>
          <w:b/>
          <w:bCs/>
          <w:sz w:val="20"/>
          <w:szCs w:val="20"/>
          <w:u w:val="single"/>
          <w:lang w:eastAsia="ar-SA"/>
        </w:rPr>
        <w:t>art. 25 ust. 1 pkt 3)</w:t>
      </w:r>
      <w:r w:rsidRPr="00FC0611">
        <w:rPr>
          <w:rFonts w:ascii="Times New Roman" w:eastAsia="Calibri" w:hAnsi="Times New Roman" w:cs="Times New Roman"/>
          <w:b/>
          <w:bCs/>
          <w:sz w:val="20"/>
          <w:szCs w:val="20"/>
          <w:lang w:eastAsia="ar-SA"/>
        </w:rPr>
        <w:t xml:space="preserve"> ustawy </w:t>
      </w:r>
      <w:proofErr w:type="spellStart"/>
      <w:r w:rsidRPr="00FC0611">
        <w:rPr>
          <w:rFonts w:ascii="Times New Roman" w:eastAsia="Calibri" w:hAnsi="Times New Roman" w:cs="Times New Roman"/>
          <w:b/>
          <w:bCs/>
          <w:sz w:val="20"/>
          <w:szCs w:val="20"/>
          <w:lang w:eastAsia="ar-SA"/>
        </w:rPr>
        <w:t>Pzp</w:t>
      </w:r>
      <w:proofErr w:type="spellEnd"/>
      <w:r w:rsidRPr="00FC0611">
        <w:rPr>
          <w:rFonts w:ascii="Times New Roman" w:eastAsia="Calibri" w:hAnsi="Times New Roman" w:cs="Times New Roman"/>
          <w:b/>
          <w:bCs/>
          <w:sz w:val="20"/>
          <w:szCs w:val="20"/>
          <w:lang w:eastAsia="ar-SA"/>
        </w:rPr>
        <w:t>, tj. braku podstaw do wykluczenia:</w:t>
      </w:r>
    </w:p>
    <w:p w:rsidR="00FC0611" w:rsidRPr="00FC0611" w:rsidRDefault="00FC0611" w:rsidP="00FC0611">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rsidR="00FC0611" w:rsidRPr="00FC0611" w:rsidRDefault="00FC0611" w:rsidP="0043384B">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C0611">
        <w:rPr>
          <w:rFonts w:ascii="Times New Roman" w:eastAsia="Calibri" w:hAnsi="Times New Roman" w:cs="Times New Roman"/>
          <w:b/>
          <w:bCs/>
          <w:sz w:val="20"/>
          <w:szCs w:val="20"/>
          <w:lang w:eastAsia="ar-SA"/>
        </w:rPr>
        <w:t xml:space="preserve">III. </w:t>
      </w:r>
      <w:r w:rsidRPr="00FC0611">
        <w:rPr>
          <w:rFonts w:ascii="Times New Roman" w:eastAsia="Calibri" w:hAnsi="Times New Roman" w:cs="Times New Roman"/>
          <w:b/>
          <w:bCs/>
          <w:sz w:val="20"/>
          <w:szCs w:val="20"/>
          <w:lang w:eastAsia="ar-SA"/>
        </w:rPr>
        <w:tab/>
        <w:t xml:space="preserve">Dokumenty na potwierdzenie okoliczności, o których mowa w </w:t>
      </w:r>
      <w:r w:rsidRPr="00FC0611">
        <w:rPr>
          <w:rFonts w:ascii="Times New Roman" w:eastAsia="Calibri" w:hAnsi="Times New Roman" w:cs="Times New Roman"/>
          <w:b/>
          <w:bCs/>
          <w:sz w:val="20"/>
          <w:szCs w:val="20"/>
          <w:u w:val="single"/>
          <w:lang w:eastAsia="ar-SA"/>
        </w:rPr>
        <w:t>art. 25 ust. 1 pkt 2)</w:t>
      </w:r>
      <w:r w:rsidRPr="00FC0611">
        <w:rPr>
          <w:rFonts w:ascii="Times New Roman" w:eastAsia="Calibri" w:hAnsi="Times New Roman" w:cs="Times New Roman"/>
          <w:b/>
          <w:bCs/>
          <w:sz w:val="20"/>
          <w:szCs w:val="20"/>
          <w:lang w:eastAsia="ar-SA"/>
        </w:rPr>
        <w:t xml:space="preserve"> ustawy </w:t>
      </w:r>
      <w:proofErr w:type="spellStart"/>
      <w:r w:rsidRPr="00FC0611">
        <w:rPr>
          <w:rFonts w:ascii="Times New Roman" w:eastAsia="Calibri" w:hAnsi="Times New Roman" w:cs="Times New Roman"/>
          <w:b/>
          <w:bCs/>
          <w:sz w:val="20"/>
          <w:szCs w:val="20"/>
          <w:lang w:eastAsia="ar-SA"/>
        </w:rPr>
        <w:t>Pzp</w:t>
      </w:r>
      <w:proofErr w:type="spellEnd"/>
      <w:r w:rsidRPr="00FC0611">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FC0611" w:rsidRPr="00FC0611" w:rsidRDefault="00FC0611" w:rsidP="00FC0611">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FC0611">
        <w:rPr>
          <w:rFonts w:ascii="Times New Roman" w:eastAsia="Calibri" w:hAnsi="Times New Roman" w:cs="Times New Roman"/>
          <w:sz w:val="20"/>
          <w:szCs w:val="20"/>
          <w:lang w:eastAsia="ar-SA"/>
        </w:rPr>
        <w:t>Dokumenty dopuszczające do obrotu i używania wyrobem medycznym zgodnie z Ustawą o  wyrobach medycznych (Dz. U. z 2015r. poz. 876 ze zm.), w szczególności zgłoszenia lub powiadomienia oferowanych wyrobów medycznych do rejestru wyrobów medycznych.</w:t>
      </w:r>
    </w:p>
    <w:p w:rsidR="00FC0611" w:rsidRPr="00FC0611" w:rsidRDefault="00FC0611" w:rsidP="00FC0611">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FC0611">
        <w:rPr>
          <w:rFonts w:ascii="Times New Roman" w:eastAsia="Calibri" w:hAnsi="Times New Roman" w:cs="Times New Roman"/>
          <w:sz w:val="20"/>
          <w:szCs w:val="20"/>
          <w:lang w:eastAsia="ar-SA"/>
        </w:rPr>
        <w:t>Opisy techniczne, prospekty producentów, katalogi oferowanego sprzętu medycznego potwierdzające spełnianie warunków/parametrów granicznych, parametrów kryterium jakościowego (ocena techniczna) określonych w Załączniku nr 1 oraz Załącznikach nr 1.1-1.2.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FC0611" w:rsidRPr="00FC0611" w:rsidRDefault="00FC0611" w:rsidP="00FC0611">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FC0611">
        <w:rPr>
          <w:rFonts w:ascii="Times New Roman" w:eastAsia="Calibri" w:hAnsi="Times New Roman" w:cs="Times New Roman"/>
          <w:i/>
          <w:sz w:val="20"/>
          <w:szCs w:val="20"/>
          <w:lang w:eastAsia="ar-SA"/>
        </w:rPr>
        <w:t>Uwaga: W przypadku wątpliwości Zamawiający może zażądać dodatkowych dokumentów potwierdzających spełnianie parametrów/warunków, które zostały określone w Załączniku nr 1 oraz Załącznikach nr 1.1-1.2. Dokumenty te zostaną udostępnione przez Wykonawców na każde żądanie Zamawiającego</w:t>
      </w:r>
    </w:p>
    <w:p w:rsidR="00FC0611" w:rsidRPr="00FC0611" w:rsidRDefault="00FC0611" w:rsidP="00FC0611">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p>
    <w:p w:rsidR="00FC0611" w:rsidRPr="00FC0611" w:rsidRDefault="00FC0611" w:rsidP="00FC0611">
      <w:pPr>
        <w:suppressAutoHyphens/>
        <w:spacing w:afterLines="60" w:after="144" w:line="240" w:lineRule="auto"/>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 xml:space="preserve">IV. Podmioty zagraniczne: </w:t>
      </w:r>
    </w:p>
    <w:p w:rsidR="00FC0611" w:rsidRPr="00FC0611" w:rsidRDefault="00FC0611" w:rsidP="00FC0611">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FC0611" w:rsidRPr="00FC0611" w:rsidRDefault="00FC0611" w:rsidP="00FC0611">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FC0611" w:rsidRPr="00FC0611" w:rsidRDefault="00FC0611" w:rsidP="00FC0611">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FC0611" w:rsidRPr="00FC0611" w:rsidRDefault="00FC0611" w:rsidP="00FC0611">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Dokument, o którym mowa w ust.1 pkt a) i b) powinny być wystawione nie wcześniej niż 6 miesięcy przed terminem upływu składania ofert. </w:t>
      </w:r>
    </w:p>
    <w:p w:rsidR="00FC0611" w:rsidRPr="00FC0611" w:rsidRDefault="00FC0611" w:rsidP="00FC0611">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FC0611" w:rsidRPr="00FC0611" w:rsidRDefault="00FC0611" w:rsidP="00FC0611">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C0611" w:rsidRPr="00FC0611" w:rsidRDefault="00FC0611" w:rsidP="00FC0611">
      <w:pPr>
        <w:suppressAutoHyphens/>
        <w:spacing w:afterLines="60" w:after="144" w:line="240" w:lineRule="auto"/>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V. Oferta wspólna</w:t>
      </w:r>
    </w:p>
    <w:p w:rsidR="00FC0611" w:rsidRPr="00FC0611" w:rsidRDefault="00FC0611" w:rsidP="00FC0611">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W przypadku Wykonawców wspólnie ubiegających się o zamówienie publiczne, </w:t>
      </w:r>
      <w:r w:rsidRPr="00FC0611">
        <w:rPr>
          <w:rFonts w:ascii="Times New Roman" w:eastAsia="Calibri" w:hAnsi="Times New Roman" w:cs="Times New Roman"/>
          <w:sz w:val="20"/>
          <w:szCs w:val="20"/>
          <w:u w:val="single"/>
          <w:lang w:eastAsia="ar-SA"/>
        </w:rPr>
        <w:t>do oferty należy dołączyć dokument</w:t>
      </w:r>
      <w:r w:rsidRPr="00FC0611">
        <w:rPr>
          <w:rFonts w:ascii="Times New Roman" w:eastAsia="Calibri" w:hAnsi="Times New Roman" w:cs="Times New Roman"/>
          <w:sz w:val="20"/>
          <w:szCs w:val="20"/>
          <w:lang w:eastAsia="ar-SA"/>
        </w:rPr>
        <w:t xml:space="preserve"> stwierdzający ustanowienie przez Wykonawców wspólnie ubiegających się o zamówienie </w:t>
      </w:r>
      <w:r w:rsidRPr="00FC0611">
        <w:rPr>
          <w:rFonts w:ascii="Times New Roman" w:eastAsia="Calibri" w:hAnsi="Times New Roman" w:cs="Times New Roman"/>
          <w:sz w:val="20"/>
          <w:szCs w:val="20"/>
          <w:u w:val="single"/>
          <w:lang w:eastAsia="ar-SA"/>
        </w:rPr>
        <w:t>pełnomocnika (lidera)</w:t>
      </w:r>
      <w:r w:rsidRPr="00FC0611">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FC0611" w:rsidRPr="00FC0611" w:rsidRDefault="00FC0611" w:rsidP="00FC0611">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Wszelka korespondencja oraz rozliczenia dokonywane będą wyłą</w:t>
      </w:r>
      <w:r w:rsidR="0043384B">
        <w:rPr>
          <w:rFonts w:ascii="Times New Roman" w:eastAsia="Calibri" w:hAnsi="Times New Roman" w:cs="Times New Roman"/>
          <w:sz w:val="20"/>
          <w:szCs w:val="20"/>
          <w:lang w:eastAsia="ar-SA"/>
        </w:rPr>
        <w:t xml:space="preserve">cznie z podmiotem występującym </w:t>
      </w:r>
      <w:r w:rsidRPr="00FC0611">
        <w:rPr>
          <w:rFonts w:ascii="Times New Roman" w:eastAsia="Calibri" w:hAnsi="Times New Roman" w:cs="Times New Roman"/>
          <w:sz w:val="20"/>
          <w:szCs w:val="20"/>
          <w:lang w:eastAsia="ar-SA"/>
        </w:rPr>
        <w:t>jako pełnomocnik (lider).</w:t>
      </w:r>
    </w:p>
    <w:p w:rsidR="00FC0611" w:rsidRPr="00FC0611" w:rsidRDefault="00FC0611" w:rsidP="00FC0611">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lastRenderedPageBreak/>
        <w:t xml:space="preserve">W przypadku Wykonawców wspólnie ubiegających się o udzielenie zamówienia oraz w przypadku innych podmiotów, na zasobach których Wykonawca polega na zasadach określonych w art. 22 a) ustawy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FC0611" w:rsidRPr="00FC0611" w:rsidRDefault="00FC0611" w:rsidP="00FC0611">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Wykonawcy wspólnie ubiegający się o udzielenie zamówienia solidarnie odpowiadają za realizacje zamówienia.</w:t>
      </w:r>
    </w:p>
    <w:p w:rsidR="00FC0611" w:rsidRPr="00FC0611" w:rsidRDefault="00FC0611" w:rsidP="00FC0611">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FC0611" w:rsidRPr="00FC0611" w:rsidRDefault="00FC0611" w:rsidP="00FC0611">
      <w:pPr>
        <w:suppressAutoHyphens/>
        <w:spacing w:after="0" w:line="240" w:lineRule="auto"/>
        <w:jc w:val="center"/>
        <w:rPr>
          <w:rFonts w:ascii="Times New Roman" w:eastAsia="Calibri" w:hAnsi="Times New Roman" w:cs="Times New Roman"/>
          <w:b/>
          <w:color w:val="000000"/>
          <w:sz w:val="20"/>
          <w:szCs w:val="20"/>
          <w:lang w:eastAsia="ar-SA"/>
        </w:rPr>
      </w:pPr>
      <w:r w:rsidRPr="00FC0611">
        <w:rPr>
          <w:rFonts w:ascii="Times New Roman" w:eastAsia="Calibri" w:hAnsi="Times New Roman" w:cs="Times New Roman"/>
          <w:b/>
          <w:sz w:val="20"/>
          <w:szCs w:val="20"/>
          <w:lang w:eastAsia="ar-SA"/>
        </w:rPr>
        <w:t>ROZDZIAŁ X</w:t>
      </w:r>
    </w:p>
    <w:p w:rsidR="00FC0611" w:rsidRPr="00FC0611" w:rsidRDefault="00FC0611" w:rsidP="00FC0611">
      <w:pPr>
        <w:suppressAutoHyphens/>
        <w:spacing w:after="0" w:line="240" w:lineRule="auto"/>
        <w:jc w:val="center"/>
        <w:rPr>
          <w:rFonts w:ascii="Times New Roman" w:eastAsia="Calibri" w:hAnsi="Times New Roman" w:cs="Times New Roman"/>
          <w:b/>
          <w:color w:val="000000"/>
          <w:sz w:val="20"/>
          <w:szCs w:val="20"/>
          <w:lang w:eastAsia="ar-SA"/>
        </w:rPr>
      </w:pPr>
      <w:r w:rsidRPr="00FC0611">
        <w:rPr>
          <w:rFonts w:ascii="Times New Roman" w:eastAsia="Calibri" w:hAnsi="Times New Roman" w:cs="Times New Roman"/>
          <w:b/>
          <w:color w:val="000000"/>
          <w:sz w:val="20"/>
          <w:szCs w:val="20"/>
          <w:lang w:eastAsia="ar-SA"/>
        </w:rPr>
        <w:t>WADIUM</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niniejszym postępowaniu Zamawiający nie wymaga wniesienia wadium.</w:t>
      </w: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XI</w:t>
      </w:r>
    </w:p>
    <w:p w:rsidR="00FC0611" w:rsidRPr="00FC0611" w:rsidRDefault="00FC0611" w:rsidP="00FC0611">
      <w:pPr>
        <w:suppressAutoHyphens/>
        <w:spacing w:after="144" w:line="240" w:lineRule="auto"/>
        <w:jc w:val="center"/>
        <w:rPr>
          <w:rFonts w:ascii="Times New Roman" w:eastAsia="Calibri" w:hAnsi="Times New Roman" w:cs="Times New Roman"/>
          <w:b/>
          <w:i/>
          <w:sz w:val="24"/>
          <w:szCs w:val="20"/>
          <w:lang w:eastAsia="ar-SA"/>
        </w:rPr>
      </w:pPr>
      <w:r w:rsidRPr="00FC0611">
        <w:rPr>
          <w:rFonts w:ascii="Times New Roman" w:eastAsia="Calibri" w:hAnsi="Times New Roman" w:cs="Times New Roman"/>
          <w:b/>
          <w:sz w:val="20"/>
          <w:szCs w:val="20"/>
          <w:lang w:eastAsia="ar-SA"/>
        </w:rPr>
        <w:t>INFORMACJA O SPOSOBIE POROZUMIEWANIA SIĘ ZAMAWIAJĄCEGO Z WYKONAWCAMI</w:t>
      </w:r>
    </w:p>
    <w:p w:rsidR="00FC0611" w:rsidRPr="00FC0611" w:rsidRDefault="00FC0611" w:rsidP="00FC0611">
      <w:pPr>
        <w:numPr>
          <w:ilvl w:val="0"/>
          <w:numId w:val="107"/>
        </w:num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8" w:history="1">
        <w:r w:rsidRPr="00FC0611">
          <w:rPr>
            <w:rFonts w:ascii="Times New Roman" w:eastAsia="Calibri" w:hAnsi="Times New Roman" w:cs="Times New Roman"/>
            <w:sz w:val="20"/>
            <w:szCs w:val="20"/>
            <w:u w:val="single"/>
            <w:lang w:eastAsia="ar-SA"/>
          </w:rPr>
          <w:t>zamowienia@poczta-usk.pl)</w:t>
        </w:r>
      </w:hyperlink>
      <w:r w:rsidRPr="00FC0611">
        <w:rPr>
          <w:rFonts w:ascii="Times New Roman" w:eastAsia="Calibri" w:hAnsi="Times New Roman" w:cs="Times New Roman"/>
          <w:sz w:val="20"/>
          <w:szCs w:val="20"/>
          <w:lang w:eastAsia="ar-SA"/>
        </w:rPr>
        <w:t>.</w:t>
      </w:r>
    </w:p>
    <w:p w:rsidR="00FC0611" w:rsidRPr="00FC0611" w:rsidRDefault="00FC0611" w:rsidP="00FC0611">
      <w:pPr>
        <w:numPr>
          <w:ilvl w:val="0"/>
          <w:numId w:val="107"/>
        </w:num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FC0611" w:rsidRPr="00FC0611" w:rsidRDefault="00FC0611" w:rsidP="00FC0611">
      <w:pPr>
        <w:numPr>
          <w:ilvl w:val="0"/>
          <w:numId w:val="107"/>
        </w:num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85 831 88 80), poczta, osobiście.</w:t>
      </w:r>
    </w:p>
    <w:p w:rsidR="00FC0611" w:rsidRPr="00FC0611" w:rsidRDefault="00FC0611" w:rsidP="00FC0611">
      <w:pPr>
        <w:numPr>
          <w:ilvl w:val="0"/>
          <w:numId w:val="107"/>
        </w:numPr>
        <w:suppressAutoHyphens/>
        <w:spacing w:after="120" w:line="240" w:lineRule="auto"/>
        <w:jc w:val="both"/>
        <w:rPr>
          <w:rFonts w:ascii="Times New Roman" w:eastAsia="Calibri" w:hAnsi="Times New Roman" w:cs="Times New Roman"/>
          <w:sz w:val="24"/>
          <w:szCs w:val="24"/>
          <w:lang w:eastAsia="ar-SA"/>
        </w:rPr>
      </w:pPr>
      <w:r w:rsidRPr="00FC0611">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FC0611" w:rsidRPr="00FC0611" w:rsidRDefault="00FC0611" w:rsidP="00FC0611">
      <w:pPr>
        <w:numPr>
          <w:ilvl w:val="0"/>
          <w:numId w:val="108"/>
        </w:numPr>
        <w:suppressAutoHyphens/>
        <w:spacing w:after="120" w:line="240" w:lineRule="auto"/>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z w:val="20"/>
          <w:szCs w:val="20"/>
          <w:lang w:eastAsia="ar-SA"/>
        </w:rPr>
        <w:t>Osobą uprawnioną przez Zamawiającego do porozumiewania się z wykonawcami w sprawach proceduralnych jest:</w:t>
      </w:r>
    </w:p>
    <w:p w:rsidR="00FC0611" w:rsidRPr="00FC0611" w:rsidRDefault="00FC0611" w:rsidP="00FC0611">
      <w:pPr>
        <w:tabs>
          <w:tab w:val="left" w:pos="360"/>
        </w:tabs>
        <w:suppressAutoHyphens/>
        <w:spacing w:after="120" w:line="240" w:lineRule="auto"/>
        <w:ind w:left="400"/>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pacing w:val="2"/>
          <w:sz w:val="20"/>
          <w:szCs w:val="20"/>
          <w:lang w:eastAsia="ar-SA"/>
        </w:rPr>
        <w:t xml:space="preserve">Urszula Jakimowicz – Zamówienia Publiczne, tel.85 831 88 12, </w:t>
      </w:r>
      <w:hyperlink r:id="rId9" w:history="1">
        <w:r w:rsidRPr="00FC0611">
          <w:rPr>
            <w:rFonts w:ascii="Times New Roman" w:eastAsia="Calibri" w:hAnsi="Times New Roman" w:cs="Times New Roman"/>
            <w:color w:val="0000FF"/>
            <w:spacing w:val="2"/>
            <w:sz w:val="20"/>
            <w:szCs w:val="20"/>
            <w:u w:val="single"/>
            <w:lang w:eastAsia="ar-SA"/>
          </w:rPr>
          <w:t>zamowienia@poczta-usk.pl</w:t>
        </w:r>
      </w:hyperlink>
    </w:p>
    <w:p w:rsidR="00FC0611" w:rsidRPr="00FC0611" w:rsidRDefault="00FC0611" w:rsidP="00FC0611">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XII</w:t>
      </w:r>
    </w:p>
    <w:p w:rsidR="00FC0611" w:rsidRPr="00FC0611" w:rsidRDefault="00FC0611" w:rsidP="00FC0611">
      <w:pPr>
        <w:keepNext/>
        <w:suppressAutoHyphens/>
        <w:spacing w:after="144" w:line="240" w:lineRule="auto"/>
        <w:jc w:val="center"/>
        <w:outlineLvl w:val="7"/>
        <w:rPr>
          <w:rFonts w:ascii="Arial" w:eastAsia="Calibri" w:hAnsi="Arial" w:cs="Arial"/>
          <w:b/>
          <w:i/>
          <w:sz w:val="20"/>
          <w:szCs w:val="20"/>
          <w:lang w:eastAsia="ar-SA"/>
        </w:rPr>
      </w:pPr>
      <w:r w:rsidRPr="00FC0611">
        <w:rPr>
          <w:rFonts w:ascii="Times New Roman" w:eastAsia="Calibri" w:hAnsi="Times New Roman" w:cs="Times New Roman"/>
          <w:b/>
          <w:sz w:val="20"/>
          <w:szCs w:val="20"/>
          <w:lang w:eastAsia="ar-SA"/>
        </w:rPr>
        <w:t>UDZIELANIE WYJAŚNIEŃ ORAZ DOKONYWANIE MODYFIKACJI DOTYCZĄCYCH</w:t>
      </w:r>
      <w:r w:rsidRPr="00FC0611">
        <w:rPr>
          <w:rFonts w:ascii="Times New Roman" w:eastAsia="Calibri" w:hAnsi="Times New Roman" w:cs="Times New Roman"/>
          <w:b/>
          <w:sz w:val="20"/>
          <w:szCs w:val="20"/>
          <w:lang w:eastAsia="ar-SA"/>
        </w:rPr>
        <w:br/>
        <w:t xml:space="preserve"> SPECYFIKACJI ISTOTNYCH WARUNKÓW ZAMÓWIENIA</w:t>
      </w:r>
    </w:p>
    <w:p w:rsidR="00FC0611" w:rsidRPr="00FC0611" w:rsidRDefault="00FC0611" w:rsidP="00FC0611">
      <w:pPr>
        <w:numPr>
          <w:ilvl w:val="0"/>
          <w:numId w:val="106"/>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Wykonawca może zwrócić się do Zamawiającego o wyjaśnienie treści SIWZ, w sposób określony w Rozdziale XI.</w:t>
      </w:r>
    </w:p>
    <w:p w:rsidR="00FC0611" w:rsidRPr="00FC0611" w:rsidRDefault="00FC0611" w:rsidP="00FC0611">
      <w:pPr>
        <w:numPr>
          <w:ilvl w:val="0"/>
          <w:numId w:val="106"/>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rsidR="00FC0611" w:rsidRPr="00FC0611" w:rsidRDefault="00FC0611" w:rsidP="00FC0611">
      <w:pPr>
        <w:numPr>
          <w:ilvl w:val="0"/>
          <w:numId w:val="106"/>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0" w:history="1">
        <w:r w:rsidRPr="00FC0611">
          <w:rPr>
            <w:rFonts w:ascii="Times New Roman" w:eastAsia="Calibri" w:hAnsi="Times New Roman" w:cs="Times New Roman"/>
            <w:color w:val="0000FF"/>
            <w:sz w:val="20"/>
            <w:szCs w:val="20"/>
            <w:u w:val="single"/>
            <w:lang w:eastAsia="ar-SA"/>
          </w:rPr>
          <w:t>www.usk.bialystok.pl</w:t>
        </w:r>
      </w:hyperlink>
      <w:r w:rsidRPr="00FC0611">
        <w:rPr>
          <w:rFonts w:ascii="Times New Roman" w:eastAsia="Calibri" w:hAnsi="Times New Roman" w:cs="Times New Roman"/>
          <w:sz w:val="20"/>
          <w:szCs w:val="20"/>
          <w:lang w:eastAsia="ar-SA"/>
        </w:rPr>
        <w:t xml:space="preserve"> </w:t>
      </w:r>
    </w:p>
    <w:p w:rsidR="00FC0611" w:rsidRPr="00FC0611" w:rsidRDefault="00FC0611" w:rsidP="00FC0611">
      <w:pPr>
        <w:numPr>
          <w:ilvl w:val="0"/>
          <w:numId w:val="106"/>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Zamawiający nie organizuje spotkania z Wykonawcami w celu udzielania odpowiedzi na ewentualne pytania.</w:t>
      </w:r>
    </w:p>
    <w:p w:rsidR="00FC0611" w:rsidRPr="00FC0611" w:rsidRDefault="00FC0611" w:rsidP="00FC0611">
      <w:pPr>
        <w:numPr>
          <w:ilvl w:val="0"/>
          <w:numId w:val="106"/>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FC0611" w:rsidRPr="00FC0611" w:rsidRDefault="00FC0611" w:rsidP="00FC0611">
      <w:pPr>
        <w:numPr>
          <w:ilvl w:val="0"/>
          <w:numId w:val="106"/>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każdej zmianie Zamawiający zawiadomi wszystkich Wykonawców, którym w formie pisemnej przekazano SIWZ oraz umieści treść zmiany na stronie internetowej: www.usk.bialystok.pl, a także wykona czynności o których mowa w art. 38 ust. 4a pkt 1 ustawy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w:t>
      </w:r>
    </w:p>
    <w:p w:rsidR="00FC0611" w:rsidRPr="00FC0611" w:rsidRDefault="00FC0611" w:rsidP="00FC0611">
      <w:pPr>
        <w:numPr>
          <w:ilvl w:val="0"/>
          <w:numId w:val="106"/>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XIII</w:t>
      </w:r>
    </w:p>
    <w:p w:rsidR="00FC0611" w:rsidRPr="00FC0611" w:rsidRDefault="00FC0611" w:rsidP="00FC0611">
      <w:pPr>
        <w:suppressAutoHyphens/>
        <w:spacing w:after="144" w:line="240"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TERMIN ZWIĄZANIA OFERTĄ</w:t>
      </w:r>
    </w:p>
    <w:p w:rsidR="00FC0611" w:rsidRPr="00FC0611" w:rsidRDefault="00FC0611" w:rsidP="00FC0611">
      <w:pPr>
        <w:numPr>
          <w:ilvl w:val="0"/>
          <w:numId w:val="14"/>
        </w:numPr>
        <w:suppressAutoHyphens/>
        <w:spacing w:after="120" w:line="240" w:lineRule="auto"/>
        <w:rPr>
          <w:rFonts w:ascii="Times New Roman" w:eastAsia="Calibri" w:hAnsi="Times New Roman" w:cs="Times New Roman"/>
          <w:sz w:val="16"/>
          <w:szCs w:val="16"/>
          <w:lang w:eastAsia="ar-SA"/>
        </w:rPr>
      </w:pPr>
      <w:r w:rsidRPr="00FC0611">
        <w:rPr>
          <w:rFonts w:ascii="Times New Roman" w:eastAsia="Calibri" w:hAnsi="Times New Roman" w:cs="Times New Roman"/>
          <w:sz w:val="20"/>
          <w:szCs w:val="16"/>
          <w:lang w:eastAsia="ar-SA"/>
        </w:rPr>
        <w:t>Termin związania ofertą wynosi 30 dni. Bieg terminu związania ofertą rozpoczyna się wraz z upływem terminu składania ofert.</w:t>
      </w:r>
    </w:p>
    <w:p w:rsidR="00FC0611" w:rsidRPr="00FC0611" w:rsidRDefault="00FC0611" w:rsidP="00FC0611">
      <w:pPr>
        <w:tabs>
          <w:tab w:val="left" w:pos="426"/>
        </w:tabs>
        <w:suppressAutoHyphens/>
        <w:autoSpaceDE w:val="0"/>
        <w:spacing w:after="120" w:line="240" w:lineRule="auto"/>
        <w:ind w:left="426" w:hanging="426"/>
        <w:jc w:val="both"/>
        <w:rPr>
          <w:rFonts w:ascii="Times New Roman" w:eastAsia="Calibri" w:hAnsi="Times New Roman" w:cs="Times New Roman"/>
          <w:b/>
          <w:sz w:val="20"/>
          <w:szCs w:val="20"/>
          <w:lang w:eastAsia="ar-SA"/>
        </w:rPr>
      </w:pPr>
      <w:r w:rsidRPr="00FC0611">
        <w:rPr>
          <w:rFonts w:ascii="Times New Roman" w:eastAsia="Calibri" w:hAnsi="Times New Roman" w:cs="Times New Roman"/>
          <w:sz w:val="20"/>
          <w:szCs w:val="20"/>
          <w:lang w:eastAsia="ar-SA"/>
        </w:rPr>
        <w:t>2.</w:t>
      </w:r>
      <w:r w:rsidRPr="00FC0611">
        <w:rPr>
          <w:rFonts w:ascii="Times New Roman" w:eastAsia="Calibri" w:hAnsi="Times New Roman" w:cs="Times New Roman"/>
          <w:sz w:val="20"/>
          <w:szCs w:val="20"/>
          <w:lang w:eastAsia="ar-S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suppressAutoHyphens/>
        <w:spacing w:after="0" w:line="276"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lastRenderedPageBreak/>
        <w:t>ROZDZIAŁ XIV</w:t>
      </w:r>
    </w:p>
    <w:p w:rsidR="00FC0611" w:rsidRPr="00FC0611" w:rsidRDefault="00FC0611" w:rsidP="00FC0611">
      <w:pPr>
        <w:suppressAutoHyphens/>
        <w:spacing w:after="60" w:line="276"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MIEJSCE I TERMIN SKŁADANIA I OTWARCIA OFERT.</w:t>
      </w:r>
    </w:p>
    <w:p w:rsidR="00FC0611" w:rsidRPr="00FC0611" w:rsidRDefault="00FC0611" w:rsidP="00FC0611">
      <w:pPr>
        <w:tabs>
          <w:tab w:val="left" w:pos="426"/>
        </w:tabs>
        <w:suppressAutoHyphens/>
        <w:spacing w:after="0" w:line="240" w:lineRule="auto"/>
        <w:ind w:left="426" w:hanging="426"/>
        <w:jc w:val="both"/>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 xml:space="preserve">1. </w:t>
      </w:r>
      <w:r w:rsidRPr="00FC0611">
        <w:rPr>
          <w:rFonts w:ascii="Times New Roman" w:eastAsia="Calibri" w:hAnsi="Times New Roman" w:cs="Times New Roman"/>
          <w:b/>
          <w:sz w:val="20"/>
          <w:szCs w:val="20"/>
          <w:lang w:eastAsia="ar-SA"/>
        </w:rPr>
        <w:tab/>
        <w:t>Ofertę należy złożyć w siedzibie Zamawiającego w Pokoju Zamówień Publicznych (Administracja Szpitala) Uniwersyteckiego Szpitala Klinicznego w Białymstoku do</w:t>
      </w:r>
      <w:r w:rsidR="0043384B">
        <w:rPr>
          <w:rFonts w:ascii="Times New Roman" w:eastAsia="Calibri" w:hAnsi="Times New Roman" w:cs="Times New Roman"/>
          <w:b/>
          <w:sz w:val="20"/>
          <w:szCs w:val="20"/>
          <w:lang w:eastAsia="ar-SA"/>
        </w:rPr>
        <w:t xml:space="preserve"> dnia 08.11</w:t>
      </w:r>
      <w:r w:rsidRPr="00FC0611">
        <w:rPr>
          <w:rFonts w:ascii="Times New Roman" w:eastAsia="Calibri" w:hAnsi="Times New Roman" w:cs="Times New Roman"/>
          <w:b/>
          <w:sz w:val="20"/>
          <w:szCs w:val="20"/>
          <w:lang w:eastAsia="ar-SA"/>
        </w:rPr>
        <w:t>.2018r. do godz. 10:00.</w:t>
      </w:r>
    </w:p>
    <w:p w:rsidR="00FC0611" w:rsidRPr="00FC0611" w:rsidRDefault="00FC0611" w:rsidP="00FC0611">
      <w:pPr>
        <w:numPr>
          <w:ilvl w:val="0"/>
          <w:numId w:val="15"/>
        </w:numPr>
        <w:tabs>
          <w:tab w:val="left" w:pos="426"/>
        </w:tabs>
        <w:suppressAutoHyphens/>
        <w:spacing w:after="0" w:line="240" w:lineRule="auto"/>
        <w:ind w:left="426" w:hanging="426"/>
        <w:jc w:val="both"/>
        <w:rPr>
          <w:rFonts w:ascii="Times New Roman" w:eastAsia="Calibri" w:hAnsi="Times New Roman" w:cs="Times New Roman"/>
          <w:sz w:val="16"/>
          <w:szCs w:val="16"/>
          <w:lang w:eastAsia="ar-SA"/>
        </w:rPr>
      </w:pPr>
      <w:r w:rsidRPr="00FC0611">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FC0611" w:rsidRPr="00FC0611" w:rsidRDefault="00FC0611" w:rsidP="00FC0611">
      <w:pPr>
        <w:numPr>
          <w:ilvl w:val="0"/>
          <w:numId w:val="15"/>
        </w:numPr>
        <w:suppressAutoHyphens/>
        <w:spacing w:after="120" w:line="240"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w:t>
      </w:r>
    </w:p>
    <w:p w:rsidR="00FC0611" w:rsidRPr="00FC0611" w:rsidRDefault="00FC0611" w:rsidP="00FC0611">
      <w:pPr>
        <w:tabs>
          <w:tab w:val="left" w:pos="426"/>
        </w:tabs>
        <w:suppressAutoHyphens/>
        <w:spacing w:after="0" w:line="240" w:lineRule="auto"/>
        <w:ind w:left="425" w:hanging="425"/>
        <w:jc w:val="both"/>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 xml:space="preserve">2. </w:t>
      </w:r>
      <w:r w:rsidRPr="00FC0611">
        <w:rPr>
          <w:rFonts w:ascii="Times New Roman" w:eastAsia="Calibri" w:hAnsi="Times New Roman" w:cs="Times New Roman"/>
          <w:b/>
          <w:sz w:val="20"/>
          <w:szCs w:val="20"/>
          <w:lang w:eastAsia="ar-SA"/>
        </w:rPr>
        <w:tab/>
        <w:t>O</w:t>
      </w:r>
      <w:r w:rsidR="0043384B">
        <w:rPr>
          <w:rFonts w:ascii="Times New Roman" w:eastAsia="Calibri" w:hAnsi="Times New Roman" w:cs="Times New Roman"/>
          <w:b/>
          <w:sz w:val="20"/>
          <w:szCs w:val="20"/>
          <w:lang w:eastAsia="ar-SA"/>
        </w:rPr>
        <w:t>twarcie ofert nastąpi dnia 08.11</w:t>
      </w:r>
      <w:r w:rsidRPr="00FC0611">
        <w:rPr>
          <w:rFonts w:ascii="Times New Roman" w:eastAsia="Calibri" w:hAnsi="Times New Roman" w:cs="Times New Roman"/>
          <w:b/>
          <w:sz w:val="20"/>
          <w:szCs w:val="20"/>
          <w:lang w:eastAsia="ar-SA"/>
        </w:rPr>
        <w:t>.2018r. o godz. 11:00, w siedzibie Zamawiającego budynek główny Szpitala przy ul. M. Skłodowskiej – Curie 24a, administracja (V piętro, pok. nr 44, Zamówienia Publiczne).</w:t>
      </w:r>
    </w:p>
    <w:p w:rsidR="00FC0611" w:rsidRPr="00FC0611" w:rsidRDefault="00FC0611" w:rsidP="00FC0611">
      <w:pPr>
        <w:tabs>
          <w:tab w:val="left" w:pos="426"/>
        </w:tabs>
        <w:suppressAutoHyphens/>
        <w:spacing w:after="0" w:line="240" w:lineRule="auto"/>
        <w:ind w:left="425" w:hanging="425"/>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a) </w:t>
      </w:r>
      <w:r w:rsidRPr="00FC0611">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FC0611" w:rsidRPr="00FC0611" w:rsidRDefault="00FC0611" w:rsidP="00FC0611">
      <w:pPr>
        <w:tabs>
          <w:tab w:val="left" w:pos="426"/>
        </w:tabs>
        <w:suppressAutoHyphens/>
        <w:spacing w:after="0" w:line="240" w:lineRule="auto"/>
        <w:ind w:left="425" w:hanging="425"/>
        <w:jc w:val="both"/>
        <w:rPr>
          <w:rFonts w:ascii="Times New Roman" w:eastAsia="Calibri" w:hAnsi="Times New Roman" w:cs="Times New Roman"/>
          <w:sz w:val="24"/>
          <w:szCs w:val="20"/>
          <w:lang w:eastAsia="ar-SA"/>
        </w:rPr>
      </w:pPr>
      <w:r w:rsidRPr="00FC0611">
        <w:rPr>
          <w:rFonts w:ascii="Times New Roman" w:eastAsia="Calibri" w:hAnsi="Times New Roman" w:cs="Times New Roman"/>
          <w:sz w:val="20"/>
          <w:szCs w:val="20"/>
          <w:lang w:eastAsia="ar-SA"/>
        </w:rPr>
        <w:t xml:space="preserve">b) </w:t>
      </w:r>
      <w:r w:rsidRPr="00FC0611">
        <w:rPr>
          <w:rFonts w:ascii="Times New Roman" w:eastAsia="Calibri" w:hAnsi="Times New Roman" w:cs="Times New Roman"/>
          <w:sz w:val="20"/>
          <w:szCs w:val="20"/>
          <w:lang w:eastAsia="ar-SA"/>
        </w:rPr>
        <w:tab/>
        <w:t>otwarcie ofert jest jawne;</w:t>
      </w:r>
    </w:p>
    <w:p w:rsidR="00FC0611" w:rsidRPr="00FC0611" w:rsidRDefault="00FC0611" w:rsidP="00FC0611">
      <w:pPr>
        <w:tabs>
          <w:tab w:val="left" w:pos="426"/>
        </w:tabs>
        <w:suppressAutoHyphens/>
        <w:spacing w:after="0" w:line="240" w:lineRule="auto"/>
        <w:ind w:left="425" w:hanging="425"/>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c) </w:t>
      </w:r>
      <w:r w:rsidRPr="00FC0611">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FC0611" w:rsidRPr="00FC0611" w:rsidRDefault="00FC0611" w:rsidP="00FC0611">
      <w:pPr>
        <w:tabs>
          <w:tab w:val="left" w:pos="426"/>
        </w:tabs>
        <w:suppressAutoHyphens/>
        <w:spacing w:after="0" w:line="240" w:lineRule="auto"/>
        <w:ind w:left="425" w:hanging="425"/>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d)</w:t>
      </w:r>
      <w:r w:rsidRPr="00FC0611">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XV</w:t>
      </w:r>
    </w:p>
    <w:p w:rsidR="00FC0611" w:rsidRPr="00FC0611" w:rsidRDefault="00FC0611" w:rsidP="00FC0611">
      <w:pPr>
        <w:suppressAutoHyphens/>
        <w:spacing w:after="0" w:line="240" w:lineRule="auto"/>
        <w:jc w:val="center"/>
        <w:outlineLvl w:val="4"/>
        <w:rPr>
          <w:rFonts w:ascii="Times New Roman" w:eastAsia="Calibri" w:hAnsi="Times New Roman" w:cs="Times New Roman"/>
          <w:b/>
          <w:bCs/>
          <w:i/>
          <w:iCs/>
          <w:sz w:val="26"/>
          <w:szCs w:val="26"/>
          <w:lang w:eastAsia="ar-SA"/>
        </w:rPr>
      </w:pPr>
      <w:r w:rsidRPr="00FC0611">
        <w:rPr>
          <w:rFonts w:ascii="Times New Roman" w:eastAsia="Calibri" w:hAnsi="Times New Roman" w:cs="Times New Roman"/>
          <w:b/>
          <w:bCs/>
          <w:iCs/>
          <w:sz w:val="20"/>
          <w:szCs w:val="20"/>
          <w:lang w:eastAsia="ar-SA"/>
        </w:rPr>
        <w:t>OPIS KRYTERIÓW OCENY OFERT, ICH ZNACZENIE ORAZ SPOSÓB OCENY OFERT</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p>
    <w:p w:rsidR="00FC0611" w:rsidRPr="00FC0611" w:rsidRDefault="00FC0611" w:rsidP="00FC0611">
      <w:pPr>
        <w:numPr>
          <w:ilvl w:val="0"/>
          <w:numId w:val="38"/>
        </w:numPr>
        <w:suppressAutoHyphens/>
        <w:spacing w:after="0" w:line="240" w:lineRule="auto"/>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FC0611" w:rsidRPr="00FC0611" w:rsidRDefault="00FC0611" w:rsidP="00FC0611">
      <w:pPr>
        <w:numPr>
          <w:ilvl w:val="1"/>
          <w:numId w:val="21"/>
        </w:numPr>
        <w:suppressAutoHyphens/>
        <w:spacing w:before="120" w:after="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Cena – 60 %</w:t>
      </w:r>
    </w:p>
    <w:p w:rsidR="00FC0611" w:rsidRPr="00FC0611" w:rsidRDefault="00FC0611" w:rsidP="00FC0611">
      <w:pPr>
        <w:numPr>
          <w:ilvl w:val="1"/>
          <w:numId w:val="21"/>
        </w:numPr>
        <w:suppressAutoHyphens/>
        <w:spacing w:after="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Termin gwarancji – 35 %</w:t>
      </w:r>
    </w:p>
    <w:p w:rsidR="00FC0611" w:rsidRPr="00FC0611" w:rsidRDefault="00FC0611" w:rsidP="00FC0611">
      <w:pPr>
        <w:numPr>
          <w:ilvl w:val="1"/>
          <w:numId w:val="21"/>
        </w:numPr>
        <w:suppressAutoHyphens/>
        <w:spacing w:after="12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Aspekty ekologiczne – 5 %</w:t>
      </w:r>
    </w:p>
    <w:p w:rsidR="00FC0611" w:rsidRPr="00FC0611" w:rsidRDefault="00FC0611" w:rsidP="00FC0611">
      <w:p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FC0611" w:rsidRPr="00FC0611" w:rsidRDefault="00FC0611" w:rsidP="00FC0611">
      <w:p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Oferta wypełniająca w najwyższym stopniu wymagania określonego kryterium, otrzyma maksymalną ilość punktów.</w:t>
      </w:r>
    </w:p>
    <w:p w:rsidR="00FC0611" w:rsidRPr="00FC0611" w:rsidRDefault="00FC0611" w:rsidP="00FC0611">
      <w:pPr>
        <w:suppressAutoHyphens/>
        <w:spacing w:after="120" w:line="240" w:lineRule="auto"/>
        <w:jc w:val="both"/>
        <w:rPr>
          <w:rFonts w:ascii="Times New Roman" w:eastAsia="Calibri" w:hAnsi="Times New Roman" w:cs="Times New Roman"/>
          <w:b/>
          <w:spacing w:val="2"/>
          <w:sz w:val="20"/>
          <w:szCs w:val="20"/>
          <w:lang w:eastAsia="ar-SA"/>
        </w:rPr>
      </w:pPr>
      <w:r w:rsidRPr="00FC0611">
        <w:rPr>
          <w:rFonts w:ascii="Times New Roman" w:eastAsia="Calibri" w:hAnsi="Times New Roman" w:cs="Times New Roman"/>
          <w:sz w:val="20"/>
          <w:szCs w:val="20"/>
          <w:lang w:eastAsia="ar-SA"/>
        </w:rPr>
        <w:t>Pozostałym oferentom, spełniającym wymagania kryteria przypisana zostanie odpowiednio mniejsza liczba punktów.</w:t>
      </w:r>
    </w:p>
    <w:p w:rsidR="00FC0611" w:rsidRPr="00FC0611" w:rsidRDefault="00FC0611" w:rsidP="00FC0611">
      <w:pPr>
        <w:tabs>
          <w:tab w:val="left" w:pos="7380"/>
        </w:tabs>
        <w:suppressAutoHyphens/>
        <w:spacing w:after="0" w:line="240"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b/>
          <w:spacing w:val="2"/>
          <w:sz w:val="20"/>
          <w:szCs w:val="20"/>
          <w:lang w:eastAsia="ar-SA"/>
        </w:rPr>
        <w:t>Ad. a) algorytm oceny kryterium „cena”:</w:t>
      </w:r>
    </w:p>
    <w:p w:rsidR="00FC0611" w:rsidRPr="00FC0611" w:rsidRDefault="00FC0611" w:rsidP="00FC0611">
      <w:pPr>
        <w:keepNext/>
        <w:suppressAutoHyphens/>
        <w:spacing w:after="0" w:line="240" w:lineRule="auto"/>
        <w:ind w:left="360"/>
        <w:rPr>
          <w:rFonts w:ascii="Times New Roman" w:eastAsia="Calibri" w:hAnsi="Times New Roman" w:cs="Times New Roman"/>
          <w:b/>
          <w:spacing w:val="2"/>
          <w:sz w:val="20"/>
          <w:szCs w:val="20"/>
          <w:lang w:eastAsia="ar-SA"/>
        </w:rPr>
      </w:pPr>
      <w:r w:rsidRPr="00FC0611">
        <w:rPr>
          <w:rFonts w:ascii="Times New Roman" w:eastAsia="Calibri" w:hAnsi="Times New Roman" w:cs="Times New Roman"/>
          <w:b/>
          <w:sz w:val="20"/>
          <w:szCs w:val="20"/>
          <w:lang w:eastAsia="ar-SA"/>
        </w:rPr>
        <w:t xml:space="preserve">                     </w:t>
      </w:r>
      <w:r w:rsidRPr="00FC0611">
        <w:rPr>
          <w:rFonts w:ascii="Times New Roman" w:eastAsia="Calibri" w:hAnsi="Times New Roman" w:cs="Times New Roman"/>
          <w:sz w:val="20"/>
          <w:szCs w:val="20"/>
          <w:lang w:eastAsia="ar-SA"/>
        </w:rPr>
        <w:t>Cena minimalna</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(C)</w:t>
      </w:r>
      <w:r w:rsidRPr="00FC0611">
        <w:rPr>
          <w:rFonts w:ascii="Times New Roman" w:eastAsia="Calibri" w:hAnsi="Times New Roman" w:cs="Times New Roman"/>
          <w:spacing w:val="2"/>
          <w:sz w:val="20"/>
          <w:szCs w:val="20"/>
          <w:lang w:eastAsia="ar-SA"/>
        </w:rPr>
        <w:t xml:space="preserve">  =</w:t>
      </w:r>
      <w:r w:rsidRPr="00FC0611">
        <w:rPr>
          <w:rFonts w:ascii="Times New Roman" w:eastAsia="Calibri" w:hAnsi="Times New Roman" w:cs="Times New Roman"/>
          <w:sz w:val="20"/>
          <w:szCs w:val="20"/>
          <w:lang w:eastAsia="ar-SA"/>
        </w:rPr>
        <w:t xml:space="preserve"> ------------------------------- x 60 (znaczenie % kryterium „cena” podane w pkt), gdzie:</w:t>
      </w:r>
    </w:p>
    <w:p w:rsidR="00FC0611" w:rsidRPr="00FC0611" w:rsidRDefault="00FC0611" w:rsidP="00FC0611">
      <w:pPr>
        <w:suppressAutoHyphens/>
        <w:spacing w:after="0" w:line="240" w:lineRule="auto"/>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z w:val="20"/>
          <w:szCs w:val="20"/>
          <w:lang w:eastAsia="ar-SA"/>
        </w:rPr>
        <w:t xml:space="preserve">                         Cena oferty badanej</w:t>
      </w:r>
    </w:p>
    <w:p w:rsidR="00FC0611" w:rsidRPr="00FC0611" w:rsidRDefault="00FC0611" w:rsidP="00FC0611">
      <w:pPr>
        <w:suppressAutoHyphens/>
        <w:spacing w:before="120" w:after="0" w:line="240" w:lineRule="auto"/>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pacing w:val="2"/>
          <w:sz w:val="20"/>
          <w:szCs w:val="20"/>
          <w:lang w:eastAsia="ar-SA"/>
        </w:rPr>
        <w:t>Cena minimalna – najniższa cena spośród wszystkich oce</w:t>
      </w:r>
      <w:bookmarkStart w:id="0" w:name="_GoBack"/>
      <w:bookmarkEnd w:id="0"/>
      <w:r w:rsidRPr="00FC0611">
        <w:rPr>
          <w:rFonts w:ascii="Times New Roman" w:eastAsia="Calibri" w:hAnsi="Times New Roman" w:cs="Times New Roman"/>
          <w:spacing w:val="2"/>
          <w:sz w:val="20"/>
          <w:szCs w:val="20"/>
          <w:lang w:eastAsia="ar-SA"/>
        </w:rPr>
        <w:t>nianych ofert.</w:t>
      </w:r>
    </w:p>
    <w:p w:rsidR="00FC0611" w:rsidRPr="00FC0611" w:rsidRDefault="00FC0611" w:rsidP="00FC0611">
      <w:pPr>
        <w:suppressAutoHyphens/>
        <w:spacing w:after="0" w:line="240" w:lineRule="auto"/>
        <w:jc w:val="both"/>
        <w:rPr>
          <w:rFonts w:ascii="Times New Roman" w:eastAsia="Calibri" w:hAnsi="Times New Roman" w:cs="Times New Roman"/>
          <w:b/>
          <w:spacing w:val="2"/>
          <w:sz w:val="20"/>
          <w:szCs w:val="20"/>
          <w:lang w:eastAsia="ar-SA"/>
        </w:rPr>
      </w:pPr>
    </w:p>
    <w:p w:rsidR="00FC0611" w:rsidRPr="00FC0611" w:rsidRDefault="00FC0611" w:rsidP="00FC0611">
      <w:pPr>
        <w:suppressAutoHyphens/>
        <w:spacing w:after="0" w:line="240" w:lineRule="auto"/>
        <w:jc w:val="both"/>
        <w:rPr>
          <w:rFonts w:ascii="Times New Roman" w:eastAsia="Calibri" w:hAnsi="Times New Roman" w:cs="Times New Roman"/>
          <w:spacing w:val="2"/>
          <w:sz w:val="20"/>
          <w:szCs w:val="20"/>
          <w:lang w:eastAsia="ar-SA"/>
        </w:rPr>
      </w:pPr>
    </w:p>
    <w:p w:rsidR="00FC0611" w:rsidRPr="00FC0611" w:rsidRDefault="00FC0611" w:rsidP="00FC0611">
      <w:pPr>
        <w:suppressAutoHyphens/>
        <w:spacing w:after="0" w:line="240"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b/>
          <w:spacing w:val="2"/>
          <w:sz w:val="20"/>
          <w:szCs w:val="20"/>
          <w:lang w:eastAsia="ar-SA"/>
        </w:rPr>
        <w:t>Ad. b) algorytm oceny kryterium „termin gwarancji”:</w:t>
      </w:r>
    </w:p>
    <w:p w:rsidR="00FC0611" w:rsidRPr="00FC0611" w:rsidRDefault="00FC0611" w:rsidP="00FC0611">
      <w:pPr>
        <w:keepNext/>
        <w:suppressAutoHyphens/>
        <w:spacing w:after="0" w:line="240" w:lineRule="auto"/>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 xml:space="preserve">  </w:t>
      </w:r>
    </w:p>
    <w:p w:rsidR="00FC0611" w:rsidRPr="00FC0611" w:rsidRDefault="00FC0611" w:rsidP="00FC0611">
      <w:pPr>
        <w:keepNext/>
        <w:suppressAutoHyphens/>
        <w:spacing w:after="0" w:line="240" w:lineRule="auto"/>
        <w:ind w:left="360"/>
        <w:rPr>
          <w:rFonts w:ascii="Times New Roman" w:eastAsia="Calibri" w:hAnsi="Times New Roman" w:cs="Times New Roman"/>
          <w:b/>
          <w:spacing w:val="2"/>
          <w:sz w:val="20"/>
          <w:szCs w:val="20"/>
          <w:lang w:eastAsia="ar-SA"/>
        </w:rPr>
      </w:pPr>
      <w:r w:rsidRPr="00FC0611">
        <w:rPr>
          <w:rFonts w:ascii="Times New Roman" w:eastAsia="Calibri" w:hAnsi="Times New Roman" w:cs="Times New Roman"/>
          <w:b/>
          <w:sz w:val="20"/>
          <w:szCs w:val="20"/>
          <w:lang w:eastAsia="ar-SA"/>
        </w:rPr>
        <w:t xml:space="preserve">               </w:t>
      </w:r>
      <w:r w:rsidRPr="00FC0611">
        <w:rPr>
          <w:rFonts w:ascii="Times New Roman" w:eastAsia="Calibri" w:hAnsi="Times New Roman" w:cs="Times New Roman"/>
          <w:sz w:val="20"/>
          <w:szCs w:val="20"/>
          <w:lang w:eastAsia="ar-SA"/>
        </w:rPr>
        <w:t>Liczba punktów oferty badanej</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(W)</w:t>
      </w:r>
      <w:r w:rsidRPr="00FC0611">
        <w:rPr>
          <w:rFonts w:ascii="Times New Roman" w:eastAsia="Calibri" w:hAnsi="Times New Roman" w:cs="Times New Roman"/>
          <w:spacing w:val="2"/>
          <w:sz w:val="20"/>
          <w:szCs w:val="20"/>
          <w:lang w:eastAsia="ar-SA"/>
        </w:rPr>
        <w:t xml:space="preserve">  =</w:t>
      </w:r>
      <w:r w:rsidRPr="00FC0611">
        <w:rPr>
          <w:rFonts w:ascii="Times New Roman" w:eastAsia="Calibri" w:hAnsi="Times New Roman" w:cs="Times New Roman"/>
          <w:sz w:val="20"/>
          <w:szCs w:val="20"/>
          <w:lang w:eastAsia="ar-SA"/>
        </w:rPr>
        <w:t xml:space="preserve"> ------------------------------------------- x 35 (</w:t>
      </w:r>
      <w:r w:rsidRPr="00FC0611">
        <w:rPr>
          <w:rFonts w:ascii="Times New Roman" w:eastAsia="Calibri" w:hAnsi="Times New Roman" w:cs="Times New Roman"/>
          <w:spacing w:val="2"/>
          <w:sz w:val="20"/>
          <w:szCs w:val="20"/>
          <w:lang w:eastAsia="ar-SA"/>
        </w:rPr>
        <w:t xml:space="preserve">znaczenie % kryterium „termin gwarancji” </w:t>
      </w:r>
      <w:r w:rsidRPr="00FC0611">
        <w:rPr>
          <w:rFonts w:ascii="Times New Roman" w:eastAsia="Calibri" w:hAnsi="Times New Roman" w:cs="Times New Roman"/>
          <w:sz w:val="20"/>
          <w:szCs w:val="20"/>
          <w:lang w:eastAsia="ar-SA"/>
        </w:rPr>
        <w:t xml:space="preserve">podane w pkt), </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                      </w:t>
      </w:r>
      <w:r w:rsidRPr="00FC0611">
        <w:rPr>
          <w:rFonts w:ascii="Times New Roman" w:eastAsia="Calibri" w:hAnsi="Times New Roman" w:cs="Times New Roman"/>
          <w:b/>
          <w:i/>
          <w:sz w:val="20"/>
          <w:szCs w:val="20"/>
          <w:lang w:eastAsia="ar-SA"/>
        </w:rPr>
        <w:t xml:space="preserve">  </w:t>
      </w:r>
      <w:r w:rsidRPr="00FC0611">
        <w:rPr>
          <w:rFonts w:ascii="Times New Roman" w:eastAsia="Calibri" w:hAnsi="Times New Roman" w:cs="Times New Roman"/>
          <w:sz w:val="20"/>
          <w:szCs w:val="20"/>
          <w:lang w:eastAsia="ar-SA"/>
        </w:rPr>
        <w:t>Liczba punktów maksymalna</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p>
    <w:p w:rsidR="00FC0611" w:rsidRPr="00FC0611" w:rsidRDefault="00FC0611" w:rsidP="00FC0611">
      <w:p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gdzie:</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u w:val="single"/>
          <w:lang w:eastAsia="ar-SA"/>
        </w:rPr>
        <w:t>Liczba punktów maksymalna – maksymalna liczba punktów możliwa do uzyskania w danym kryterium (5 pkt)</w:t>
      </w:r>
    </w:p>
    <w:p w:rsidR="00FC0611" w:rsidRPr="00FC0611" w:rsidRDefault="00FC0611" w:rsidP="00FC0611">
      <w:pPr>
        <w:suppressAutoHyphens/>
        <w:spacing w:after="0" w:line="240" w:lineRule="auto"/>
        <w:jc w:val="both"/>
        <w:rPr>
          <w:rFonts w:ascii="Times New Roman" w:eastAsia="Calibri" w:hAnsi="Times New Roman" w:cs="Times New Roman"/>
          <w:sz w:val="20"/>
          <w:szCs w:val="20"/>
          <w:highlight w:val="yellow"/>
          <w:lang w:eastAsia="ar-SA"/>
        </w:rPr>
      </w:pPr>
    </w:p>
    <w:p w:rsidR="00FC0611" w:rsidRPr="00FC0611" w:rsidRDefault="00FC0611" w:rsidP="00FC0611">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termin gwarancji wynoszący od 36 do 47  miesięcy - 1 pkt,</w:t>
      </w:r>
    </w:p>
    <w:p w:rsidR="00FC0611" w:rsidRPr="00FC0611" w:rsidRDefault="00FC0611" w:rsidP="00FC0611">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termin gwarancji wynoszący od 48 do 59 miesięcy - 3 pkt,</w:t>
      </w:r>
    </w:p>
    <w:p w:rsidR="00FC0611" w:rsidRPr="00FC0611" w:rsidRDefault="00FC0611" w:rsidP="00FC0611">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termin gwarancji wynoszący 60 miesięcy i więcej - 5 pkt.</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Zgodnie z warunkami SIWZ minimalny termin graniczny gwarancji wynosi 36 miesięcy. Ocena wg kryterium „termin gwarancji” dokonana zostanie w oparciu o informację zawartą w Załączniku nr 1 „formularz ofertowy”, do niniejszej SIWZ. </w:t>
      </w:r>
    </w:p>
    <w:p w:rsidR="00FC0611" w:rsidRPr="00FC0611" w:rsidRDefault="00FC0611" w:rsidP="00FC0611">
      <w:pPr>
        <w:suppressAutoHyphens/>
        <w:spacing w:after="0" w:line="240" w:lineRule="auto"/>
        <w:jc w:val="both"/>
        <w:rPr>
          <w:rFonts w:ascii="Times New Roman" w:eastAsia="Calibri" w:hAnsi="Times New Roman" w:cs="Times New Roman"/>
          <w:spacing w:val="2"/>
          <w:sz w:val="20"/>
          <w:szCs w:val="20"/>
          <w:lang w:eastAsia="ar-SA"/>
        </w:rPr>
      </w:pPr>
    </w:p>
    <w:p w:rsidR="00FC0611" w:rsidRPr="00FC0611" w:rsidRDefault="00FC0611" w:rsidP="00FC0611">
      <w:pPr>
        <w:suppressAutoHyphens/>
        <w:spacing w:after="0" w:line="240"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b/>
          <w:spacing w:val="2"/>
          <w:sz w:val="20"/>
          <w:szCs w:val="20"/>
          <w:lang w:eastAsia="ar-SA"/>
        </w:rPr>
        <w:t>Ad. c) algorytm oceny kryterium „aspekty ekologiczne”:</w:t>
      </w:r>
    </w:p>
    <w:p w:rsidR="00FC0611" w:rsidRPr="00FC0611" w:rsidRDefault="00FC0611" w:rsidP="00FC0611">
      <w:pPr>
        <w:keepNext/>
        <w:suppressAutoHyphens/>
        <w:spacing w:after="0" w:line="240" w:lineRule="auto"/>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 xml:space="preserve">  </w:t>
      </w:r>
    </w:p>
    <w:p w:rsidR="00FC0611" w:rsidRPr="00FC0611" w:rsidRDefault="00FC0611" w:rsidP="00FC0611">
      <w:pPr>
        <w:keepNext/>
        <w:suppressAutoHyphens/>
        <w:spacing w:after="0" w:line="240" w:lineRule="auto"/>
        <w:ind w:left="360"/>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 xml:space="preserve">               </w:t>
      </w:r>
      <w:r w:rsidRPr="00FC0611">
        <w:rPr>
          <w:rFonts w:ascii="Times New Roman" w:eastAsia="Calibri" w:hAnsi="Times New Roman" w:cs="Times New Roman"/>
          <w:sz w:val="20"/>
          <w:szCs w:val="20"/>
          <w:lang w:eastAsia="ar-SA"/>
        </w:rPr>
        <w:t>Liczba punktów oferty badanej</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(E)</w:t>
      </w:r>
      <w:r w:rsidRPr="00FC0611">
        <w:rPr>
          <w:rFonts w:ascii="Times New Roman" w:eastAsia="Calibri" w:hAnsi="Times New Roman" w:cs="Times New Roman"/>
          <w:spacing w:val="2"/>
          <w:sz w:val="20"/>
          <w:szCs w:val="20"/>
          <w:lang w:eastAsia="ar-SA"/>
        </w:rPr>
        <w:t xml:space="preserve">  =</w:t>
      </w:r>
      <w:r w:rsidRPr="00FC0611">
        <w:rPr>
          <w:rFonts w:ascii="Times New Roman" w:eastAsia="Calibri" w:hAnsi="Times New Roman" w:cs="Times New Roman"/>
          <w:sz w:val="20"/>
          <w:szCs w:val="20"/>
          <w:lang w:eastAsia="ar-SA"/>
        </w:rPr>
        <w:t xml:space="preserve"> ----------------------------------------------------- x 5 (</w:t>
      </w:r>
      <w:r w:rsidRPr="00FC0611">
        <w:rPr>
          <w:rFonts w:ascii="Times New Roman" w:eastAsia="Calibri" w:hAnsi="Times New Roman" w:cs="Times New Roman"/>
          <w:spacing w:val="2"/>
          <w:sz w:val="20"/>
          <w:szCs w:val="20"/>
          <w:lang w:eastAsia="ar-SA"/>
        </w:rPr>
        <w:t xml:space="preserve">znaczenie % kryterium „aspekty ekologiczne” </w:t>
      </w:r>
      <w:r w:rsidRPr="00FC0611">
        <w:rPr>
          <w:rFonts w:ascii="Times New Roman" w:eastAsia="Calibri" w:hAnsi="Times New Roman" w:cs="Times New Roman"/>
          <w:sz w:val="20"/>
          <w:szCs w:val="20"/>
          <w:lang w:eastAsia="ar-SA"/>
        </w:rPr>
        <w:t xml:space="preserve">podane </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                      </w:t>
      </w:r>
      <w:r w:rsidRPr="00FC0611">
        <w:rPr>
          <w:rFonts w:ascii="Times New Roman" w:eastAsia="Calibri" w:hAnsi="Times New Roman" w:cs="Times New Roman"/>
          <w:b/>
          <w:i/>
          <w:sz w:val="20"/>
          <w:szCs w:val="20"/>
          <w:lang w:eastAsia="ar-SA"/>
        </w:rPr>
        <w:t xml:space="preserve">  </w:t>
      </w:r>
      <w:r w:rsidRPr="00FC0611">
        <w:rPr>
          <w:rFonts w:ascii="Times New Roman" w:eastAsia="Calibri" w:hAnsi="Times New Roman" w:cs="Times New Roman"/>
          <w:sz w:val="20"/>
          <w:szCs w:val="20"/>
          <w:lang w:eastAsia="ar-SA"/>
        </w:rPr>
        <w:t xml:space="preserve">Liczba punktów maksymalna </w:t>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t>w pkt), gdzie:</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u w:val="single"/>
          <w:lang w:eastAsia="ar-SA"/>
        </w:rPr>
        <w:t>Liczba punktów maksymalna – maksymalna liczba punktów możliwa do uzys</w:t>
      </w:r>
      <w:r w:rsidR="0043384B">
        <w:rPr>
          <w:rFonts w:ascii="Times New Roman" w:eastAsia="Calibri" w:hAnsi="Times New Roman" w:cs="Times New Roman"/>
          <w:sz w:val="20"/>
          <w:szCs w:val="20"/>
          <w:u w:val="single"/>
          <w:lang w:eastAsia="ar-SA"/>
        </w:rPr>
        <w:t>kania w danym kryterium (10 pkt</w:t>
      </w:r>
      <w:r w:rsidRPr="00FC0611">
        <w:rPr>
          <w:rFonts w:ascii="Times New Roman" w:eastAsia="Calibri" w:hAnsi="Times New Roman" w:cs="Times New Roman"/>
          <w:sz w:val="20"/>
          <w:szCs w:val="20"/>
          <w:u w:val="single"/>
          <w:lang w:eastAsia="ar-SA"/>
        </w:rPr>
        <w:t>)</w:t>
      </w:r>
    </w:p>
    <w:p w:rsidR="00FC0611" w:rsidRPr="00FC0611" w:rsidRDefault="00FC0611" w:rsidP="00FC0611">
      <w:pPr>
        <w:suppressAutoHyphens/>
        <w:spacing w:after="0" w:line="240" w:lineRule="auto"/>
        <w:jc w:val="both"/>
        <w:rPr>
          <w:rFonts w:ascii="Times New Roman" w:eastAsia="Calibri" w:hAnsi="Times New Roman" w:cs="Times New Roman"/>
          <w:sz w:val="20"/>
          <w:szCs w:val="20"/>
          <w:highlight w:val="yellow"/>
          <w:lang w:eastAsia="ar-SA"/>
        </w:rPr>
      </w:pP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lastRenderedPageBreak/>
        <w:t>a) przydatność asortymentu do recyklingu:</w:t>
      </w:r>
    </w:p>
    <w:p w:rsidR="00FC0611" w:rsidRPr="00FC0611" w:rsidRDefault="00FC0611" w:rsidP="00FC0611">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oferowany asortyment nie nadaje się do recyklingu </w:t>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t>- 0 pkt,</w:t>
      </w:r>
    </w:p>
    <w:p w:rsidR="00FC0611" w:rsidRPr="00FC0611" w:rsidRDefault="00FC0611" w:rsidP="00FC0611">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oferowany asortyment częściowo nadaje się do recyklingu </w:t>
      </w:r>
      <w:r w:rsidRPr="00FC0611">
        <w:rPr>
          <w:rFonts w:ascii="Times New Roman" w:eastAsia="Calibri" w:hAnsi="Times New Roman" w:cs="Times New Roman"/>
          <w:sz w:val="20"/>
          <w:szCs w:val="20"/>
          <w:lang w:eastAsia="ar-SA"/>
        </w:rPr>
        <w:tab/>
        <w:t>- 2 pkt,</w:t>
      </w:r>
    </w:p>
    <w:p w:rsidR="00FC0611" w:rsidRPr="00FC0611" w:rsidRDefault="00FC0611" w:rsidP="00FC0611">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oferowany asortyment nadaje się do recyklingu w całości </w:t>
      </w:r>
      <w:r w:rsidRPr="00FC0611">
        <w:rPr>
          <w:rFonts w:ascii="Times New Roman" w:eastAsia="Calibri" w:hAnsi="Times New Roman" w:cs="Times New Roman"/>
          <w:sz w:val="20"/>
          <w:szCs w:val="20"/>
          <w:lang w:eastAsia="ar-SA"/>
        </w:rPr>
        <w:tab/>
        <w:t>- 5 pkt,</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b) przydatność opakowania oferowanego asortymentu do recyklingu:</w:t>
      </w:r>
    </w:p>
    <w:p w:rsidR="00FC0611" w:rsidRPr="00FC0611" w:rsidRDefault="00FC0611" w:rsidP="00FC0611">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opakowanie nie nadaje się do recyklingu </w:t>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t>- 0 pkt,</w:t>
      </w:r>
    </w:p>
    <w:p w:rsidR="00FC0611" w:rsidRPr="00FC0611" w:rsidRDefault="00FC0611" w:rsidP="00FC0611">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opakowanie częściowo nadaje się do recyklingu </w:t>
      </w:r>
      <w:r w:rsidRPr="00FC0611">
        <w:rPr>
          <w:rFonts w:ascii="Times New Roman" w:eastAsia="Calibri" w:hAnsi="Times New Roman" w:cs="Times New Roman"/>
          <w:sz w:val="20"/>
          <w:szCs w:val="20"/>
          <w:lang w:eastAsia="ar-SA"/>
        </w:rPr>
        <w:tab/>
        <w:t>- 2 pkt,</w:t>
      </w:r>
    </w:p>
    <w:p w:rsidR="00FC0611" w:rsidRPr="00FC0611" w:rsidRDefault="00FC0611" w:rsidP="00FC0611">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opakowanie nadaje się do recyklingu w całości </w:t>
      </w:r>
      <w:r w:rsidRPr="00FC0611">
        <w:rPr>
          <w:rFonts w:ascii="Times New Roman" w:eastAsia="Calibri" w:hAnsi="Times New Roman" w:cs="Times New Roman"/>
          <w:sz w:val="20"/>
          <w:szCs w:val="20"/>
          <w:lang w:eastAsia="ar-SA"/>
        </w:rPr>
        <w:tab/>
        <w:t>- 5 pkt.</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p>
    <w:p w:rsidR="00FC0611" w:rsidRPr="00FC0611" w:rsidRDefault="00FC0611" w:rsidP="00FC0611">
      <w:pPr>
        <w:suppressAutoHyphens/>
        <w:spacing w:after="0" w:line="240" w:lineRule="auto"/>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z w:val="20"/>
          <w:szCs w:val="20"/>
          <w:lang w:eastAsia="ar-SA"/>
        </w:rPr>
        <w:t>Ocena wg kryterium „aspekty ekologiczne” dokonana zostanie w oparciu o informację zawartą w Załączniku nr 2 „formularz ofertowy”, do niniejszej SIWZ.</w:t>
      </w:r>
    </w:p>
    <w:p w:rsidR="00FC0611" w:rsidRPr="00FC0611" w:rsidRDefault="00FC0611" w:rsidP="00FC0611">
      <w:pPr>
        <w:suppressAutoHyphens/>
        <w:spacing w:after="0" w:line="240" w:lineRule="auto"/>
        <w:jc w:val="both"/>
        <w:rPr>
          <w:rFonts w:ascii="Times New Roman" w:eastAsia="Calibri" w:hAnsi="Times New Roman" w:cs="Times New Roman"/>
          <w:spacing w:val="2"/>
          <w:sz w:val="20"/>
          <w:szCs w:val="20"/>
          <w:lang w:eastAsia="ar-SA"/>
        </w:rPr>
      </w:pPr>
    </w:p>
    <w:p w:rsidR="00FC0611" w:rsidRPr="00FC0611" w:rsidRDefault="00FC0611" w:rsidP="00FC0611">
      <w:pPr>
        <w:suppressAutoHyphens/>
        <w:spacing w:after="0" w:line="240" w:lineRule="auto"/>
        <w:jc w:val="both"/>
        <w:rPr>
          <w:rFonts w:ascii="Times New Roman" w:eastAsia="Calibri" w:hAnsi="Times New Roman" w:cs="Times New Roman"/>
          <w:b/>
          <w:spacing w:val="2"/>
          <w:sz w:val="20"/>
          <w:szCs w:val="20"/>
          <w:lang w:eastAsia="ar-SA"/>
        </w:rPr>
      </w:pPr>
      <w:r w:rsidRPr="00FC0611">
        <w:rPr>
          <w:rFonts w:ascii="Times New Roman" w:eastAsia="Calibri" w:hAnsi="Times New Roman" w:cs="Times New Roman"/>
          <w:spacing w:val="2"/>
          <w:sz w:val="20"/>
          <w:szCs w:val="20"/>
          <w:lang w:eastAsia="ar-SA"/>
        </w:rPr>
        <w:t>Suma punktów ocenianej oferty według wzoru:</w:t>
      </w:r>
    </w:p>
    <w:p w:rsidR="00FC0611" w:rsidRPr="00FC0611" w:rsidRDefault="00FC0611" w:rsidP="00FC0611">
      <w:pPr>
        <w:suppressAutoHyphens/>
        <w:spacing w:after="0" w:line="240" w:lineRule="auto"/>
        <w:ind w:left="284"/>
        <w:jc w:val="center"/>
        <w:rPr>
          <w:rFonts w:ascii="Times New Roman" w:eastAsia="Calibri" w:hAnsi="Times New Roman" w:cs="Times New Roman"/>
          <w:b/>
          <w:spacing w:val="2"/>
          <w:sz w:val="20"/>
          <w:szCs w:val="20"/>
          <w:lang w:eastAsia="ar-SA"/>
        </w:rPr>
      </w:pPr>
    </w:p>
    <w:p w:rsidR="00FC0611" w:rsidRPr="00FC0611" w:rsidRDefault="00FC0611" w:rsidP="00FC0611">
      <w:pPr>
        <w:suppressAutoHyphens/>
        <w:spacing w:after="0" w:line="240" w:lineRule="auto"/>
        <w:ind w:left="284"/>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pacing w:val="2"/>
          <w:sz w:val="20"/>
          <w:szCs w:val="20"/>
          <w:lang w:eastAsia="ar-SA"/>
        </w:rPr>
        <w:t xml:space="preserve">W = </w:t>
      </w: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(C) + </w:t>
      </w: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(W) + </w:t>
      </w: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(E)</w:t>
      </w:r>
    </w:p>
    <w:p w:rsidR="00FC0611" w:rsidRPr="00FC0611" w:rsidRDefault="00FC0611" w:rsidP="00FC0611">
      <w:pPr>
        <w:suppressAutoHyphens/>
        <w:spacing w:after="0" w:line="240" w:lineRule="auto"/>
        <w:ind w:left="284"/>
        <w:jc w:val="center"/>
        <w:rPr>
          <w:rFonts w:ascii="Times New Roman" w:eastAsia="Calibri" w:hAnsi="Times New Roman" w:cs="Times New Roman"/>
          <w:sz w:val="20"/>
          <w:szCs w:val="20"/>
          <w:lang w:eastAsia="ar-SA"/>
        </w:rPr>
      </w:pPr>
    </w:p>
    <w:p w:rsidR="00FC0611" w:rsidRPr="00FC0611" w:rsidRDefault="00FC0611" w:rsidP="00FC0611">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pacing w:val="2"/>
          <w:sz w:val="20"/>
          <w:szCs w:val="20"/>
          <w:lang w:eastAsia="ar-SA"/>
        </w:rPr>
        <w:t>Oferta, która uzyska największą ilość punktów zostanie wybrana jako najkorzystniejsza.</w:t>
      </w:r>
    </w:p>
    <w:p w:rsidR="00FC0611" w:rsidRPr="00FC0611" w:rsidRDefault="00FC0611" w:rsidP="00FC0611">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Wykonawcy, w których Zamawiający będzie w stanie zweryfikować zgodność opisu danego parametru.</w:t>
      </w:r>
    </w:p>
    <w:p w:rsidR="00FC0611" w:rsidRPr="00FC0611" w:rsidRDefault="00FC0611" w:rsidP="00FC0611">
      <w:pPr>
        <w:numPr>
          <w:ilvl w:val="0"/>
          <w:numId w:val="38"/>
        </w:numPr>
        <w:suppressAutoHyphens/>
        <w:spacing w:after="0" w:line="240" w:lineRule="auto"/>
        <w:jc w:val="both"/>
        <w:rPr>
          <w:rFonts w:ascii="Times New Roman" w:eastAsia="Calibri" w:hAnsi="Times New Roman" w:cs="Times New Roman"/>
          <w:b/>
          <w:i/>
          <w:sz w:val="20"/>
          <w:szCs w:val="20"/>
          <w:lang w:eastAsia="ar-SA"/>
        </w:rPr>
      </w:pPr>
      <w:r w:rsidRPr="00FC0611">
        <w:rPr>
          <w:rFonts w:ascii="Times New Roman" w:eastAsia="Calibri" w:hAnsi="Times New Roman" w:cs="Times New Roman"/>
          <w:sz w:val="20"/>
          <w:szCs w:val="20"/>
          <w:lang w:eastAsia="ar-SA"/>
        </w:rPr>
        <w:t>Zamawiający w treści oferty poprawi oczywiste omyłki pisarskie oraz oczywiste omyłki rachunkowe, z uwzględnieniem konsekwencji rachunkowych dokonanych poprawek.</w:t>
      </w:r>
    </w:p>
    <w:p w:rsidR="00FC0611" w:rsidRPr="00FC0611" w:rsidRDefault="00FC0611" w:rsidP="00FC0611">
      <w:pPr>
        <w:suppressAutoHyphens/>
        <w:spacing w:after="0" w:line="240" w:lineRule="auto"/>
        <w:ind w:left="360"/>
        <w:jc w:val="both"/>
        <w:rPr>
          <w:rFonts w:ascii="Times New Roman" w:eastAsia="Calibri" w:hAnsi="Times New Roman" w:cs="Times New Roman"/>
          <w:sz w:val="20"/>
          <w:szCs w:val="20"/>
          <w:lang w:eastAsia="ar-SA"/>
        </w:rPr>
      </w:pPr>
      <w:r w:rsidRPr="00FC0611">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FC0611" w:rsidRPr="00FC0611" w:rsidRDefault="00FC0611" w:rsidP="00FC0611">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FC0611" w:rsidRPr="00FC0611" w:rsidRDefault="00FC0611" w:rsidP="00FC0611">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O poprawionych omyłkach Zamawiający powiadomi niezwłocznie wykonawcę, którego oferta została poprawiona</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XVI</w:t>
      </w:r>
    </w:p>
    <w:p w:rsidR="00FC0611" w:rsidRPr="00FC0611" w:rsidRDefault="00FC0611" w:rsidP="00FC0611">
      <w:pPr>
        <w:suppressAutoHyphens/>
        <w:spacing w:after="144" w:line="240"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INFORMACJA O FORMALNOŚCIACH, JAKIE POWINNY ZOSTAĆ DOPEŁNIONE PO WYBORZE OFERTY</w:t>
      </w:r>
    </w:p>
    <w:p w:rsidR="00FC0611" w:rsidRPr="00FC0611" w:rsidRDefault="00FC0611" w:rsidP="00FC0611">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 xml:space="preserve">. </w:t>
      </w:r>
    </w:p>
    <w:p w:rsidR="00FC0611" w:rsidRPr="00FC0611" w:rsidRDefault="00FC0611" w:rsidP="00FC0611">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Umowa z Wykonawcą, którego oferta zostanie wybrana jako najkorzystniejsza, zostanie zawarta w terminie nie krótszym, niż 5 dni od dnia przekazania zawiadomienia o wyborze oferty, z zastrzeżeniem art. 94 ust. 2 ustawy Prawo zamówień publicznych.</w:t>
      </w:r>
    </w:p>
    <w:p w:rsidR="00FC0611" w:rsidRPr="00FC0611" w:rsidRDefault="00FC0611" w:rsidP="00FC0611">
      <w:pPr>
        <w:suppressAutoHyphens/>
        <w:spacing w:after="144"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XVII</w:t>
      </w:r>
    </w:p>
    <w:p w:rsidR="00FC0611" w:rsidRPr="00FC0611" w:rsidRDefault="00FC0611" w:rsidP="00FC0611">
      <w:pPr>
        <w:suppressAutoHyphens/>
        <w:spacing w:after="144" w:line="240"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WYMAGANIA DOTYCZĄCE ZABEZPIECZENIA NALEŻYTEGO WYKONANIA UMOWY</w:t>
      </w:r>
    </w:p>
    <w:p w:rsidR="00FC0611" w:rsidRPr="00FC0611" w:rsidRDefault="00FC0611" w:rsidP="00FC0611">
      <w:pPr>
        <w:suppressAutoHyphens/>
        <w:spacing w:after="0" w:line="240" w:lineRule="auto"/>
        <w:jc w:val="both"/>
        <w:rPr>
          <w:rFonts w:ascii="Times New Roman" w:eastAsia="Times New Roman" w:hAnsi="Times New Roman" w:cs="Times New Roman"/>
          <w:sz w:val="20"/>
          <w:szCs w:val="20"/>
          <w:lang w:eastAsia="pl-PL"/>
        </w:rPr>
      </w:pPr>
      <w:r w:rsidRPr="00FC0611">
        <w:rPr>
          <w:rFonts w:ascii="Times New Roman" w:eastAsia="Times New Roman" w:hAnsi="Times New Roman" w:cs="Times New Roman"/>
          <w:sz w:val="20"/>
          <w:szCs w:val="20"/>
          <w:lang w:eastAsia="pl-PL"/>
        </w:rPr>
        <w:t>Zamawiający nie wymaga wniesienia zabezpieczenia należytego wykonania umowy.</w:t>
      </w:r>
    </w:p>
    <w:p w:rsidR="00FC0611" w:rsidRPr="00FC0611" w:rsidRDefault="00FC0611" w:rsidP="00FC0611">
      <w:pPr>
        <w:suppressAutoHyphens/>
        <w:spacing w:after="0" w:line="240" w:lineRule="auto"/>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XVIII</w:t>
      </w:r>
    </w:p>
    <w:p w:rsidR="00FC0611" w:rsidRPr="00FC0611" w:rsidRDefault="00FC0611" w:rsidP="00FC0611">
      <w:pPr>
        <w:suppressAutoHyphens/>
        <w:spacing w:after="144" w:line="240"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ŚRODKI OCHRONY PRAWNEJ</w:t>
      </w:r>
    </w:p>
    <w:p w:rsidR="00FC0611" w:rsidRPr="00FC0611" w:rsidRDefault="00FC0611" w:rsidP="00FC0611">
      <w:p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Wykonawcy i innemu podmiotowi, jeżeli ma lub miał interes w uzyskaniu danego zamówienia oraz poniósł lub może ponieść szkodę w wyniku naruszenia przez Zamawiającego przepisów ustawy Prawo zamówień publicznych z dnia 29.01.2004 (Dz. U. z 2015 r., poz. 2164 ze </w:t>
      </w:r>
      <w:proofErr w:type="spellStart"/>
      <w:r w:rsidRPr="00FC0611">
        <w:rPr>
          <w:rFonts w:ascii="Times New Roman" w:eastAsia="Calibri" w:hAnsi="Times New Roman" w:cs="Times New Roman"/>
          <w:sz w:val="20"/>
          <w:szCs w:val="20"/>
          <w:lang w:eastAsia="ar-SA"/>
        </w:rPr>
        <w:t>zm</w:t>
      </w:r>
      <w:proofErr w:type="spellEnd"/>
      <w:r w:rsidRPr="00FC0611">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FC0611" w:rsidRPr="00FC0611" w:rsidRDefault="00FC0611" w:rsidP="00FC0611">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ROZDZIAŁ XIX.</w:t>
      </w:r>
    </w:p>
    <w:p w:rsidR="00FC0611" w:rsidRPr="00FC0611" w:rsidRDefault="00FC0611" w:rsidP="00FC0611">
      <w:pPr>
        <w:suppressAutoHyphens/>
        <w:spacing w:after="0" w:line="276"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sz w:val="20"/>
          <w:szCs w:val="20"/>
          <w:lang w:eastAsia="ar-SA"/>
        </w:rPr>
        <w:t>Zamawiający nie przewiduje rozliczeń z wykonawcą w walutach obcych.</w:t>
      </w:r>
    </w:p>
    <w:p w:rsidR="00FC0611" w:rsidRPr="00FC0611" w:rsidRDefault="00FC0611" w:rsidP="00FC0611">
      <w:pPr>
        <w:suppressAutoHyphens/>
        <w:spacing w:after="0" w:line="276" w:lineRule="auto"/>
        <w:jc w:val="both"/>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XX</w:t>
      </w:r>
    </w:p>
    <w:p w:rsidR="00FC0611" w:rsidRPr="00FC0611" w:rsidRDefault="00FC0611" w:rsidP="00FC0611">
      <w:pPr>
        <w:suppressAutoHyphens/>
        <w:spacing w:after="60" w:line="276"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 xml:space="preserve">Wzór umowy </w:t>
      </w:r>
    </w:p>
    <w:p w:rsidR="00FC0611" w:rsidRPr="00FC0611" w:rsidRDefault="00FC0611" w:rsidP="00FC0611">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FC0611">
        <w:rPr>
          <w:rFonts w:ascii="Times New Roman" w:eastAsia="Calibri" w:hAnsi="Times New Roman" w:cs="Times New Roman"/>
          <w:sz w:val="20"/>
          <w:szCs w:val="20"/>
          <w:lang w:eastAsia="ar-SA"/>
        </w:rPr>
        <w:br/>
        <w:t>z załączonym wzorem umowy (Załącznik nr 5).</w:t>
      </w:r>
    </w:p>
    <w:p w:rsidR="00FC0611" w:rsidRPr="00FC0611" w:rsidRDefault="00FC0611" w:rsidP="00FC0611">
      <w:pPr>
        <w:numPr>
          <w:ilvl w:val="0"/>
          <w:numId w:val="30"/>
        </w:numPr>
        <w:suppressAutoHyphens/>
        <w:spacing w:after="0" w:line="276"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sz w:val="20"/>
          <w:szCs w:val="20"/>
          <w:lang w:eastAsia="ar-SA"/>
        </w:rPr>
        <w:t>Złożenie oferty jest równoznaczne z pełną akceptacją umowy przez wykonawcę.</w:t>
      </w: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ROZDZIAŁ XXI</w:t>
      </w:r>
    </w:p>
    <w:p w:rsidR="00FC0611" w:rsidRPr="00FC0611" w:rsidRDefault="00FC0611" w:rsidP="00FC0611">
      <w:pPr>
        <w:suppressAutoHyphens/>
        <w:spacing w:after="12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KLAUZULA INFORMACYJNA Z ART. 13 RODO DO ZASTOSOWANIA PRZEZ ZAMAWIAJĄCYCH W CELU ZWIĄZANYM Z POSTĘPOWANIEM O UDZIELENIE ZAMÓWIENIA PUBLICZNEGO</w:t>
      </w:r>
    </w:p>
    <w:p w:rsidR="00FC0611" w:rsidRPr="00FC0611" w:rsidRDefault="00FC0611" w:rsidP="00FC0611">
      <w:pPr>
        <w:suppressAutoHyphens/>
        <w:spacing w:after="150" w:line="240" w:lineRule="auto"/>
        <w:jc w:val="both"/>
        <w:rPr>
          <w:rFonts w:ascii="Times New Roman" w:eastAsia="Times New Roman" w:hAnsi="Times New Roman" w:cs="Times New Roman"/>
          <w:sz w:val="20"/>
          <w:szCs w:val="20"/>
          <w:lang w:eastAsia="pl-PL"/>
        </w:rPr>
      </w:pPr>
      <w:r w:rsidRPr="00FC0611">
        <w:rPr>
          <w:rFonts w:ascii="Times New Roman" w:eastAsia="Times New Roman" w:hAnsi="Times New Roman" w:cs="Times New Roman"/>
          <w:sz w:val="20"/>
          <w:szCs w:val="20"/>
          <w:lang w:eastAsia="pl-PL"/>
        </w:rPr>
        <w:lastRenderedPageBreak/>
        <w:t xml:space="preserve">Zgodnie z art. 13 ust. 1 i 2 </w:t>
      </w:r>
      <w:r w:rsidRPr="00FC0611">
        <w:rPr>
          <w:rFonts w:ascii="Times New Roman" w:eastAsia="Calibri" w:hAnsi="Times New Roman" w:cs="Times New Roman"/>
          <w:sz w:val="20"/>
          <w:szCs w:val="20"/>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0611">
        <w:rPr>
          <w:rFonts w:ascii="Times New Roman" w:eastAsia="Times New Roman" w:hAnsi="Times New Roman" w:cs="Times New Roman"/>
          <w:sz w:val="20"/>
          <w:szCs w:val="20"/>
          <w:lang w:eastAsia="pl-PL"/>
        </w:rPr>
        <w:t xml:space="preserve">dalej „RODO”, informuję, że: </w:t>
      </w:r>
    </w:p>
    <w:p w:rsidR="00FC0611" w:rsidRPr="00FC0611" w:rsidRDefault="00FC0611" w:rsidP="00FC0611">
      <w:pPr>
        <w:numPr>
          <w:ilvl w:val="0"/>
          <w:numId w:val="84"/>
        </w:numPr>
        <w:suppressAutoHyphens/>
        <w:spacing w:after="150" w:line="240" w:lineRule="auto"/>
        <w:contextualSpacing/>
        <w:jc w:val="both"/>
        <w:rPr>
          <w:rFonts w:ascii="Times New Roman" w:eastAsia="Times New Roman" w:hAnsi="Times New Roman" w:cs="Times New Roman"/>
          <w:i/>
          <w:sz w:val="20"/>
          <w:szCs w:val="20"/>
          <w:lang w:eastAsia="pl-PL"/>
        </w:rPr>
      </w:pPr>
      <w:r w:rsidRPr="00FC0611">
        <w:rPr>
          <w:rFonts w:ascii="Times New Roman" w:eastAsia="Times New Roman" w:hAnsi="Times New Roman" w:cs="Times New Roman"/>
          <w:sz w:val="20"/>
          <w:szCs w:val="20"/>
          <w:lang w:eastAsia="pl-PL"/>
        </w:rPr>
        <w:t>administratorem Pani/Pana danych osobowych jest Uniwersytecki Szpital Kliniczny w Białymstoku</w:t>
      </w:r>
      <w:r w:rsidRPr="00FC0611">
        <w:rPr>
          <w:rFonts w:ascii="Times New Roman" w:eastAsia="Calibri" w:hAnsi="Times New Roman" w:cs="Times New Roman"/>
          <w:i/>
          <w:sz w:val="20"/>
          <w:szCs w:val="20"/>
          <w:lang w:eastAsia="ar-SA"/>
        </w:rPr>
        <w:t>;</w:t>
      </w:r>
    </w:p>
    <w:p w:rsidR="00FC0611" w:rsidRPr="00FC0611" w:rsidRDefault="00FC0611" w:rsidP="00FC061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1" w:history="1">
        <w:r w:rsidRPr="00FC0611">
          <w:rPr>
            <w:rFonts w:ascii="Times New Roman" w:eastAsia="Times New Roman" w:hAnsi="Times New Roman" w:cs="Times New Roman"/>
            <w:color w:val="0000FF"/>
            <w:sz w:val="20"/>
            <w:szCs w:val="20"/>
            <w:u w:val="single"/>
            <w:lang w:eastAsia="pl-PL"/>
          </w:rPr>
          <w:t>ido@poczta-usk.pl</w:t>
        </w:r>
      </w:hyperlink>
      <w:r w:rsidRPr="00FC0611">
        <w:rPr>
          <w:rFonts w:ascii="Times New Roman" w:eastAsia="Times New Roman" w:hAnsi="Times New Roman" w:cs="Times New Roman"/>
          <w:sz w:val="20"/>
          <w:szCs w:val="20"/>
          <w:lang w:eastAsia="pl-PL"/>
        </w:rPr>
        <w:t xml:space="preserve"> ;</w:t>
      </w:r>
    </w:p>
    <w:p w:rsidR="00FC0611" w:rsidRPr="00FC0611" w:rsidRDefault="00FC0611" w:rsidP="00FC061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Pani/Pana dane osobowe przetwarzane będą na podstawie art. 6 ust. 1 lit. c</w:t>
      </w:r>
      <w:r w:rsidRPr="00FC0611">
        <w:rPr>
          <w:rFonts w:ascii="Times New Roman" w:eastAsia="Times New Roman" w:hAnsi="Times New Roman" w:cs="Times New Roman"/>
          <w:i/>
          <w:sz w:val="20"/>
          <w:szCs w:val="20"/>
          <w:lang w:eastAsia="pl-PL"/>
        </w:rPr>
        <w:t xml:space="preserve"> </w:t>
      </w:r>
      <w:r w:rsidRPr="00FC0611">
        <w:rPr>
          <w:rFonts w:ascii="Times New Roman" w:eastAsia="Times New Roman" w:hAnsi="Times New Roman" w:cs="Times New Roman"/>
          <w:sz w:val="20"/>
          <w:szCs w:val="20"/>
          <w:lang w:eastAsia="pl-PL"/>
        </w:rPr>
        <w:t xml:space="preserve">RODO w celu </w:t>
      </w:r>
      <w:r w:rsidRPr="00FC0611">
        <w:rPr>
          <w:rFonts w:ascii="Times New Roman" w:eastAsia="Calibri" w:hAnsi="Times New Roman" w:cs="Times New Roman"/>
          <w:sz w:val="20"/>
          <w:szCs w:val="20"/>
          <w:lang w:eastAsia="ar-SA"/>
        </w:rPr>
        <w:t>związanym z postępowaniem o udzielenie zamówienia publicznego nr 77/2018</w:t>
      </w:r>
      <w:r w:rsidRPr="00FC0611">
        <w:rPr>
          <w:rFonts w:ascii="Times New Roman" w:eastAsia="Calibri" w:hAnsi="Times New Roman" w:cs="Times New Roman"/>
          <w:i/>
          <w:sz w:val="20"/>
          <w:szCs w:val="20"/>
          <w:lang w:eastAsia="ar-SA"/>
        </w:rPr>
        <w:t xml:space="preserve"> </w:t>
      </w:r>
      <w:r w:rsidRPr="00FC0611">
        <w:rPr>
          <w:rFonts w:ascii="Times New Roman" w:eastAsia="Calibri" w:hAnsi="Times New Roman" w:cs="Times New Roman"/>
          <w:sz w:val="20"/>
          <w:szCs w:val="20"/>
          <w:lang w:eastAsia="ar-SA"/>
        </w:rPr>
        <w:t>prowadzonym w trybie przetargu nieograniczonego;</w:t>
      </w:r>
    </w:p>
    <w:p w:rsidR="00FC0611" w:rsidRPr="00FC0611" w:rsidRDefault="00FC0611" w:rsidP="00FC061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0611">
        <w:rPr>
          <w:rFonts w:ascii="Times New Roman" w:eastAsia="Times New Roman" w:hAnsi="Times New Roman" w:cs="Times New Roman"/>
          <w:sz w:val="20"/>
          <w:szCs w:val="20"/>
          <w:lang w:eastAsia="pl-PL"/>
        </w:rPr>
        <w:t>Pzp</w:t>
      </w:r>
      <w:proofErr w:type="spellEnd"/>
      <w:r w:rsidRPr="00FC0611">
        <w:rPr>
          <w:rFonts w:ascii="Times New Roman" w:eastAsia="Times New Roman" w:hAnsi="Times New Roman" w:cs="Times New Roman"/>
          <w:sz w:val="20"/>
          <w:szCs w:val="20"/>
          <w:lang w:eastAsia="pl-PL"/>
        </w:rPr>
        <w:t xml:space="preserve">”;  </w:t>
      </w:r>
    </w:p>
    <w:p w:rsidR="00FC0611" w:rsidRPr="00FC0611" w:rsidRDefault="00FC0611" w:rsidP="00FC061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FC0611">
        <w:rPr>
          <w:rFonts w:ascii="Times New Roman" w:eastAsia="Times New Roman" w:hAnsi="Times New Roman" w:cs="Times New Roman"/>
          <w:sz w:val="20"/>
          <w:szCs w:val="20"/>
          <w:lang w:eastAsia="pl-PL"/>
        </w:rPr>
        <w:t>Pzp</w:t>
      </w:r>
      <w:proofErr w:type="spellEnd"/>
      <w:r w:rsidRPr="00FC0611">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FC0611" w:rsidRPr="00FC0611" w:rsidRDefault="00FC0611" w:rsidP="00FC0611">
      <w:pPr>
        <w:numPr>
          <w:ilvl w:val="0"/>
          <w:numId w:val="84"/>
        </w:numPr>
        <w:suppressAutoHyphens/>
        <w:spacing w:after="150" w:line="240" w:lineRule="auto"/>
        <w:contextualSpacing/>
        <w:jc w:val="both"/>
        <w:rPr>
          <w:rFonts w:ascii="Times New Roman" w:eastAsia="Times New Roman" w:hAnsi="Times New Roman" w:cs="Times New Roman"/>
          <w:b/>
          <w:i/>
          <w:sz w:val="20"/>
          <w:szCs w:val="20"/>
          <w:lang w:eastAsia="pl-PL"/>
        </w:rPr>
      </w:pPr>
      <w:r w:rsidRPr="00FC0611">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FC0611">
        <w:rPr>
          <w:rFonts w:ascii="Times New Roman" w:eastAsia="Times New Roman" w:hAnsi="Times New Roman" w:cs="Times New Roman"/>
          <w:sz w:val="20"/>
          <w:szCs w:val="20"/>
          <w:lang w:eastAsia="pl-PL"/>
        </w:rPr>
        <w:t>Pzp</w:t>
      </w:r>
      <w:proofErr w:type="spellEnd"/>
      <w:r w:rsidRPr="00FC0611">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FC0611">
        <w:rPr>
          <w:rFonts w:ascii="Times New Roman" w:eastAsia="Times New Roman" w:hAnsi="Times New Roman" w:cs="Times New Roman"/>
          <w:sz w:val="20"/>
          <w:szCs w:val="20"/>
          <w:lang w:eastAsia="pl-PL"/>
        </w:rPr>
        <w:t>Pzp</w:t>
      </w:r>
      <w:proofErr w:type="spellEnd"/>
      <w:r w:rsidRPr="00FC0611">
        <w:rPr>
          <w:rFonts w:ascii="Times New Roman" w:eastAsia="Times New Roman" w:hAnsi="Times New Roman" w:cs="Times New Roman"/>
          <w:sz w:val="20"/>
          <w:szCs w:val="20"/>
          <w:lang w:eastAsia="pl-PL"/>
        </w:rPr>
        <w:t xml:space="preserve">;  </w:t>
      </w:r>
    </w:p>
    <w:p w:rsidR="00FC0611" w:rsidRPr="00FC0611" w:rsidRDefault="00FC0611" w:rsidP="00FC0611">
      <w:pPr>
        <w:numPr>
          <w:ilvl w:val="0"/>
          <w:numId w:val="84"/>
        </w:numPr>
        <w:suppressAutoHyphens/>
        <w:spacing w:after="150" w:line="240" w:lineRule="auto"/>
        <w:contextualSpacing/>
        <w:jc w:val="both"/>
        <w:rPr>
          <w:rFonts w:ascii="Times New Roman" w:eastAsia="Calibri" w:hAnsi="Times New Roman" w:cs="Times New Roman"/>
          <w:sz w:val="20"/>
          <w:szCs w:val="20"/>
          <w:lang w:eastAsia="ar-SA"/>
        </w:rPr>
      </w:pPr>
      <w:r w:rsidRPr="00FC0611">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FC0611" w:rsidRPr="00FC0611" w:rsidRDefault="00FC0611" w:rsidP="00FC0611">
      <w:pPr>
        <w:numPr>
          <w:ilvl w:val="0"/>
          <w:numId w:val="8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posiada Pani/Pan:</w:t>
      </w:r>
    </w:p>
    <w:p w:rsidR="00FC0611" w:rsidRPr="00FC0611" w:rsidRDefault="00FC0611" w:rsidP="00FC0611">
      <w:pPr>
        <w:numPr>
          <w:ilvl w:val="0"/>
          <w:numId w:val="82"/>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na podstawie art. 15 RODO prawo dostępu do danych osobowych Pani/Pana dotyczących;</w:t>
      </w:r>
    </w:p>
    <w:p w:rsidR="00FC0611" w:rsidRPr="00FC0611" w:rsidRDefault="00FC0611" w:rsidP="00FC0611">
      <w:pPr>
        <w:numPr>
          <w:ilvl w:val="0"/>
          <w:numId w:val="8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FC0611">
        <w:rPr>
          <w:rFonts w:ascii="Times New Roman" w:eastAsia="Times New Roman" w:hAnsi="Times New Roman" w:cs="Times New Roman"/>
          <w:sz w:val="20"/>
          <w:szCs w:val="20"/>
          <w:lang w:eastAsia="pl-PL"/>
        </w:rPr>
        <w:t xml:space="preserve">na podstawie art. 16 RODO prawo do sprostowania Pani/Pana danych osobowych </w:t>
      </w:r>
      <w:r w:rsidRPr="00FC0611">
        <w:rPr>
          <w:rFonts w:ascii="Times New Roman" w:eastAsia="Times New Roman" w:hAnsi="Times New Roman" w:cs="Times New Roman"/>
          <w:b/>
          <w:sz w:val="20"/>
          <w:szCs w:val="20"/>
          <w:vertAlign w:val="superscript"/>
          <w:lang w:eastAsia="pl-PL"/>
        </w:rPr>
        <w:t>**</w:t>
      </w:r>
      <w:r w:rsidRPr="00FC0611">
        <w:rPr>
          <w:rFonts w:ascii="Times New Roman" w:eastAsia="Times New Roman" w:hAnsi="Times New Roman" w:cs="Times New Roman"/>
          <w:sz w:val="20"/>
          <w:szCs w:val="20"/>
          <w:lang w:eastAsia="pl-PL"/>
        </w:rPr>
        <w:t>;</w:t>
      </w:r>
    </w:p>
    <w:p w:rsidR="00FC0611" w:rsidRPr="00FC0611" w:rsidRDefault="00FC0611" w:rsidP="00FC0611">
      <w:pPr>
        <w:numPr>
          <w:ilvl w:val="0"/>
          <w:numId w:val="8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FC0611">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FC0611" w:rsidRPr="00FC0611" w:rsidRDefault="00FC0611" w:rsidP="00FC0611">
      <w:pPr>
        <w:numPr>
          <w:ilvl w:val="0"/>
          <w:numId w:val="82"/>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FC0611">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FC0611" w:rsidRPr="00FC0611" w:rsidRDefault="00FC0611" w:rsidP="00FC0611">
      <w:pPr>
        <w:numPr>
          <w:ilvl w:val="0"/>
          <w:numId w:val="84"/>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FC0611">
        <w:rPr>
          <w:rFonts w:ascii="Times New Roman" w:eastAsia="Times New Roman" w:hAnsi="Times New Roman" w:cs="Times New Roman"/>
          <w:sz w:val="20"/>
          <w:szCs w:val="20"/>
          <w:lang w:eastAsia="pl-PL"/>
        </w:rPr>
        <w:t>nie przysługuje Pani/Panu:</w:t>
      </w:r>
    </w:p>
    <w:p w:rsidR="00FC0611" w:rsidRPr="00FC0611" w:rsidRDefault="00FC0611" w:rsidP="00FC0611">
      <w:pPr>
        <w:numPr>
          <w:ilvl w:val="0"/>
          <w:numId w:val="83"/>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FC0611">
        <w:rPr>
          <w:rFonts w:ascii="Times New Roman" w:eastAsia="Times New Roman" w:hAnsi="Times New Roman" w:cs="Times New Roman"/>
          <w:sz w:val="20"/>
          <w:szCs w:val="20"/>
          <w:lang w:eastAsia="pl-PL"/>
        </w:rPr>
        <w:t>w związku z art. 17 ust. 3 lit. b, d lub e RODO prawo do usunięcia danych osobowych;</w:t>
      </w:r>
    </w:p>
    <w:p w:rsidR="00FC0611" w:rsidRPr="00FC0611" w:rsidRDefault="00FC0611" w:rsidP="00FC0611">
      <w:pPr>
        <w:numPr>
          <w:ilvl w:val="0"/>
          <w:numId w:val="8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FC0611">
        <w:rPr>
          <w:rFonts w:ascii="Times New Roman" w:eastAsia="Times New Roman" w:hAnsi="Times New Roman" w:cs="Times New Roman"/>
          <w:sz w:val="20"/>
          <w:szCs w:val="20"/>
          <w:lang w:eastAsia="pl-PL"/>
        </w:rPr>
        <w:t>prawo do przenoszenia danych osobowych, o którym mowa w art. 20 RODO;</w:t>
      </w:r>
    </w:p>
    <w:p w:rsidR="00FC0611" w:rsidRPr="00FC0611" w:rsidRDefault="00FC0611" w:rsidP="00FC0611">
      <w:pPr>
        <w:numPr>
          <w:ilvl w:val="0"/>
          <w:numId w:val="8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FC0611">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FC0611">
        <w:rPr>
          <w:rFonts w:ascii="Times New Roman" w:eastAsia="Times New Roman" w:hAnsi="Times New Roman" w:cs="Times New Roman"/>
          <w:sz w:val="20"/>
          <w:szCs w:val="20"/>
          <w:lang w:eastAsia="pl-PL"/>
        </w:rPr>
        <w:t>.</w:t>
      </w:r>
      <w:r w:rsidRPr="00FC0611">
        <w:rPr>
          <w:rFonts w:ascii="Times New Roman" w:eastAsia="Times New Roman" w:hAnsi="Times New Roman" w:cs="Times New Roman"/>
          <w:b/>
          <w:sz w:val="20"/>
          <w:szCs w:val="20"/>
          <w:lang w:eastAsia="pl-PL"/>
        </w:rPr>
        <w:t xml:space="preserve"> </w:t>
      </w:r>
    </w:p>
    <w:p w:rsidR="00FC0611" w:rsidRPr="00FC0611" w:rsidRDefault="00FC0611" w:rsidP="00FC0611">
      <w:pPr>
        <w:suppressAutoHyphens/>
        <w:spacing w:after="150" w:line="240" w:lineRule="auto"/>
        <w:ind w:left="709"/>
        <w:contextualSpacing/>
        <w:jc w:val="both"/>
        <w:rPr>
          <w:rFonts w:ascii="Times New Roman" w:eastAsia="Times New Roman" w:hAnsi="Times New Roman" w:cs="Times New Roman"/>
          <w:b/>
          <w:i/>
          <w:sz w:val="20"/>
          <w:szCs w:val="20"/>
          <w:lang w:eastAsia="pl-PL"/>
        </w:rPr>
      </w:pPr>
    </w:p>
    <w:p w:rsidR="00FC0611" w:rsidRPr="00FC0611" w:rsidRDefault="00FC0611" w:rsidP="00FC0611">
      <w:pPr>
        <w:suppressAutoHyphens/>
        <w:spacing w:before="120" w:after="150" w:line="240" w:lineRule="auto"/>
        <w:jc w:val="both"/>
        <w:rPr>
          <w:rFonts w:ascii="Times New Roman" w:eastAsia="Times New Roman" w:hAnsi="Times New Roman" w:cs="Times New Roman"/>
          <w:i/>
          <w:sz w:val="20"/>
          <w:szCs w:val="20"/>
          <w:lang w:eastAsia="pl-PL"/>
        </w:rPr>
      </w:pPr>
      <w:r w:rsidRPr="00FC0611">
        <w:rPr>
          <w:rFonts w:ascii="Times New Roman" w:eastAsia="Calibri" w:hAnsi="Times New Roman" w:cs="Times New Roman"/>
          <w:b/>
          <w:i/>
          <w:sz w:val="20"/>
          <w:szCs w:val="20"/>
          <w:vertAlign w:val="superscript"/>
          <w:lang w:eastAsia="ar-SA"/>
        </w:rPr>
        <w:t>*</w:t>
      </w:r>
      <w:r w:rsidRPr="00FC0611">
        <w:rPr>
          <w:rFonts w:ascii="Times New Roman" w:eastAsia="Calibri" w:hAnsi="Times New Roman" w:cs="Times New Roman"/>
          <w:b/>
          <w:i/>
          <w:sz w:val="20"/>
          <w:szCs w:val="20"/>
          <w:lang w:eastAsia="ar-SA"/>
        </w:rPr>
        <w:t xml:space="preserve"> Wyjaśnienie:</w:t>
      </w:r>
      <w:r w:rsidRPr="00FC0611">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FC0611">
        <w:rPr>
          <w:rFonts w:ascii="Times New Roman" w:eastAsia="Times New Roman" w:hAnsi="Times New Roman" w:cs="Times New Roman"/>
          <w:i/>
          <w:sz w:val="20"/>
          <w:szCs w:val="20"/>
          <w:lang w:eastAsia="pl-PL"/>
        </w:rPr>
        <w:t>istnieje obowiązek wyznaczenia inspektora ochrony danych osobowych.</w:t>
      </w:r>
    </w:p>
    <w:p w:rsidR="00FC0611" w:rsidRPr="00FC0611" w:rsidRDefault="00FC0611" w:rsidP="00FC0611">
      <w:pPr>
        <w:suppressAutoHyphens/>
        <w:spacing w:after="0" w:line="240" w:lineRule="auto"/>
        <w:jc w:val="both"/>
        <w:rPr>
          <w:rFonts w:ascii="Times New Roman" w:eastAsia="Calibri" w:hAnsi="Times New Roman" w:cs="Times New Roman"/>
          <w:i/>
          <w:sz w:val="20"/>
          <w:szCs w:val="20"/>
          <w:lang w:eastAsia="ar-SA"/>
        </w:rPr>
      </w:pPr>
      <w:r w:rsidRPr="00FC0611">
        <w:rPr>
          <w:rFonts w:ascii="Times New Roman" w:eastAsia="Calibri" w:hAnsi="Times New Roman" w:cs="Times New Roman"/>
          <w:b/>
          <w:i/>
          <w:sz w:val="20"/>
          <w:szCs w:val="20"/>
          <w:vertAlign w:val="superscript"/>
          <w:lang w:eastAsia="ar-SA"/>
        </w:rPr>
        <w:t xml:space="preserve">** </w:t>
      </w:r>
      <w:r w:rsidRPr="00FC0611">
        <w:rPr>
          <w:rFonts w:ascii="Times New Roman" w:eastAsia="Calibri" w:hAnsi="Times New Roman" w:cs="Times New Roman"/>
          <w:b/>
          <w:i/>
          <w:sz w:val="20"/>
          <w:szCs w:val="20"/>
          <w:lang w:eastAsia="ar-SA"/>
        </w:rPr>
        <w:t>Wyjaśnienie:</w:t>
      </w:r>
      <w:r w:rsidRPr="00FC0611">
        <w:rPr>
          <w:rFonts w:ascii="Times New Roman" w:eastAsia="Calibri" w:hAnsi="Times New Roman" w:cs="Times New Roman"/>
          <w:i/>
          <w:sz w:val="20"/>
          <w:szCs w:val="20"/>
          <w:lang w:eastAsia="ar-SA"/>
        </w:rPr>
        <w:t xml:space="preserve"> </w:t>
      </w:r>
      <w:r w:rsidRPr="00FC0611">
        <w:rPr>
          <w:rFonts w:ascii="Times New Roman" w:eastAsia="Times New Roman" w:hAnsi="Times New Roman" w:cs="Times New Roman"/>
          <w:i/>
          <w:sz w:val="20"/>
          <w:szCs w:val="20"/>
          <w:lang w:eastAsia="pl-PL"/>
        </w:rPr>
        <w:t xml:space="preserve">skorzystanie z prawa do sprostowania nie może skutkować zmianą </w:t>
      </w:r>
      <w:r w:rsidRPr="00FC0611">
        <w:rPr>
          <w:rFonts w:ascii="Times New Roman" w:eastAsia="Calibri" w:hAnsi="Times New Roman" w:cs="Times New Roman"/>
          <w:i/>
          <w:sz w:val="20"/>
          <w:szCs w:val="20"/>
          <w:lang w:eastAsia="ar-SA"/>
        </w:rPr>
        <w:t>wyniku postępowania</w:t>
      </w:r>
      <w:r w:rsidRPr="00FC0611">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FC0611">
        <w:rPr>
          <w:rFonts w:ascii="Times New Roman" w:eastAsia="Calibri" w:hAnsi="Times New Roman" w:cs="Times New Roman"/>
          <w:i/>
          <w:sz w:val="20"/>
          <w:szCs w:val="20"/>
          <w:lang w:eastAsia="ar-SA"/>
        </w:rPr>
        <w:t>Pzp</w:t>
      </w:r>
      <w:proofErr w:type="spellEnd"/>
      <w:r w:rsidRPr="00FC0611">
        <w:rPr>
          <w:rFonts w:ascii="Times New Roman" w:eastAsia="Calibri" w:hAnsi="Times New Roman" w:cs="Times New Roman"/>
          <w:i/>
          <w:sz w:val="20"/>
          <w:szCs w:val="20"/>
          <w:lang w:eastAsia="ar-SA"/>
        </w:rPr>
        <w:t xml:space="preserve"> oraz nie może naruszać integralności protokołu oraz jego załączników.</w:t>
      </w:r>
    </w:p>
    <w:p w:rsidR="00FC0611" w:rsidRPr="00FC0611" w:rsidRDefault="00FC0611" w:rsidP="00FC0611">
      <w:pPr>
        <w:suppressAutoHyphens/>
        <w:spacing w:after="0" w:line="240" w:lineRule="auto"/>
        <w:jc w:val="both"/>
        <w:rPr>
          <w:rFonts w:ascii="Times New Roman" w:eastAsia="Times New Roman" w:hAnsi="Times New Roman" w:cs="Times New Roman"/>
          <w:i/>
          <w:sz w:val="20"/>
          <w:szCs w:val="20"/>
          <w:lang w:eastAsia="pl-PL"/>
        </w:rPr>
      </w:pPr>
      <w:r w:rsidRPr="00FC0611">
        <w:rPr>
          <w:rFonts w:ascii="Times New Roman" w:eastAsia="Calibri" w:hAnsi="Times New Roman" w:cs="Times New Roman"/>
          <w:b/>
          <w:i/>
          <w:sz w:val="20"/>
          <w:szCs w:val="20"/>
          <w:vertAlign w:val="superscript"/>
          <w:lang w:eastAsia="ar-SA"/>
        </w:rPr>
        <w:t xml:space="preserve">*** </w:t>
      </w:r>
      <w:r w:rsidRPr="00FC0611">
        <w:rPr>
          <w:rFonts w:ascii="Times New Roman" w:eastAsia="Calibri" w:hAnsi="Times New Roman" w:cs="Times New Roman"/>
          <w:b/>
          <w:i/>
          <w:sz w:val="20"/>
          <w:szCs w:val="20"/>
          <w:lang w:eastAsia="ar-SA"/>
        </w:rPr>
        <w:t>Wyjaśnienie:</w:t>
      </w:r>
      <w:r w:rsidRPr="00FC0611">
        <w:rPr>
          <w:rFonts w:ascii="Times New Roman" w:eastAsia="Calibri" w:hAnsi="Times New Roman" w:cs="Times New Roman"/>
          <w:i/>
          <w:sz w:val="20"/>
          <w:szCs w:val="20"/>
          <w:lang w:eastAsia="ar-SA"/>
        </w:rPr>
        <w:t xml:space="preserve"> prawo do ograniczenia przetwarzania nie ma zastosowania w odniesieniu do </w:t>
      </w:r>
      <w:r w:rsidRPr="00FC0611">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C0611" w:rsidRPr="00FC0611" w:rsidRDefault="00FC0611" w:rsidP="00FC0611">
      <w:pPr>
        <w:suppressAutoHyphens/>
        <w:spacing w:after="0" w:line="240" w:lineRule="auto"/>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XXII</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FC0611" w:rsidRPr="00FC0611" w:rsidRDefault="00FC0611" w:rsidP="00FC0611">
      <w:pPr>
        <w:suppressAutoHyphens/>
        <w:spacing w:after="0" w:line="240" w:lineRule="auto"/>
        <w:jc w:val="both"/>
        <w:rPr>
          <w:rFonts w:ascii="Times New Roman" w:eastAsia="Calibri" w:hAnsi="Times New Roman" w:cs="Times New Roman"/>
          <w:sz w:val="20"/>
          <w:szCs w:val="20"/>
          <w:u w:val="single"/>
          <w:lang w:eastAsia="ar-SA"/>
        </w:rPr>
      </w:pP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u w:val="single"/>
          <w:lang w:eastAsia="ar-SA"/>
        </w:rPr>
        <w:t xml:space="preserve">Wykaz załączników do </w:t>
      </w:r>
      <w:proofErr w:type="spellStart"/>
      <w:r w:rsidRPr="00FC0611">
        <w:rPr>
          <w:rFonts w:ascii="Times New Roman" w:eastAsia="Calibri" w:hAnsi="Times New Roman" w:cs="Times New Roman"/>
          <w:sz w:val="20"/>
          <w:szCs w:val="20"/>
          <w:u w:val="single"/>
          <w:lang w:eastAsia="ar-SA"/>
        </w:rPr>
        <w:t>siwz</w:t>
      </w:r>
      <w:proofErr w:type="spellEnd"/>
      <w:r w:rsidRPr="00FC0611">
        <w:rPr>
          <w:rFonts w:ascii="Times New Roman" w:eastAsia="Calibri" w:hAnsi="Times New Roman" w:cs="Times New Roman"/>
          <w:sz w:val="20"/>
          <w:szCs w:val="20"/>
          <w:u w:val="single"/>
          <w:lang w:eastAsia="ar-SA"/>
        </w:rPr>
        <w:t>:</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 nr 1 - Formularz Cenowy</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Załączniki nr 1.1-1.2 - Arkusze Parametrów Granicznych</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 nr 2 - Formularz Ofertowy</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 nr 3 – Oświadczenie o braku podstaw wykluczenia oraz spełnianiu warunków udziału w postępowaniu</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 nr 4 - Oświadczenie o przynależności lub braku przynależności do grupy kapitałowej</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 nr 5 - Wzór umowy wraz z załącznikami do umowy</w:t>
      </w:r>
    </w:p>
    <w:p w:rsidR="00FC0611" w:rsidRPr="00FC0611" w:rsidRDefault="00FC0611" w:rsidP="00FC0611">
      <w:pPr>
        <w:suppressAutoHyphens/>
        <w:spacing w:after="0" w:line="240" w:lineRule="auto"/>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Uwaga: Wszystkie załączniki stanowią integralną część treści SIWZ.</w:t>
      </w:r>
    </w:p>
    <w:p w:rsidR="00FC0611" w:rsidRPr="00FC0611" w:rsidRDefault="00FC0611" w:rsidP="00FC0611">
      <w:pPr>
        <w:suppressAutoHyphens/>
        <w:spacing w:after="0" w:line="240" w:lineRule="auto"/>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rPr>
          <w:rFonts w:ascii="Times New Roman" w:eastAsia="Calibri" w:hAnsi="Times New Roman" w:cs="Times New Roman"/>
          <w:b/>
          <w:sz w:val="20"/>
          <w:szCs w:val="20"/>
          <w:lang w:eastAsia="ar-SA"/>
        </w:rPr>
      </w:pPr>
    </w:p>
    <w:p w:rsidR="00FC0611" w:rsidRDefault="00FC0611" w:rsidP="00AB775A">
      <w:pPr>
        <w:suppressAutoHyphens/>
        <w:spacing w:after="60" w:line="240" w:lineRule="auto"/>
        <w:jc w:val="center"/>
        <w:rPr>
          <w:rFonts w:ascii="Times New Roman" w:eastAsia="Calibri" w:hAnsi="Times New Roman" w:cs="Times New Roman"/>
          <w:b/>
          <w:color w:val="002060"/>
          <w:sz w:val="20"/>
          <w:szCs w:val="20"/>
          <w:lang w:eastAsia="ar-SA"/>
        </w:rPr>
      </w:pPr>
    </w:p>
    <w:p w:rsidR="00FC0611" w:rsidRDefault="00FC0611" w:rsidP="00AB775A">
      <w:pPr>
        <w:suppressAutoHyphens/>
        <w:spacing w:after="60" w:line="240" w:lineRule="auto"/>
        <w:jc w:val="center"/>
        <w:rPr>
          <w:rFonts w:ascii="Times New Roman" w:eastAsia="Calibri" w:hAnsi="Times New Roman" w:cs="Times New Roman"/>
          <w:b/>
          <w:color w:val="002060"/>
          <w:sz w:val="20"/>
          <w:szCs w:val="20"/>
          <w:lang w:eastAsia="ar-SA"/>
        </w:rPr>
      </w:pPr>
    </w:p>
    <w:p w:rsidR="00FC0611" w:rsidRDefault="00FC0611" w:rsidP="00AB775A">
      <w:pPr>
        <w:suppressAutoHyphens/>
        <w:spacing w:after="60" w:line="240" w:lineRule="auto"/>
        <w:jc w:val="center"/>
        <w:rPr>
          <w:rFonts w:ascii="Times New Roman" w:eastAsia="Calibri" w:hAnsi="Times New Roman" w:cs="Times New Roman"/>
          <w:b/>
          <w:color w:val="002060"/>
          <w:sz w:val="20"/>
          <w:szCs w:val="20"/>
          <w:lang w:eastAsia="ar-SA"/>
        </w:rPr>
      </w:pPr>
    </w:p>
    <w:p w:rsidR="00FC0611" w:rsidRDefault="00FC0611" w:rsidP="00AB775A">
      <w:pPr>
        <w:suppressAutoHyphens/>
        <w:spacing w:after="60" w:line="240" w:lineRule="auto"/>
        <w:jc w:val="center"/>
        <w:rPr>
          <w:rFonts w:ascii="Times New Roman" w:eastAsia="Calibri" w:hAnsi="Times New Roman" w:cs="Times New Roman"/>
          <w:b/>
          <w:color w:val="00206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20"/>
          <w:shd w:val="clear" w:color="auto" w:fill="FFFF00"/>
          <w:lang w:eastAsia="ar-SA"/>
        </w:rPr>
        <w:sectPr w:rsidR="00AB775A" w:rsidRPr="00AB775A" w:rsidSect="00AB775A">
          <w:headerReference w:type="first" r:id="rId12"/>
          <w:pgSz w:w="11906" w:h="16838"/>
          <w:pgMar w:top="964" w:right="1134" w:bottom="851" w:left="1134" w:header="708" w:footer="708" w:gutter="0"/>
          <w:cols w:space="708"/>
          <w:titlePg/>
          <w:docGrid w:linePitch="600" w:charSpace="40960"/>
        </w:sectPr>
      </w:pPr>
    </w:p>
    <w:p w:rsidR="00AB775A" w:rsidRPr="00AB775A" w:rsidRDefault="00AB775A" w:rsidP="00AB775A">
      <w:pPr>
        <w:suppressAutoHyphens/>
        <w:spacing w:after="120" w:line="240" w:lineRule="auto"/>
        <w:jc w:val="right"/>
        <w:rPr>
          <w:rFonts w:ascii="Times New Roman" w:eastAsia="Calibri" w:hAnsi="Times New Roman" w:cs="Times New Roman"/>
          <w:b/>
          <w:sz w:val="20"/>
          <w:lang w:eastAsia="ar-SA"/>
        </w:rPr>
      </w:pPr>
      <w:r w:rsidRPr="00AB775A">
        <w:rPr>
          <w:rFonts w:ascii="Times New Roman" w:eastAsia="Calibri" w:hAnsi="Times New Roman" w:cs="Times New Roman"/>
          <w:b/>
          <w:sz w:val="20"/>
          <w:lang w:eastAsia="ar-SA"/>
        </w:rPr>
        <w:lastRenderedPageBreak/>
        <w:t>Załącznik nr 1</w:t>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FORMULARZ CENOWY</w:t>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p>
    <w:p w:rsidR="00AB775A" w:rsidRPr="00AB775A" w:rsidRDefault="00AB775A" w:rsidP="0043384B">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Pakiet nr 1</w:t>
      </w:r>
    </w:p>
    <w:tbl>
      <w:tblPr>
        <w:tblW w:w="14827" w:type="dxa"/>
        <w:jc w:val="center"/>
        <w:tblLayout w:type="fixed"/>
        <w:tblCellMar>
          <w:left w:w="70" w:type="dxa"/>
          <w:right w:w="70" w:type="dxa"/>
        </w:tblCellMar>
        <w:tblLook w:val="0000" w:firstRow="0" w:lastRow="0" w:firstColumn="0" w:lastColumn="0" w:noHBand="0" w:noVBand="0"/>
      </w:tblPr>
      <w:tblGrid>
        <w:gridCol w:w="567"/>
        <w:gridCol w:w="4390"/>
        <w:gridCol w:w="3685"/>
        <w:gridCol w:w="918"/>
        <w:gridCol w:w="1278"/>
        <w:gridCol w:w="1417"/>
        <w:gridCol w:w="1134"/>
        <w:gridCol w:w="1438"/>
      </w:tblGrid>
      <w:tr w:rsidR="00AB775A" w:rsidRPr="00AB775A" w:rsidTr="005B0284">
        <w:trPr>
          <w:cantSplit/>
          <w:jc w:val="center"/>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390"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91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5B0284">
        <w:trPr>
          <w:cantSplit/>
          <w:jc w:val="center"/>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390" w:type="dxa"/>
            <w:tcBorders>
              <w:top w:val="single" w:sz="4" w:space="0" w:color="000000"/>
              <w:left w:val="single" w:sz="4" w:space="0" w:color="000000"/>
              <w:bottom w:val="single" w:sz="4" w:space="0" w:color="000000"/>
              <w:right w:val="nil"/>
            </w:tcBorders>
          </w:tcPr>
          <w:p w:rsidR="005B0284" w:rsidRPr="005B0284" w:rsidRDefault="005B0284" w:rsidP="00AB775A">
            <w:pPr>
              <w:spacing w:before="60" w:after="60" w:line="240" w:lineRule="auto"/>
              <w:rPr>
                <w:rFonts w:ascii="Times New Roman" w:eastAsia="Andale Sans UI" w:hAnsi="Times New Roman" w:cs="Times New Roman"/>
                <w:b/>
                <w:kern w:val="2"/>
                <w:lang w:eastAsia="pl-PL"/>
              </w:rPr>
            </w:pPr>
            <w:r w:rsidRPr="005B0284">
              <w:rPr>
                <w:rFonts w:ascii="Times New Roman" w:eastAsia="Times New Roman" w:hAnsi="Times New Roman" w:cs="Times New Roman"/>
                <w:b/>
                <w:sz w:val="20"/>
                <w:szCs w:val="20"/>
                <w:lang w:eastAsia="pl-PL"/>
              </w:rPr>
              <w:t>Fotel transportowy</w:t>
            </w:r>
            <w:r w:rsidR="0086441A">
              <w:rPr>
                <w:rFonts w:ascii="Times New Roman" w:eastAsia="Times New Roman" w:hAnsi="Times New Roman" w:cs="Times New Roman"/>
                <w:b/>
                <w:sz w:val="20"/>
                <w:szCs w:val="20"/>
                <w:lang w:eastAsia="pl-PL"/>
              </w:rPr>
              <w:t xml:space="preserve"> do przewozu chorych</w:t>
            </w:r>
          </w:p>
          <w:p w:rsidR="00AB775A" w:rsidRPr="00AB775A" w:rsidRDefault="00AB775A" w:rsidP="00AB775A">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xml:space="preserve">- o parametrach technicznych </w:t>
            </w:r>
            <w:r w:rsidR="0043384B">
              <w:rPr>
                <w:rFonts w:ascii="Times New Roman" w:eastAsia="Andale Sans UI" w:hAnsi="Times New Roman" w:cs="Times New Roman"/>
                <w:kern w:val="2"/>
                <w:sz w:val="20"/>
                <w:szCs w:val="20"/>
                <w:lang w:eastAsia="pl-PL"/>
              </w:rPr>
              <w:t>określonych w  Załączniku nr 1.1</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918" w:type="dxa"/>
            <w:tcBorders>
              <w:top w:val="single" w:sz="4" w:space="0" w:color="000000"/>
              <w:left w:val="single" w:sz="4" w:space="0" w:color="000000"/>
              <w:bottom w:val="single" w:sz="4" w:space="0" w:color="000000"/>
              <w:right w:val="nil"/>
            </w:tcBorders>
            <w:vAlign w:val="center"/>
          </w:tcPr>
          <w:p w:rsidR="00AB775A" w:rsidRPr="00AB775A" w:rsidRDefault="005B0284"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2</w:t>
            </w:r>
            <w:r w:rsidR="00AB775A" w:rsidRPr="00AB775A">
              <w:rPr>
                <w:rFonts w:ascii="Times New Roman" w:eastAsia="Times New Roman" w:hAnsi="Times New Roman" w:cs="Times New Roman"/>
                <w:sz w:val="20"/>
                <w:szCs w:val="20"/>
                <w:lang w:eastAsia="pl-PL"/>
              </w:rPr>
              <w:t xml:space="preserve"> szt.</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43384B" w:rsidP="00AB775A">
      <w:pPr>
        <w:spacing w:before="120" w:after="0" w:line="36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Wartość netto Pakietu nr 1</w:t>
      </w:r>
      <w:r w:rsidR="00AB775A" w:rsidRPr="00AB775A">
        <w:rPr>
          <w:rFonts w:ascii="Times New Roman" w:eastAsia="Times New Roman" w:hAnsi="Times New Roman" w:cs="Times New Roman"/>
          <w:sz w:val="20"/>
          <w:szCs w:val="20"/>
          <w:lang w:eastAsia="pl-PL"/>
        </w:rPr>
        <w:t xml:space="preserve"> wynosi:................................................... zł, słownie złotych:.......................................................................................................................................................</w:t>
      </w:r>
    </w:p>
    <w:p w:rsidR="00AB775A" w:rsidRPr="00AB775A" w:rsidRDefault="0043384B" w:rsidP="00AB775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brutto Pakietu nr 1</w:t>
      </w:r>
      <w:r w:rsidR="00AB775A" w:rsidRPr="00AB775A">
        <w:rPr>
          <w:rFonts w:ascii="Times New Roman" w:eastAsia="Times New Roman" w:hAnsi="Times New Roman" w:cs="Times New Roman"/>
          <w:sz w:val="20"/>
          <w:szCs w:val="20"/>
          <w:lang w:eastAsia="pl-PL"/>
        </w:rPr>
        <w:t xml:space="preserve"> wynosi:.................................................. zł, słownie złotych:.......................................................................................................................................................</w:t>
      </w: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43384B" w:rsidRDefault="00AB775A" w:rsidP="0043384B">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podpis osoby upoważnione</w:t>
      </w: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p>
    <w:p w:rsidR="00AB775A" w:rsidRPr="00AB775A" w:rsidRDefault="0043384B"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Pr>
          <w:rFonts w:ascii="Times New Roman" w:eastAsia="Andale Sans UI" w:hAnsi="Times New Roman" w:cs="Times New Roman"/>
          <w:b/>
          <w:kern w:val="2"/>
          <w:sz w:val="24"/>
          <w:szCs w:val="24"/>
          <w:lang w:eastAsia="pl-PL"/>
        </w:rPr>
        <w:t>Pakiet nr 2</w:t>
      </w:r>
    </w:p>
    <w:tbl>
      <w:tblPr>
        <w:tblW w:w="14764" w:type="dxa"/>
        <w:tblInd w:w="70" w:type="dxa"/>
        <w:tblLayout w:type="fixed"/>
        <w:tblCellMar>
          <w:left w:w="70" w:type="dxa"/>
          <w:right w:w="70" w:type="dxa"/>
        </w:tblCellMar>
        <w:tblLook w:val="0000" w:firstRow="0" w:lastRow="0" w:firstColumn="0" w:lastColumn="0" w:noHBand="0" w:noVBand="0"/>
      </w:tblPr>
      <w:tblGrid>
        <w:gridCol w:w="567"/>
        <w:gridCol w:w="4111"/>
        <w:gridCol w:w="3685"/>
        <w:gridCol w:w="1134"/>
        <w:gridCol w:w="1278"/>
        <w:gridCol w:w="1417"/>
        <w:gridCol w:w="1134"/>
        <w:gridCol w:w="1438"/>
      </w:tblGrid>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AB775A" w:rsidRPr="005B0284" w:rsidRDefault="005B0284" w:rsidP="00AB775A">
            <w:pPr>
              <w:spacing w:before="60" w:after="60" w:line="240" w:lineRule="auto"/>
              <w:rPr>
                <w:rFonts w:ascii="Times New Roman" w:eastAsia="Calibri" w:hAnsi="Times New Roman" w:cs="Times New Roman"/>
                <w:b/>
                <w:lang w:eastAsia="ar-SA"/>
              </w:rPr>
            </w:pPr>
            <w:r>
              <w:rPr>
                <w:rFonts w:ascii="Times New Roman" w:eastAsia="Times New Roman" w:hAnsi="Times New Roman" w:cs="Times New Roman"/>
                <w:b/>
                <w:sz w:val="20"/>
                <w:szCs w:val="20"/>
                <w:lang w:eastAsia="pl-PL"/>
              </w:rPr>
              <w:t>Inhalator</w:t>
            </w:r>
            <w:r w:rsidR="0086441A">
              <w:rPr>
                <w:rFonts w:ascii="Times New Roman" w:eastAsia="Times New Roman" w:hAnsi="Times New Roman" w:cs="Times New Roman"/>
                <w:b/>
                <w:sz w:val="20"/>
                <w:szCs w:val="20"/>
                <w:lang w:eastAsia="pl-PL"/>
              </w:rPr>
              <w:t xml:space="preserve"> do nebulizacji</w:t>
            </w:r>
          </w:p>
          <w:p w:rsidR="00AB775A" w:rsidRPr="00AB775A" w:rsidRDefault="00AB775A" w:rsidP="00AB775A">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xml:space="preserve">- o parametrach technicznych </w:t>
            </w:r>
            <w:r w:rsidR="0043384B">
              <w:rPr>
                <w:rFonts w:ascii="Times New Roman" w:eastAsia="Andale Sans UI" w:hAnsi="Times New Roman" w:cs="Times New Roman"/>
                <w:kern w:val="2"/>
                <w:sz w:val="20"/>
                <w:szCs w:val="20"/>
                <w:lang w:eastAsia="pl-PL"/>
              </w:rPr>
              <w:t>określonych w  Załączniku nr 1.2</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5B0284"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20 szt.</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AB775A" w:rsidP="00AB775A">
      <w:pPr>
        <w:spacing w:before="120" w:after="0" w:line="360" w:lineRule="auto"/>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sz w:val="20"/>
          <w:szCs w:val="20"/>
          <w:lang w:eastAsia="pl-PL"/>
        </w:rPr>
        <w:t>Wartość netto Pakietu nr 4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Wartość brutto Pakietu nr 4 wynosi:.................................................. zł, słownie złotych:.......................................................................................................................................................</w:t>
      </w:r>
    </w:p>
    <w:p w:rsidR="00AB775A" w:rsidRPr="00AB775A" w:rsidRDefault="00AB775A" w:rsidP="00AB775A">
      <w:pPr>
        <w:spacing w:after="0" w:line="240" w:lineRule="auto"/>
        <w:jc w:val="right"/>
        <w:rPr>
          <w:rFonts w:ascii="Times New Roman" w:eastAsia="Times New Roman" w:hAnsi="Times New Roman" w:cs="Times New Roman"/>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5B0284" w:rsidRDefault="00AB775A" w:rsidP="0043384B">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w:t>
      </w: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1.1.</w:t>
      </w:r>
    </w:p>
    <w:p w:rsidR="00AB775A" w:rsidRPr="003E67A1" w:rsidRDefault="003E67A1" w:rsidP="003E67A1">
      <w:pPr>
        <w:spacing w:before="60" w:after="60" w:line="240" w:lineRule="auto"/>
        <w:jc w:val="center"/>
        <w:rPr>
          <w:rFonts w:ascii="Times New Roman" w:eastAsia="Andale Sans UI" w:hAnsi="Times New Roman" w:cs="Times New Roman"/>
          <w:b/>
          <w:kern w:val="2"/>
          <w:lang w:eastAsia="pl-PL"/>
        </w:rPr>
      </w:pPr>
      <w:r w:rsidRPr="005B0284">
        <w:rPr>
          <w:rFonts w:ascii="Times New Roman" w:eastAsia="Times New Roman" w:hAnsi="Times New Roman" w:cs="Times New Roman"/>
          <w:b/>
          <w:sz w:val="20"/>
          <w:szCs w:val="20"/>
          <w:lang w:eastAsia="pl-PL"/>
        </w:rPr>
        <w:t>Fotel transportowy</w:t>
      </w:r>
      <w:r>
        <w:rPr>
          <w:rFonts w:ascii="Times New Roman" w:eastAsia="Times New Roman" w:hAnsi="Times New Roman" w:cs="Times New Roman"/>
          <w:b/>
          <w:sz w:val="20"/>
          <w:szCs w:val="20"/>
          <w:lang w:eastAsia="pl-PL"/>
        </w:rPr>
        <w:t xml:space="preserve"> do przewozu chorych</w:t>
      </w:r>
      <w:r w:rsidR="00AB775A" w:rsidRPr="00AB775A">
        <w:rPr>
          <w:rFonts w:ascii="Times New Roman" w:eastAsia="Calibri" w:hAnsi="Times New Roman" w:cs="Times New Roman"/>
          <w:b/>
          <w:lang w:eastAsia="ar-SA"/>
        </w:rPr>
        <w:t xml:space="preserve"> </w:t>
      </w:r>
      <w:r>
        <w:rPr>
          <w:rFonts w:ascii="Times New Roman" w:eastAsia="Calibri" w:hAnsi="Times New Roman" w:cs="Times New Roman"/>
          <w:b/>
          <w:sz w:val="20"/>
          <w:szCs w:val="20"/>
          <w:lang w:eastAsia="ar-SA"/>
        </w:rPr>
        <w:t>– 2</w:t>
      </w:r>
      <w:r w:rsidR="0043384B">
        <w:rPr>
          <w:rFonts w:ascii="Times New Roman" w:eastAsia="Calibri" w:hAnsi="Times New Roman" w:cs="Times New Roman"/>
          <w:b/>
          <w:sz w:val="20"/>
          <w:szCs w:val="20"/>
          <w:lang w:eastAsia="ar-SA"/>
        </w:rPr>
        <w:t xml:space="preserve"> szt. (Pakiet nr 1</w:t>
      </w:r>
      <w:r w:rsidR="00AB775A" w:rsidRPr="00AB775A">
        <w:rPr>
          <w:rFonts w:ascii="Times New Roman" w:eastAsia="Calibri" w:hAnsi="Times New Roman" w:cs="Times New Roman"/>
          <w:b/>
          <w:sz w:val="20"/>
          <w:szCs w:val="20"/>
          <w:lang w:eastAsia="ar-SA"/>
        </w:rPr>
        <w:t>)</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94787E" w:rsidRPr="002511E0" w:rsidTr="004038E9">
        <w:trPr>
          <w:trHeight w:val="765"/>
        </w:trPr>
        <w:tc>
          <w:tcPr>
            <w:tcW w:w="43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Lp.</w:t>
            </w:r>
          </w:p>
        </w:tc>
        <w:tc>
          <w:tcPr>
            <w:tcW w:w="6988"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Punktacja</w:t>
            </w: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b/>
                <w:bCs/>
                <w:i/>
                <w:iCs/>
                <w:sz w:val="20"/>
                <w:szCs w:val="20"/>
                <w:lang w:eastAsia="ar-SA"/>
              </w:rPr>
            </w:pPr>
            <w:r w:rsidRPr="002511E0">
              <w:rPr>
                <w:rFonts w:ascii="Times New Roman" w:eastAsia="Calibri" w:hAnsi="Times New Roman" w:cs="Times New Roman"/>
                <w:b/>
                <w:bCs/>
                <w:i/>
                <w:iCs/>
                <w:sz w:val="20"/>
                <w:szCs w:val="20"/>
                <w:lang w:eastAsia="ar-SA"/>
              </w:rPr>
              <w:t xml:space="preserve">Parametry oferowane </w:t>
            </w:r>
            <w:r w:rsidRPr="002511E0">
              <w:rPr>
                <w:rFonts w:ascii="Times New Roman" w:eastAsia="Calibri" w:hAnsi="Times New Roman" w:cs="Times New Roman"/>
                <w:b/>
                <w:bCs/>
                <w:i/>
                <w:iCs/>
                <w:sz w:val="20"/>
                <w:szCs w:val="20"/>
                <w:lang w:eastAsia="ar-SA"/>
              </w:rPr>
              <w:br/>
            </w:r>
            <w:r w:rsidRPr="002511E0">
              <w:rPr>
                <w:rFonts w:ascii="Times New Roman" w:eastAsia="Calibri" w:hAnsi="Times New Roman" w:cs="Times New Roman"/>
                <w:i/>
                <w:iCs/>
                <w:sz w:val="20"/>
                <w:szCs w:val="20"/>
                <w:lang w:eastAsia="ar-SA"/>
              </w:rPr>
              <w:t>(podać zakres lub opisać)</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w:t>
            </w:r>
          </w:p>
        </w:tc>
        <w:tc>
          <w:tcPr>
            <w:tcW w:w="6988"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Producent</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Nazwa</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Kraj pochodzenia</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70"/>
        </w:trPr>
        <w:tc>
          <w:tcPr>
            <w:tcW w:w="14665" w:type="dxa"/>
            <w:gridSpan w:val="5"/>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I. Wymagania ogólne</w:t>
            </w: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Wymiary zewnętrzne w pozycji leżącej 1600 x 700 mm (+/- 20 mm)</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Wymiary zewnętrzne w pozycji siedzącej 900 x 700 mm (+/- 20 mm)</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Regulacja pleców do 75° (+/-5°)</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Regulacja podnóżka do - 90° (+/-5°)</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Regulacja podłokietników z możliwością blokowania w przynajmniej 4 podstawowych pozycjach (pod katem ułatwiające wstawanie, horyzontalne podczas pozycji siedzenia, opuszczone pod kątem zabezpieczające w pozycji siedzącej, opuszczone całkowicie nie przeszkadzające podczas transportu z i na fotel)</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System kół wyposażony w system blokady centralnej. Pojedyncza dźwignia łącząca tylne koła. 4 koła o średnicy 125mm</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7.</w:t>
            </w:r>
          </w:p>
        </w:tc>
        <w:tc>
          <w:tcPr>
            <w:tcW w:w="6988" w:type="dxa"/>
            <w:tcBorders>
              <w:left w:val="single" w:sz="4" w:space="0" w:color="auto"/>
              <w:bottom w:val="single" w:sz="4" w:space="0" w:color="auto"/>
              <w:right w:val="single" w:sz="4" w:space="0" w:color="auto"/>
            </w:tcBorders>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Zintegrowana podpórka stóp blokująca automatycznie podwozie fotela, zabezpieczająca przed upadkami przy wchodzeniu i schodzeniu z fotela – wysuwana płyta z gumą umieszczoną od spodu, która blokuje wózek w trakcie wstawania</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8.</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Oparcie pleców, siedzisko i podnóżek tapicerowany dostępny w co najmniej czterech kolorach</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Możliwość wypoziomowania segmentów, ułożenie pacjenta w pozycji leżącej</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Podgłówek z regulacją wysokości. Możliwość zamontowania tabletu do jedzenia picia czytania i pisania</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Uchwyt do prowadzenia wózka w segmencie pleców</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17437C"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Grubość tapicerki siedziska 60 mm</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17437C"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Bezpieczne obciążenie robocze 150 kg</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17437C"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Waga urządzenia max. 40 kg</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r w:rsidR="002511E0" w:rsidRPr="002511E0">
              <w:rPr>
                <w:rFonts w:ascii="Times New Roman" w:eastAsia="Calibri" w:hAnsi="Times New Roman" w:cs="Times New Roman"/>
                <w:sz w:val="20"/>
                <w:szCs w:val="20"/>
                <w:lang w:eastAsia="ar-SA"/>
              </w:rPr>
              <w:t>, 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17437C"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17437C"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Wysokość siedziska stała, na poziomie 450mm (+/-20mm)</w:t>
            </w:r>
          </w:p>
        </w:tc>
        <w:tc>
          <w:tcPr>
            <w:tcW w:w="1417"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14665" w:type="dxa"/>
            <w:gridSpan w:val="5"/>
            <w:tcBorders>
              <w:top w:val="nil"/>
              <w:left w:val="single" w:sz="4" w:space="0" w:color="auto"/>
              <w:bottom w:val="single" w:sz="4" w:space="0" w:color="auto"/>
            </w:tcBorders>
            <w:shd w:val="clear" w:color="auto" w:fill="auto"/>
            <w:vAlign w:val="center"/>
          </w:tcPr>
          <w:p w:rsidR="0094787E" w:rsidRPr="002511E0" w:rsidRDefault="002511E0"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b/>
                <w:bCs/>
                <w:sz w:val="20"/>
                <w:szCs w:val="20"/>
                <w:lang w:eastAsia="ar-SA"/>
              </w:rPr>
              <w:t>I</w:t>
            </w:r>
            <w:r w:rsidR="0094787E" w:rsidRPr="002511E0">
              <w:rPr>
                <w:rFonts w:ascii="Times New Roman" w:eastAsia="Calibri" w:hAnsi="Times New Roman" w:cs="Times New Roman"/>
                <w:b/>
                <w:bCs/>
                <w:sz w:val="20"/>
                <w:szCs w:val="20"/>
                <w:lang w:eastAsia="ar-SA"/>
              </w:rPr>
              <w:t>I. Warunki gwarancji i serwisu</w:t>
            </w:r>
          </w:p>
        </w:tc>
      </w:tr>
      <w:tr w:rsidR="0094787E" w:rsidRPr="002511E0" w:rsidTr="004038E9">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lastRenderedPageBreak/>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jc w:val="both"/>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jc w:val="both"/>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jc w:val="both"/>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Instrukcja obsługi w języku polskim (dostawa z urządzeniem)</w:t>
            </w:r>
            <w:r w:rsidRPr="002511E0">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before="40" w:after="4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AB775A" w:rsidRDefault="00AB775A" w:rsidP="00AB775A">
      <w:pPr>
        <w:suppressAutoHyphens/>
        <w:spacing w:after="0" w:line="240" w:lineRule="auto"/>
        <w:rPr>
          <w:rFonts w:ascii="Times New Roman" w:eastAsia="Calibri" w:hAnsi="Times New Roman" w:cs="Times New Roman"/>
          <w:sz w:val="20"/>
          <w:szCs w:val="20"/>
          <w:lang w:eastAsia="ar-SA"/>
        </w:rPr>
      </w:pPr>
    </w:p>
    <w:p w:rsidR="002511E0" w:rsidRPr="00AB775A" w:rsidRDefault="002511E0"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Default="00AB775A"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Pr="00AB775A" w:rsidRDefault="002511E0"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43384B" w:rsidP="00AB775A">
      <w:pPr>
        <w:widowControl w:val="0"/>
        <w:suppressAutoHyphens/>
        <w:spacing w:after="120" w:line="240" w:lineRule="auto"/>
        <w:jc w:val="right"/>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Załącznik nr 1.2</w:t>
      </w:r>
    </w:p>
    <w:p w:rsidR="00AB775A" w:rsidRPr="003E67A1" w:rsidRDefault="003E67A1" w:rsidP="003E67A1">
      <w:pPr>
        <w:spacing w:before="60" w:after="60" w:line="240" w:lineRule="auto"/>
        <w:jc w:val="center"/>
        <w:rPr>
          <w:rFonts w:ascii="Times New Roman" w:eastAsia="Calibri" w:hAnsi="Times New Roman" w:cs="Times New Roman"/>
          <w:b/>
          <w:lang w:eastAsia="ar-SA"/>
        </w:rPr>
      </w:pPr>
      <w:r>
        <w:rPr>
          <w:rFonts w:ascii="Times New Roman" w:eastAsia="Times New Roman" w:hAnsi="Times New Roman" w:cs="Times New Roman"/>
          <w:b/>
          <w:sz w:val="20"/>
          <w:szCs w:val="20"/>
          <w:lang w:eastAsia="pl-PL"/>
        </w:rPr>
        <w:t>Inhalator do nebulizacji</w:t>
      </w:r>
      <w:r>
        <w:rPr>
          <w:rFonts w:ascii="Times New Roman" w:eastAsia="Calibri" w:hAnsi="Times New Roman" w:cs="Times New Roman"/>
          <w:b/>
          <w:lang w:eastAsia="ar-SA"/>
        </w:rPr>
        <w:t xml:space="preserve"> </w:t>
      </w:r>
      <w:r>
        <w:rPr>
          <w:rFonts w:ascii="Times New Roman" w:eastAsia="Calibri" w:hAnsi="Times New Roman" w:cs="Times New Roman"/>
          <w:b/>
          <w:sz w:val="20"/>
          <w:szCs w:val="20"/>
          <w:lang w:eastAsia="ar-SA"/>
        </w:rPr>
        <w:t>– 20</w:t>
      </w:r>
      <w:r w:rsidR="00AB775A" w:rsidRPr="00AB775A">
        <w:rPr>
          <w:rFonts w:ascii="Times New Roman" w:eastAsia="Calibri" w:hAnsi="Times New Roman" w:cs="Times New Roman"/>
          <w:b/>
          <w:sz w:val="20"/>
          <w:szCs w:val="20"/>
          <w:lang w:eastAsia="ar-SA"/>
        </w:rPr>
        <w:t xml:space="preserve"> szt. (Pakiet nr </w:t>
      </w:r>
      <w:r w:rsidR="0043384B">
        <w:rPr>
          <w:rFonts w:ascii="Times New Roman" w:eastAsia="Calibri" w:hAnsi="Times New Roman" w:cs="Times New Roman"/>
          <w:b/>
          <w:sz w:val="20"/>
          <w:szCs w:val="20"/>
          <w:lang w:eastAsia="ar-SA"/>
        </w:rPr>
        <w:t>2</w:t>
      </w:r>
      <w:r w:rsidR="00AB775A" w:rsidRPr="00AB775A">
        <w:rPr>
          <w:rFonts w:ascii="Times New Roman" w:eastAsia="Calibri" w:hAnsi="Times New Roman" w:cs="Times New Roman"/>
          <w:b/>
          <w:sz w:val="20"/>
          <w:szCs w:val="20"/>
          <w:lang w:eastAsia="ar-SA"/>
        </w:rPr>
        <w:t>)</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94787E" w:rsidRPr="002511E0" w:rsidTr="004038E9">
        <w:trPr>
          <w:trHeight w:val="765"/>
        </w:trPr>
        <w:tc>
          <w:tcPr>
            <w:tcW w:w="43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Lp.</w:t>
            </w:r>
          </w:p>
        </w:tc>
        <w:tc>
          <w:tcPr>
            <w:tcW w:w="6988"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Punktacja</w:t>
            </w:r>
          </w:p>
        </w:tc>
        <w:tc>
          <w:tcPr>
            <w:tcW w:w="3240"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b/>
                <w:bCs/>
                <w:i/>
                <w:iCs/>
                <w:sz w:val="20"/>
                <w:szCs w:val="20"/>
                <w:lang w:eastAsia="ar-SA"/>
              </w:rPr>
            </w:pPr>
            <w:r w:rsidRPr="002511E0">
              <w:rPr>
                <w:rFonts w:ascii="Times New Roman" w:eastAsia="Calibri" w:hAnsi="Times New Roman" w:cs="Times New Roman"/>
                <w:b/>
                <w:bCs/>
                <w:i/>
                <w:iCs/>
                <w:sz w:val="20"/>
                <w:szCs w:val="20"/>
                <w:lang w:eastAsia="ar-SA"/>
              </w:rPr>
              <w:t xml:space="preserve">Parametry oferowane </w:t>
            </w:r>
            <w:r w:rsidRPr="002511E0">
              <w:rPr>
                <w:rFonts w:ascii="Times New Roman" w:eastAsia="Calibri" w:hAnsi="Times New Roman" w:cs="Times New Roman"/>
                <w:b/>
                <w:bCs/>
                <w:i/>
                <w:iCs/>
                <w:sz w:val="20"/>
                <w:szCs w:val="20"/>
                <w:lang w:eastAsia="ar-SA"/>
              </w:rPr>
              <w:br/>
            </w:r>
            <w:r w:rsidRPr="002511E0">
              <w:rPr>
                <w:rFonts w:ascii="Times New Roman" w:eastAsia="Calibri" w:hAnsi="Times New Roman" w:cs="Times New Roman"/>
                <w:i/>
                <w:iCs/>
                <w:sz w:val="20"/>
                <w:szCs w:val="20"/>
                <w:lang w:eastAsia="ar-SA"/>
              </w:rPr>
              <w:t>(podać zakres lub opisać)</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w:t>
            </w:r>
          </w:p>
        </w:tc>
        <w:tc>
          <w:tcPr>
            <w:tcW w:w="6988"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Producent</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Nazwa</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Kraj pochodzenia</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Podać</w:t>
            </w:r>
          </w:p>
        </w:tc>
        <w:tc>
          <w:tcPr>
            <w:tcW w:w="258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t>
            </w: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55"/>
        </w:trPr>
        <w:tc>
          <w:tcPr>
            <w:tcW w:w="43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 </w:t>
            </w:r>
          </w:p>
        </w:tc>
      </w:tr>
      <w:tr w:rsidR="0094787E" w:rsidRPr="002511E0" w:rsidTr="004038E9">
        <w:trPr>
          <w:trHeight w:val="270"/>
        </w:trPr>
        <w:tc>
          <w:tcPr>
            <w:tcW w:w="14665" w:type="dxa"/>
            <w:gridSpan w:val="5"/>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b/>
                <w:bCs/>
                <w:sz w:val="20"/>
                <w:szCs w:val="20"/>
                <w:lang w:eastAsia="ar-SA"/>
              </w:rPr>
            </w:pPr>
            <w:r w:rsidRPr="002511E0">
              <w:rPr>
                <w:rFonts w:ascii="Times New Roman" w:eastAsia="Calibri" w:hAnsi="Times New Roman" w:cs="Times New Roman"/>
                <w:b/>
                <w:bCs/>
                <w:sz w:val="20"/>
                <w:szCs w:val="20"/>
                <w:lang w:eastAsia="ar-SA"/>
              </w:rPr>
              <w:t>I. Wymagania ogólne</w:t>
            </w: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Inhalator objęty 3-letnią gwarancją</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Zaprojektowany do długotrwałego stosowania w środowisku klinicznym</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Zintegrowany pojemnik na akcesoria z zamykaną klapą</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Urządzenie klasy II, typu BF (urządzenie ze specjalnymi zabezpieczeniami przed ryzykiem porażenia prądem elektrycznym)</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 xml:space="preserve">Maksymalna szybkość </w:t>
            </w:r>
            <w:proofErr w:type="spellStart"/>
            <w:r w:rsidRPr="002511E0">
              <w:rPr>
                <w:rFonts w:ascii="Times New Roman" w:hAnsi="Times New Roman" w:cs="Times New Roman"/>
                <w:sz w:val="20"/>
                <w:szCs w:val="20"/>
              </w:rPr>
              <w:t>przeplywu</w:t>
            </w:r>
            <w:proofErr w:type="spellEnd"/>
            <w:r w:rsidRPr="002511E0">
              <w:rPr>
                <w:rFonts w:ascii="Times New Roman" w:hAnsi="Times New Roman" w:cs="Times New Roman"/>
                <w:sz w:val="20"/>
                <w:szCs w:val="20"/>
              </w:rPr>
              <w:t xml:space="preserve"> – powyżej 8 l/min</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 xml:space="preserve">Maksymalne ciśnienie sprężarki - 360 </w:t>
            </w:r>
            <w:proofErr w:type="spellStart"/>
            <w:r w:rsidRPr="002511E0">
              <w:rPr>
                <w:rFonts w:ascii="Times New Roman" w:hAnsi="Times New Roman" w:cs="Times New Roman"/>
                <w:sz w:val="20"/>
                <w:szCs w:val="20"/>
              </w:rPr>
              <w:t>kPa</w:t>
            </w:r>
            <w:proofErr w:type="spellEnd"/>
            <w:r w:rsidRPr="002511E0">
              <w:rPr>
                <w:rFonts w:ascii="Times New Roman" w:hAnsi="Times New Roman" w:cs="Times New Roman"/>
                <w:sz w:val="20"/>
                <w:szCs w:val="20"/>
              </w:rPr>
              <w:t xml:space="preserve"> (3.6 </w:t>
            </w:r>
            <w:proofErr w:type="spellStart"/>
            <w:r w:rsidRPr="002511E0">
              <w:rPr>
                <w:rFonts w:ascii="Times New Roman" w:hAnsi="Times New Roman" w:cs="Times New Roman"/>
                <w:sz w:val="20"/>
                <w:szCs w:val="20"/>
              </w:rPr>
              <w:t>bara</w:t>
            </w:r>
            <w:proofErr w:type="spellEnd"/>
            <w:r w:rsidRPr="002511E0">
              <w:rPr>
                <w:rFonts w:ascii="Times New Roman" w:hAnsi="Times New Roman" w:cs="Times New Roman"/>
                <w:sz w:val="20"/>
                <w:szCs w:val="20"/>
              </w:rPr>
              <w:t>)</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7.</w:t>
            </w:r>
          </w:p>
        </w:tc>
        <w:tc>
          <w:tcPr>
            <w:tcW w:w="6988" w:type="dxa"/>
            <w:tcBorders>
              <w:left w:val="single" w:sz="4" w:space="0" w:color="auto"/>
              <w:bottom w:val="single" w:sz="4" w:space="0" w:color="auto"/>
              <w:right w:val="single" w:sz="4" w:space="0" w:color="auto"/>
            </w:tcBorders>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Bezpiecznik termiczny z resetowaniem</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8.</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94787E"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Masa do 2,5 kg</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2511E0" w:rsidRPr="002511E0" w:rsidRDefault="002511E0" w:rsidP="002511E0">
            <w:pPr>
              <w:spacing w:before="40" w:after="40" w:line="240" w:lineRule="auto"/>
              <w:contextualSpacing/>
              <w:rPr>
                <w:rFonts w:ascii="Times New Roman" w:hAnsi="Times New Roman" w:cs="Times New Roman"/>
                <w:sz w:val="20"/>
                <w:szCs w:val="20"/>
              </w:rPr>
            </w:pPr>
            <w:r w:rsidRPr="002511E0">
              <w:rPr>
                <w:rFonts w:ascii="Times New Roman" w:hAnsi="Times New Roman" w:cs="Times New Roman"/>
                <w:sz w:val="20"/>
                <w:szCs w:val="20"/>
              </w:rPr>
              <w:t>Kompletny zestaw zawiera:</w:t>
            </w:r>
          </w:p>
          <w:p w:rsidR="002511E0" w:rsidRDefault="00CF097B" w:rsidP="00FF7E81">
            <w:pPr>
              <w:pStyle w:val="Akapitzlist"/>
              <w:numPr>
                <w:ilvl w:val="0"/>
                <w:numId w:val="104"/>
              </w:numPr>
              <w:spacing w:before="40" w:after="40"/>
              <w:ind w:left="357" w:hanging="357"/>
              <w:contextualSpacing/>
            </w:pPr>
            <w:r>
              <w:t>n</w:t>
            </w:r>
            <w:r w:rsidR="002511E0" w:rsidRPr="00CF097B">
              <w:t>ebulizator wielokrotnego użytku o 12 miesięcznym okresie użytkowania z ustnikiem i przewodem (dwie sztuki w zestawie)</w:t>
            </w:r>
          </w:p>
          <w:p w:rsidR="00CF097B" w:rsidRDefault="00CF097B" w:rsidP="00FF7E81">
            <w:pPr>
              <w:pStyle w:val="Akapitzlist"/>
              <w:numPr>
                <w:ilvl w:val="0"/>
                <w:numId w:val="104"/>
              </w:numPr>
              <w:spacing w:before="40" w:after="40"/>
              <w:ind w:left="357" w:hanging="357"/>
              <w:contextualSpacing/>
            </w:pPr>
            <w:r>
              <w:t>k</w:t>
            </w:r>
            <w:r w:rsidR="002511E0" w:rsidRPr="00CF097B">
              <w:t>ompresor z pracą ciągłą</w:t>
            </w:r>
          </w:p>
          <w:p w:rsidR="00CF097B" w:rsidRDefault="00CF097B" w:rsidP="00FF7E81">
            <w:pPr>
              <w:pStyle w:val="Akapitzlist"/>
              <w:numPr>
                <w:ilvl w:val="0"/>
                <w:numId w:val="104"/>
              </w:numPr>
              <w:spacing w:before="40" w:after="40"/>
              <w:ind w:left="357" w:hanging="357"/>
              <w:contextualSpacing/>
            </w:pPr>
            <w:r>
              <w:t>z</w:t>
            </w:r>
            <w:r w:rsidR="002511E0" w:rsidRPr="00CF097B">
              <w:t>apasowy filtr (1 zainstalowany i 4 zapasowe)</w:t>
            </w:r>
          </w:p>
          <w:p w:rsidR="0094787E" w:rsidRPr="00CF097B" w:rsidRDefault="00CF097B" w:rsidP="00FF7E81">
            <w:pPr>
              <w:pStyle w:val="Akapitzlist"/>
              <w:numPr>
                <w:ilvl w:val="0"/>
                <w:numId w:val="104"/>
              </w:numPr>
              <w:spacing w:before="40" w:after="40"/>
              <w:ind w:left="357" w:hanging="357"/>
              <w:contextualSpacing/>
            </w:pPr>
            <w:r>
              <w:t>i</w:t>
            </w:r>
            <w:r w:rsidR="002511E0" w:rsidRPr="00CF097B">
              <w:t>nstrukcja obsługi w języku polskim</w:t>
            </w:r>
          </w:p>
        </w:tc>
        <w:tc>
          <w:tcPr>
            <w:tcW w:w="1417" w:type="dxa"/>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14665" w:type="dxa"/>
            <w:gridSpan w:val="5"/>
            <w:tcBorders>
              <w:top w:val="nil"/>
              <w:left w:val="single" w:sz="4" w:space="0" w:color="auto"/>
              <w:bottom w:val="single" w:sz="4" w:space="0" w:color="auto"/>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b/>
                <w:bCs/>
                <w:sz w:val="20"/>
                <w:szCs w:val="20"/>
                <w:lang w:eastAsia="ar-SA"/>
              </w:rPr>
              <w:t>VI. Warunki gwarancji i serwisu</w:t>
            </w:r>
          </w:p>
        </w:tc>
      </w:tr>
      <w:tr w:rsidR="0094787E" w:rsidRPr="002511E0" w:rsidTr="004038E9">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TAK/Podać</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Instrukcja obsługi w języku polskim (dostawa z urządzeniem)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lastRenderedPageBreak/>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r w:rsidR="0094787E" w:rsidRPr="002511E0" w:rsidTr="004038E9">
        <w:trPr>
          <w:trHeight w:val="255"/>
        </w:trPr>
        <w:tc>
          <w:tcPr>
            <w:tcW w:w="435" w:type="dxa"/>
            <w:tcBorders>
              <w:top w:val="nil"/>
              <w:left w:val="single" w:sz="4" w:space="0" w:color="auto"/>
              <w:bottom w:val="single" w:sz="4" w:space="0" w:color="auto"/>
              <w:right w:val="nil"/>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94787E" w:rsidRPr="002511E0" w:rsidRDefault="0094787E" w:rsidP="002511E0">
            <w:pPr>
              <w:suppressAutoHyphens/>
              <w:spacing w:after="0" w:line="240" w:lineRule="auto"/>
              <w:jc w:val="center"/>
              <w:rPr>
                <w:rFonts w:ascii="Times New Roman" w:eastAsia="Calibri" w:hAnsi="Times New Roman" w:cs="Times New Roman"/>
                <w:sz w:val="20"/>
                <w:szCs w:val="20"/>
                <w:lang w:eastAsia="ar-SA"/>
              </w:rPr>
            </w:pPr>
            <w:r w:rsidRPr="002511E0">
              <w:rPr>
                <w:rFonts w:ascii="Times New Roman" w:eastAsia="Calibri" w:hAnsi="Times New Roman" w:cs="Times New Roman"/>
                <w:sz w:val="20"/>
                <w:szCs w:val="20"/>
                <w:lang w:eastAsia="ar-SA"/>
              </w:rPr>
              <w:t>TAK</w:t>
            </w:r>
          </w:p>
        </w:tc>
        <w:tc>
          <w:tcPr>
            <w:tcW w:w="2585"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94787E" w:rsidRPr="002511E0" w:rsidRDefault="0094787E" w:rsidP="002511E0">
            <w:pPr>
              <w:suppressAutoHyphens/>
              <w:spacing w:after="0" w:line="240" w:lineRule="auto"/>
              <w:rPr>
                <w:rFonts w:ascii="Times New Roman" w:eastAsia="Calibri" w:hAnsi="Times New Roman" w:cs="Times New Roman"/>
                <w:sz w:val="20"/>
                <w:szCs w:val="20"/>
                <w:lang w:eastAsia="ar-SA"/>
              </w:rPr>
            </w:pPr>
          </w:p>
        </w:tc>
      </w:tr>
    </w:tbl>
    <w:p w:rsidR="0094787E" w:rsidRDefault="002511E0"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AB775A" w:rsidRPr="00AB775A"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jc w:val="right"/>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p>
    <w:p w:rsidR="00AB775A" w:rsidRPr="00AB775A" w:rsidRDefault="00AB775A" w:rsidP="00AB775A">
      <w:pPr>
        <w:widowControl w:val="0"/>
        <w:suppressAutoHyphens/>
        <w:spacing w:after="12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AB775A" w:rsidRPr="00AB775A" w:rsidRDefault="00AB775A" w:rsidP="00AB775A">
      <w:pPr>
        <w:widowControl w:val="0"/>
        <w:suppressAutoHyphens/>
        <w:spacing w:after="120" w:line="240" w:lineRule="auto"/>
        <w:rPr>
          <w:rFonts w:ascii="Times New Roman" w:eastAsia="Calibri" w:hAnsi="Times New Roman" w:cs="Times New Roman"/>
          <w:b/>
          <w:sz w:val="20"/>
          <w:szCs w:val="20"/>
          <w:lang w:eastAsia="ar-SA"/>
        </w:rPr>
      </w:pPr>
    </w:p>
    <w:p w:rsidR="00AB775A" w:rsidRPr="00AB775A" w:rsidRDefault="00AB775A" w:rsidP="00AB775A">
      <w:pPr>
        <w:tabs>
          <w:tab w:val="left" w:pos="3686"/>
          <w:tab w:val="left" w:pos="9071"/>
        </w:tabs>
        <w:suppressAutoHyphens/>
        <w:spacing w:after="0" w:line="360" w:lineRule="auto"/>
        <w:rPr>
          <w:rFonts w:ascii="Times New Roman" w:eastAsia="Calibri" w:hAnsi="Times New Roman" w:cs="Times New Roman"/>
          <w:b/>
          <w:i/>
          <w:sz w:val="20"/>
          <w:szCs w:val="20"/>
          <w:lang w:eastAsia="ar-SA"/>
        </w:rPr>
        <w:sectPr w:rsidR="00AB775A" w:rsidRPr="00AB775A" w:rsidSect="00D978C4">
          <w:pgSz w:w="16838" w:h="11906" w:orient="landscape"/>
          <w:pgMar w:top="1134" w:right="1134" w:bottom="1134" w:left="1134" w:header="708" w:footer="708" w:gutter="0"/>
          <w:cols w:space="708"/>
          <w:docGrid w:linePitch="600" w:charSpace="40960"/>
        </w:sectPr>
      </w:pPr>
    </w:p>
    <w:p w:rsidR="00AB775A" w:rsidRPr="00AB775A" w:rsidRDefault="00AB775A" w:rsidP="00AB775A">
      <w:pPr>
        <w:suppressAutoHyphens/>
        <w:spacing w:before="240" w:after="60" w:line="240" w:lineRule="auto"/>
        <w:jc w:val="right"/>
        <w:outlineLvl w:val="6"/>
        <w:rPr>
          <w:rFonts w:ascii="Times New Roman" w:eastAsia="Calibri" w:hAnsi="Times New Roman" w:cs="Times New Roman"/>
          <w:b/>
          <w:sz w:val="24"/>
          <w:szCs w:val="24"/>
          <w:lang w:eastAsia="ar-SA"/>
        </w:rPr>
      </w:pPr>
      <w:r w:rsidRPr="00AB775A">
        <w:rPr>
          <w:rFonts w:ascii="Times New Roman" w:eastAsia="Calibri" w:hAnsi="Times New Roman" w:cs="Times New Roman"/>
          <w:b/>
          <w:sz w:val="20"/>
          <w:szCs w:val="20"/>
          <w:lang w:eastAsia="ar-SA"/>
        </w:rPr>
        <w:lastRenderedPageBreak/>
        <w:t>Załącznik nr 2</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FORMULARZ OFERTOWY</w:t>
      </w:r>
    </w:p>
    <w:p w:rsidR="00AB775A" w:rsidRPr="00AB775A" w:rsidRDefault="00AB775A" w:rsidP="00AB775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Dane Wykonawcy </w:t>
      </w:r>
      <w:r w:rsidRPr="00AB775A">
        <w:rPr>
          <w:rFonts w:ascii="Times New Roman" w:eastAsia="Calibri" w:hAnsi="Times New Roman" w:cs="Times New Roman"/>
          <w:i/>
          <w:sz w:val="20"/>
          <w:szCs w:val="20"/>
          <w:lang w:eastAsia="ar-SA"/>
        </w:rPr>
        <w:t>( przypadku konsorcjum-lidera konsorcjum):</w:t>
      </w:r>
      <w:r w:rsidRPr="00AB775A">
        <w:rPr>
          <w:rFonts w:ascii="Times New Roman" w:eastAsia="Calibri" w:hAnsi="Times New Roman" w:cs="Times New Roman"/>
          <w:b/>
          <w:i/>
          <w:sz w:val="20"/>
          <w:szCs w:val="20"/>
          <w:lang w:eastAsia="ar-SA"/>
        </w:rPr>
        <w:tab/>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Nazwa</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Adres</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Numer</w:t>
      </w:r>
      <w:proofErr w:type="spellEnd"/>
      <w:r w:rsidRPr="00AB775A">
        <w:rPr>
          <w:rFonts w:ascii="Times New Roman" w:eastAsia="Calibri" w:hAnsi="Times New Roman" w:cs="Times New Roman"/>
          <w:sz w:val="20"/>
          <w:szCs w:val="20"/>
          <w:lang w:val="de-DE" w:eastAsia="ar-SA"/>
        </w:rPr>
        <w:t xml:space="preserve">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E-mail</w:t>
      </w:r>
      <w:proofErr w:type="spellEnd"/>
      <w:r w:rsidRPr="00AB775A">
        <w:rPr>
          <w:rFonts w:ascii="Times New Roman" w:eastAsia="Calibri" w:hAnsi="Times New Roman" w:cs="Times New Roman"/>
          <w:sz w:val="20"/>
          <w:szCs w:val="20"/>
          <w:lang w:val="de-DE" w:eastAsia="ar-SA"/>
        </w:rPr>
        <w:t>: .....................................................</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Fax: ……………………………………..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Dane partnera lidera Konsorcjum</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
          <w:sz w:val="20"/>
          <w:szCs w:val="20"/>
          <w:lang w:eastAsia="ar-SA"/>
        </w:rPr>
        <w:t>(jeżeli dotyczy):</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43384B" w:rsidRDefault="00AB775A" w:rsidP="0043384B">
      <w:pPr>
        <w:tabs>
          <w:tab w:val="left" w:pos="360"/>
          <w:tab w:val="left" w:pos="426"/>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zwanego/zwanych dalej w niniejszym formularzu ofertowym Wykonawcą.</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AB775A">
        <w:rPr>
          <w:rFonts w:ascii="Times New Roman" w:eastAsia="Calibri" w:hAnsi="Times New Roman" w:cs="Times New Roman"/>
          <w:b/>
          <w:sz w:val="20"/>
          <w:szCs w:val="20"/>
          <w:lang w:eastAsia="ar-SA"/>
        </w:rPr>
        <w:t>OFERTA</w:t>
      </w:r>
    </w:p>
    <w:p w:rsidR="00AB775A" w:rsidRPr="00AB775A" w:rsidRDefault="00AB775A" w:rsidP="00AB775A">
      <w:pPr>
        <w:tabs>
          <w:tab w:val="left" w:pos="0"/>
        </w:tabs>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do Uniwersyteckiego Szpitala Klinicznego w Białymstoku</w:t>
      </w:r>
    </w:p>
    <w:p w:rsidR="00AB775A" w:rsidRPr="00AB775A" w:rsidRDefault="00AB775A" w:rsidP="00864672">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ul. M. Skłodowskiej-Curie 24 A, </w:t>
      </w:r>
      <w:r w:rsidR="00864672">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before="120" w:after="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0043384B">
        <w:rPr>
          <w:rFonts w:ascii="Times New Roman" w:eastAsia="Calibri" w:hAnsi="Times New Roman" w:cs="Times New Roman"/>
          <w:b/>
          <w:sz w:val="20"/>
          <w:szCs w:val="20"/>
          <w:lang w:eastAsia="ar-SA"/>
        </w:rPr>
        <w:t>dostawę foteli transportowych i inhalatorów do nebulizacji</w:t>
      </w:r>
      <w:r w:rsidRPr="00AB775A">
        <w:rPr>
          <w:rFonts w:ascii="Times New Roman" w:eastAsia="Calibri" w:hAnsi="Times New Roman" w:cs="Times New Roman"/>
          <w:b/>
          <w:sz w:val="20"/>
          <w:szCs w:val="20"/>
          <w:lang w:eastAsia="ar-SA"/>
        </w:rPr>
        <w:t>,</w:t>
      </w:r>
      <w:r w:rsidRPr="00AB775A">
        <w:rPr>
          <w:rFonts w:ascii="Times New Roman" w:eastAsia="Calibri" w:hAnsi="Times New Roman" w:cs="Times New Roman"/>
          <w:sz w:val="20"/>
          <w:szCs w:val="20"/>
          <w:lang w:eastAsia="ar-SA"/>
        </w:rPr>
        <w:t xml:space="preserve"> zgodnie z wymaganiami określonymi w SIWZ (nr spr</w:t>
      </w:r>
      <w:r w:rsidR="0043384B">
        <w:rPr>
          <w:rFonts w:ascii="Times New Roman" w:eastAsia="Calibri" w:hAnsi="Times New Roman" w:cs="Times New Roman"/>
          <w:sz w:val="20"/>
          <w:szCs w:val="20"/>
          <w:lang w:eastAsia="ar-SA"/>
        </w:rPr>
        <w:t>awy 118</w:t>
      </w:r>
      <w:r w:rsidRPr="00AB775A">
        <w:rPr>
          <w:rFonts w:ascii="Times New Roman" w:eastAsia="Calibri" w:hAnsi="Times New Roman" w:cs="Times New Roman"/>
          <w:sz w:val="20"/>
          <w:szCs w:val="20"/>
          <w:lang w:eastAsia="ar-SA"/>
        </w:rPr>
        <w:t>/2018):</w:t>
      </w:r>
    </w:p>
    <w:p w:rsidR="00AB775A" w:rsidRPr="00AB775A" w:rsidRDefault="00AB775A" w:rsidP="00F1155D">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Oferujemy:</w:t>
      </w:r>
    </w:p>
    <w:p w:rsidR="00AB775A" w:rsidRPr="00AB775A" w:rsidRDefault="00AB775A" w:rsidP="00FF7E81">
      <w:pPr>
        <w:numPr>
          <w:ilvl w:val="1"/>
          <w:numId w:val="77"/>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1</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F7E81">
      <w:pPr>
        <w:numPr>
          <w:ilvl w:val="1"/>
          <w:numId w:val="77"/>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2</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1155D">
      <w:pPr>
        <w:numPr>
          <w:ilvl w:val="0"/>
          <w:numId w:val="31"/>
        </w:numPr>
        <w:suppressAutoHyphens/>
        <w:spacing w:before="120" w:after="12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przez nas termin płatności wynosi 30 </w:t>
      </w:r>
      <w:r w:rsidRPr="00AB775A">
        <w:rPr>
          <w:rFonts w:ascii="Times New Roman" w:eastAsia="Times New Roman" w:hAnsi="Times New Roman" w:cs="Times New Roman"/>
          <w:sz w:val="20"/>
          <w:szCs w:val="20"/>
          <w:lang w:eastAsia="pl-PL"/>
        </w:rPr>
        <w:t xml:space="preserve">dni </w:t>
      </w:r>
      <w:r w:rsidRPr="00AB775A">
        <w:rPr>
          <w:rFonts w:ascii="Times New Roman" w:eastAsia="Calibri" w:hAnsi="Times New Roman" w:cs="Times New Roman"/>
          <w:sz w:val="20"/>
          <w:szCs w:val="20"/>
          <w:lang w:eastAsia="ar-SA"/>
        </w:rPr>
        <w:t xml:space="preserve">licząc od daty podpisania protokołu zdawczo – odbiorczego potwierdzającego należyte wykonanie Umowy oraz po zatwierdzeniu przez Zamawiającego protokołów z przeprowadzonych szkoleń, przelewem bankowym na rachunek Wykonawcy wskazany na fakturze, zgodny z określonym w umowie. </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zrealizujemy przedmiot zamówienia w terminie … </w:t>
      </w:r>
      <w:r w:rsidRPr="0043384B">
        <w:rPr>
          <w:rFonts w:ascii="Times New Roman" w:eastAsia="Calibri" w:hAnsi="Times New Roman" w:cs="Times New Roman"/>
          <w:sz w:val="20"/>
          <w:szCs w:val="20"/>
          <w:lang w:eastAsia="ar-SA"/>
        </w:rPr>
        <w:t xml:space="preserve">tygodni </w:t>
      </w:r>
      <w:r w:rsidR="0043384B" w:rsidRPr="0043384B">
        <w:rPr>
          <w:rFonts w:ascii="Times New Roman" w:eastAsia="Calibri" w:hAnsi="Times New Roman" w:cs="Times New Roman"/>
          <w:i/>
          <w:sz w:val="20"/>
          <w:szCs w:val="20"/>
          <w:lang w:eastAsia="ar-SA"/>
        </w:rPr>
        <w:t>(maksymalnie 4</w:t>
      </w:r>
      <w:r w:rsidRPr="0043384B">
        <w:rPr>
          <w:rFonts w:ascii="Times New Roman" w:eastAsia="Calibri" w:hAnsi="Times New Roman" w:cs="Times New Roman"/>
          <w:i/>
          <w:sz w:val="20"/>
          <w:szCs w:val="20"/>
          <w:lang w:eastAsia="ar-SA"/>
        </w:rPr>
        <w:t xml:space="preserve"> tygodni</w:t>
      </w:r>
      <w:r w:rsidR="0043384B" w:rsidRPr="0043384B">
        <w:rPr>
          <w:rFonts w:ascii="Times New Roman" w:eastAsia="Calibri" w:hAnsi="Times New Roman" w:cs="Times New Roman"/>
          <w:i/>
          <w:sz w:val="20"/>
          <w:szCs w:val="20"/>
          <w:lang w:eastAsia="ar-SA"/>
        </w:rPr>
        <w:t>e</w:t>
      </w:r>
      <w:r w:rsidRPr="0043384B">
        <w:rPr>
          <w:rFonts w:ascii="Times New Roman" w:eastAsia="Calibri" w:hAnsi="Times New Roman" w:cs="Times New Roman"/>
          <w:i/>
          <w:sz w:val="20"/>
          <w:szCs w:val="20"/>
          <w:lang w:eastAsia="ar-SA"/>
        </w:rPr>
        <w:t>)</w:t>
      </w:r>
      <w:r w:rsidRPr="0043384B">
        <w:rPr>
          <w:rFonts w:ascii="Times New Roman" w:eastAsia="Calibri" w:hAnsi="Times New Roman" w:cs="Times New Roman"/>
          <w:sz w:val="20"/>
          <w:szCs w:val="20"/>
          <w:lang w:eastAsia="ar-SA"/>
        </w:rPr>
        <w:t xml:space="preserve"> licząc od</w:t>
      </w:r>
      <w:r w:rsidRPr="00AB775A">
        <w:rPr>
          <w:rFonts w:ascii="Times New Roman" w:eastAsia="Calibri" w:hAnsi="Times New Roman" w:cs="Times New Roman"/>
          <w:sz w:val="20"/>
          <w:szCs w:val="20"/>
          <w:lang w:eastAsia="ar-SA"/>
        </w:rPr>
        <w:t xml:space="preserve"> dnia podpisania umowy. Termin ten obejmuje: dostawę i zainstalowanie sprzętu oraz szkolenie personelu. Dodatkowo Wykonawca zapewni serwisowanie sprzętu w okresie gwarancyjnym.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Oferowany przez nas termin gwarancji wraz z serwisem oferowanego przedmiotu zamówienia wynosić będzie minimum ………  miesięcy (</w:t>
      </w:r>
      <w:r w:rsidRPr="00AB775A">
        <w:rPr>
          <w:rFonts w:ascii="Times New Roman" w:eastAsia="Calibri" w:hAnsi="Times New Roman" w:cs="Times New Roman"/>
          <w:i/>
          <w:sz w:val="20"/>
          <w:szCs w:val="20"/>
          <w:lang w:eastAsia="ar-SA"/>
        </w:rPr>
        <w:t>minimum 36 miesięcy</w:t>
      </w:r>
      <w:r w:rsidRPr="00AB775A">
        <w:rPr>
          <w:rFonts w:ascii="Times New Roman" w:eastAsia="Calibri" w:hAnsi="Times New Roman" w:cs="Times New Roman"/>
          <w:sz w:val="20"/>
          <w:szCs w:val="20"/>
          <w:lang w:eastAsia="ar-SA"/>
        </w:rPr>
        <w:t xml:space="preserve">) licząc od daty podpisania protokołów realizacji umowy. </w:t>
      </w:r>
    </w:p>
    <w:p w:rsidR="00AB775A" w:rsidRPr="00AB775A" w:rsidRDefault="00AB775A" w:rsidP="00AB775A">
      <w:pPr>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Uwaga: jest to parametr podlegający ocenie.</w:t>
      </w:r>
      <w:r w:rsidRPr="00AB775A">
        <w:rPr>
          <w:rFonts w:ascii="Times New Roman" w:eastAsia="Calibri" w:hAnsi="Times New Roman" w:cs="Times New Roman"/>
          <w:sz w:val="20"/>
          <w:szCs w:val="20"/>
          <w:lang w:eastAsia="ar-SA"/>
        </w:rPr>
        <w:t xml:space="preserve"> W</w:t>
      </w:r>
      <w:r w:rsidRPr="00AB775A">
        <w:rPr>
          <w:rFonts w:ascii="Times New Roman" w:eastAsia="Calibri" w:hAnsi="Times New Roman" w:cs="Times New Roman"/>
          <w:i/>
          <w:sz w:val="20"/>
          <w:szCs w:val="20"/>
          <w:lang w:eastAsia="ar-SA"/>
        </w:rPr>
        <w:t xml:space="preserve"> przypadku nie wypełnienia tego punktu – przyjmuje się, iż Wykonawca zaoferował termin gwarancji podany w nawiasie</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w zakresie oferowanego asortymentu: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 przydatność asortymentu do recyklingu </w:t>
      </w:r>
      <w:r w:rsidRPr="00AB775A">
        <w:rPr>
          <w:rFonts w:ascii="Times New Roman" w:eastAsia="Calibri" w:hAnsi="Times New Roman" w:cs="Times New Roman"/>
          <w:i/>
          <w:sz w:val="20"/>
          <w:szCs w:val="20"/>
          <w:lang w:eastAsia="ar-SA"/>
        </w:rPr>
        <w:t xml:space="preserve">(zaznaczyć właściwe znakiem „x” w jednej z 3 opcji opisanych poniżej) </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3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przydatność opakowania oferowanego asortymentu do recyklingu </w:t>
      </w:r>
      <w:r w:rsidRPr="00AB775A">
        <w:rPr>
          <w:rFonts w:ascii="Times New Roman" w:eastAsia="Calibri" w:hAnsi="Times New Roman" w:cs="Times New Roman"/>
          <w:i/>
          <w:sz w:val="20"/>
          <w:szCs w:val="20"/>
          <w:lang w:eastAsia="ar-SA"/>
        </w:rPr>
        <w:t>(zaznaczyć znakiem „x” w jednej z 3 opcji opisanych poniżej)</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opakowanie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AB775A">
      <w:pPr>
        <w:suppressAutoHyphens/>
        <w:spacing w:after="120" w:line="276" w:lineRule="auto"/>
        <w:ind w:left="36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jest to parametr podlegający ocenie. W przypadku nie wypełnienia tego punktu – przyjmuje się, iż Wykonawca zaoferował asortyment i opakowania, który nie nadaje się do recyklingu, a w ramach kryterium ekologicznego uzyska 0 punktów.</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w ramach realizacji przedmiotu zamówienia dostarczymy i zainstalujemy (jeżeli wymaga tego urządzenie) przedmiot zamówienia u Zamawiającego, zapewnimy serwis w okresie gwarancyjnym, oraz przeszkolenie personelu, na swój koszt i ryzyko.</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uważamy się za związanych niniejszą ofertą na czas wskazany w SIWZ.</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sidRPr="00AB775A">
        <w:rPr>
          <w:rFonts w:ascii="Times New Roman" w:eastAsia="Calibri" w:hAnsi="Times New Roman" w:cs="Times New Roman"/>
          <w:sz w:val="20"/>
          <w:szCs w:val="20"/>
          <w:lang w:eastAsia="ar-SA"/>
        </w:rPr>
        <w:t xml:space="preserve"> zasadach określonych ustawą </w:t>
      </w:r>
      <w:r w:rsidRPr="00AB775A">
        <w:rPr>
          <w:rFonts w:ascii="Times New Roman" w:eastAsia="Calibri" w:hAnsi="Times New Roman" w:cs="Times New Roman"/>
          <w:spacing w:val="2"/>
          <w:position w:val="-2"/>
          <w:sz w:val="20"/>
          <w:szCs w:val="20"/>
          <w:lang w:eastAsia="ar-SA"/>
        </w:rPr>
        <w:t xml:space="preserve">(Ustawa o wyrobach medycznych z dnia 20 maja 2010, Dz. U.  Nr 107, poz. 679) </w:t>
      </w:r>
      <w:r w:rsidRPr="00AB775A">
        <w:rPr>
          <w:rFonts w:ascii="Times New Roman" w:eastAsia="Calibri" w:hAnsi="Times New Roman" w:cs="Times New Roman"/>
          <w:sz w:val="20"/>
          <w:szCs w:val="20"/>
          <w:lang w:eastAsia="ar-SA"/>
        </w:rPr>
        <w:t>- w przypadku składania oferty na wyrób medyczny.</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AB775A">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Oferta została złożona na ... zapisanych stronach, podpisanych i kolejno ponumerowanych od nr ... do nr...</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Informujemy, iż</w:t>
      </w:r>
      <w:r w:rsidRPr="00AB775A">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AB775A">
        <w:rPr>
          <w:rFonts w:ascii="Times New Roman" w:eastAsia="Calibri" w:hAnsi="Times New Roman" w:cs="Times New Roman"/>
          <w:b/>
          <w:sz w:val="20"/>
          <w:szCs w:val="20"/>
          <w:lang w:eastAsia="ar-SA"/>
        </w:rPr>
        <w:t>nie znajdują się/znajdują się*</w:t>
      </w:r>
      <w:r w:rsidRPr="00AB775A">
        <w:rPr>
          <w:rFonts w:ascii="Times New Roman" w:eastAsia="Calibri" w:hAnsi="Times New Roman" w:cs="Times New Roman"/>
          <w:sz w:val="20"/>
          <w:szCs w:val="20"/>
          <w:lang w:eastAsia="ar-SA"/>
        </w:rPr>
        <w:t xml:space="preserve"> w posiadaniu Zamawiającego w postępowaniu nr ………………. z roku ………………… </w:t>
      </w:r>
      <w:r w:rsidRPr="00AB775A">
        <w:rPr>
          <w:rFonts w:ascii="Times New Roman" w:eastAsia="Calibri" w:hAnsi="Times New Roman" w:cs="Times New Roman"/>
          <w:i/>
          <w:sz w:val="20"/>
          <w:szCs w:val="20"/>
          <w:lang w:eastAsia="ar-SA"/>
        </w:rPr>
        <w:t>(należy wypełnić tylko w przypadku zaznaczenia opcji „znajdują”. W</w:t>
      </w:r>
      <w:r w:rsidRPr="00AB775A">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AB775A" w:rsidRPr="00AB775A" w:rsidRDefault="00AB775A" w:rsidP="00F1155D">
      <w:pPr>
        <w:numPr>
          <w:ilvl w:val="0"/>
          <w:numId w:val="31"/>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sz w:val="20"/>
          <w:szCs w:val="20"/>
          <w:lang w:eastAsia="ar-SA"/>
        </w:rPr>
        <w:t>Oświadczam, że wypełniłem obowiązki informacyjne przewidziane w art. 13 lub art. 14 RODO</w:t>
      </w:r>
      <w:r w:rsidRPr="00AB775A">
        <w:rPr>
          <w:rFonts w:ascii="Times New Roman" w:eastAsia="Calibri" w:hAnsi="Times New Roman" w:cs="Times New Roman"/>
          <w:sz w:val="20"/>
          <w:szCs w:val="20"/>
          <w:vertAlign w:val="superscript"/>
          <w:lang w:eastAsia="ar-SA"/>
        </w:rPr>
        <w:t xml:space="preserve"> </w:t>
      </w:r>
      <w:r w:rsidRPr="00AB775A">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i/>
          <w:color w:val="000000"/>
          <w:sz w:val="20"/>
          <w:szCs w:val="20"/>
          <w:lang w:eastAsia="ar-SA"/>
        </w:rPr>
        <w:t xml:space="preserve">W przypadku gdy wykonawca </w:t>
      </w:r>
      <w:r w:rsidRPr="00AB775A">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Nasz numer REGON ..............................................         NIP: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E-mail: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Fax:  ……………………………….                  Tel (do działu przetargów) ………………………….</w:t>
      </w:r>
    </w:p>
    <w:p w:rsidR="00AB775A" w:rsidRPr="00AB775A" w:rsidRDefault="00AB775A" w:rsidP="00AB775A">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Osoba upoważniona do koordynowania dostaw z zamawiającym w przypadku udzielenia nam zamówienia to: .......................................................... nr tel. .............................................................</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Integralną część oferty stanowią następujące dokumenty:</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w:t>
      </w:r>
    </w:p>
    <w:p w:rsidR="00AB775A" w:rsidRPr="00AB775A" w:rsidRDefault="00AB775A" w:rsidP="00AB775A">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etc.</w:t>
      </w:r>
    </w:p>
    <w:p w:rsidR="00AB775A" w:rsidRPr="00AB775A" w:rsidRDefault="00AB775A" w:rsidP="00AB775A">
      <w:pPr>
        <w:suppressAutoHyphens/>
        <w:spacing w:after="0" w:line="276" w:lineRule="auto"/>
        <w:ind w:left="570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lang w:eastAsia="ar-SA"/>
        </w:rPr>
        <w:br/>
        <w:t xml:space="preserve">            ................................................................</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/upełnomocnieni przedstawiciele oferenta/</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niepotrzebne skreślić</w:t>
      </w:r>
    </w:p>
    <w:p w:rsidR="00AB775A" w:rsidRDefault="00AB775A" w:rsidP="00AB775A">
      <w:pPr>
        <w:suppressAutoHyphens/>
        <w:spacing w:after="0" w:line="276" w:lineRule="auto"/>
        <w:ind w:left="708" w:firstLine="708"/>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3</w:t>
      </w:r>
    </w:p>
    <w:p w:rsidR="0043384B" w:rsidRDefault="0043384B" w:rsidP="00AB775A">
      <w:pPr>
        <w:suppressAutoHyphens/>
        <w:spacing w:after="0" w:line="276" w:lineRule="auto"/>
        <w:ind w:left="708" w:firstLine="708"/>
        <w:jc w:val="right"/>
        <w:rPr>
          <w:rFonts w:ascii="Times New Roman" w:eastAsia="Calibri" w:hAnsi="Times New Roman" w:cs="Times New Roman"/>
          <w:b/>
          <w:sz w:val="20"/>
          <w:szCs w:val="20"/>
          <w:lang w:eastAsia="ar-SA"/>
        </w:rPr>
      </w:pPr>
    </w:p>
    <w:p w:rsidR="0043384B" w:rsidRDefault="0043384B" w:rsidP="00AB775A">
      <w:pPr>
        <w:suppressAutoHyphens/>
        <w:spacing w:after="0" w:line="276" w:lineRule="auto"/>
        <w:ind w:left="708" w:firstLine="708"/>
        <w:jc w:val="right"/>
        <w:rPr>
          <w:rFonts w:ascii="Times New Roman" w:eastAsia="Calibri" w:hAnsi="Times New Roman" w:cs="Times New Roman"/>
          <w:b/>
          <w:sz w:val="20"/>
          <w:szCs w:val="20"/>
          <w:lang w:eastAsia="ar-SA"/>
        </w:rPr>
      </w:pPr>
    </w:p>
    <w:p w:rsidR="0043384B" w:rsidRPr="00AB775A" w:rsidRDefault="0043384B" w:rsidP="0043384B">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o przynależności, lub braku przynależności do tej samej grupy kapitałowej</w:t>
      </w:r>
    </w:p>
    <w:p w:rsidR="0043384B" w:rsidRPr="00AB775A" w:rsidRDefault="0043384B" w:rsidP="0043384B">
      <w:pPr>
        <w:suppressAutoHyphens/>
        <w:spacing w:after="0" w:line="240" w:lineRule="auto"/>
        <w:rPr>
          <w:rFonts w:ascii="Times New Roman" w:eastAsia="Calibri" w:hAnsi="Times New Roman" w:cs="Times New Roman"/>
          <w:sz w:val="20"/>
          <w:szCs w:val="20"/>
          <w:lang w:eastAsia="ar-SA"/>
        </w:rPr>
      </w:pPr>
    </w:p>
    <w:p w:rsidR="0043384B" w:rsidRPr="00AB775A" w:rsidRDefault="0043384B" w:rsidP="0043384B">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dostawę</w:t>
      </w:r>
      <w:r>
        <w:rPr>
          <w:rFonts w:ascii="Times New Roman" w:eastAsia="Calibri" w:hAnsi="Times New Roman" w:cs="Times New Roman"/>
          <w:b/>
          <w:sz w:val="20"/>
          <w:szCs w:val="20"/>
          <w:lang w:eastAsia="ar-SA"/>
        </w:rPr>
        <w:t xml:space="preserve"> foteli transportowych i inhalatorów do nebulizacji</w:t>
      </w:r>
      <w:r>
        <w:rPr>
          <w:rFonts w:ascii="Times New Roman" w:eastAsia="Calibri" w:hAnsi="Times New Roman" w:cs="Times New Roman"/>
          <w:b/>
          <w:bCs/>
          <w:sz w:val="20"/>
          <w:szCs w:val="20"/>
          <w:lang w:eastAsia="ar-SA"/>
        </w:rPr>
        <w:t xml:space="preserve"> (nr sprawy 118</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43384B" w:rsidRPr="00AB775A" w:rsidRDefault="0043384B" w:rsidP="0043384B">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43384B" w:rsidRPr="00AB775A" w:rsidRDefault="0043384B" w:rsidP="0043384B">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43384B" w:rsidRPr="00AB775A" w:rsidRDefault="0043384B" w:rsidP="0043384B">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wykonawcy/wykonawców)</w:t>
      </w:r>
    </w:p>
    <w:p w:rsidR="0043384B" w:rsidRPr="00AB775A" w:rsidRDefault="0043384B" w:rsidP="0043384B">
      <w:p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i/>
          <w:sz w:val="20"/>
          <w:szCs w:val="20"/>
          <w:lang w:eastAsia="ar-SA"/>
        </w:rPr>
        <w:t xml:space="preserve"> </w:t>
      </w:r>
      <w:r w:rsidRPr="00AB775A">
        <w:rPr>
          <w:rFonts w:ascii="Times New Roman" w:eastAsia="Calibri" w:hAnsi="Times New Roman" w:cs="Times New Roman"/>
          <w:sz w:val="20"/>
          <w:szCs w:val="20"/>
          <w:lang w:eastAsia="ar-SA"/>
        </w:rPr>
        <w:t xml:space="preserve">zwanego /zwanych dalej w niniejszym piśmie Wykonawcą, informuję/informujemy, iż </w:t>
      </w:r>
      <w:r w:rsidRPr="00AB775A">
        <w:rPr>
          <w:rFonts w:ascii="Times New Roman" w:eastAsia="Calibri" w:hAnsi="Times New Roman" w:cs="Times New Roman"/>
          <w:b/>
          <w:sz w:val="20"/>
          <w:szCs w:val="20"/>
          <w:lang w:eastAsia="ar-SA"/>
        </w:rPr>
        <w:t>Wykonawca:</w:t>
      </w:r>
    </w:p>
    <w:p w:rsidR="0043384B" w:rsidRPr="00AB775A" w:rsidRDefault="0043384B" w:rsidP="0043384B">
      <w:pPr>
        <w:suppressAutoHyphens/>
        <w:spacing w:after="0" w:line="360" w:lineRule="auto"/>
        <w:rPr>
          <w:rFonts w:ascii="Times New Roman" w:eastAsia="Calibri" w:hAnsi="Times New Roman" w:cs="Times New Roman"/>
          <w:b/>
          <w:sz w:val="20"/>
          <w:szCs w:val="20"/>
          <w:lang w:eastAsia="ar-SA"/>
        </w:rPr>
      </w:pPr>
    </w:p>
    <w:p w:rsidR="0043384B" w:rsidRPr="00AB775A" w:rsidRDefault="0043384B" w:rsidP="0043384B">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w:t>
      </w:r>
      <w:r w:rsidRPr="00AB775A">
        <w:rPr>
          <w:rFonts w:ascii="Times New Roman" w:eastAsia="Calibri" w:hAnsi="Times New Roman" w:cs="Times New Roman"/>
          <w:b/>
          <w:sz w:val="20"/>
          <w:szCs w:val="20"/>
          <w:u w:val="single"/>
          <w:lang w:eastAsia="ar-SA"/>
        </w:rPr>
        <w:t>żadnej grupy kapitałowej</w:t>
      </w:r>
      <w:r w:rsidRPr="00AB775A">
        <w:rPr>
          <w:rFonts w:ascii="Times New Roman" w:eastAsia="Calibri" w:hAnsi="Times New Roman" w:cs="Times New Roman"/>
          <w:b/>
          <w:sz w:val="20"/>
          <w:szCs w:val="20"/>
          <w:lang w:eastAsia="ar-SA"/>
        </w:rPr>
        <w:t xml:space="preserve"> *</w:t>
      </w:r>
    </w:p>
    <w:p w:rsidR="0043384B" w:rsidRPr="00AB775A" w:rsidRDefault="0043384B" w:rsidP="0043384B">
      <w:pPr>
        <w:suppressAutoHyphens/>
        <w:spacing w:after="0" w:line="360" w:lineRule="auto"/>
        <w:ind w:left="360"/>
        <w:rPr>
          <w:rFonts w:ascii="Times New Roman" w:eastAsia="Calibri" w:hAnsi="Times New Roman" w:cs="Times New Roman"/>
          <w:b/>
          <w:sz w:val="20"/>
          <w:szCs w:val="20"/>
          <w:lang w:eastAsia="ar-SA"/>
        </w:rPr>
      </w:pPr>
    </w:p>
    <w:p w:rsidR="0043384B" w:rsidRPr="00AB775A" w:rsidRDefault="0043384B" w:rsidP="0043384B">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tej samej grupy kapitałowej </w:t>
      </w:r>
      <w:r w:rsidRPr="00AB775A">
        <w:rPr>
          <w:rFonts w:ascii="Times New Roman" w:eastAsia="Calibri" w:hAnsi="Times New Roman" w:cs="Times New Roman"/>
          <w:b/>
          <w:sz w:val="20"/>
          <w:szCs w:val="20"/>
          <w:u w:val="single"/>
          <w:lang w:eastAsia="ar-SA"/>
        </w:rPr>
        <w:t>z żadnym</w:t>
      </w:r>
      <w:r w:rsidRPr="00AB775A">
        <w:rPr>
          <w:rFonts w:ascii="Times New Roman" w:eastAsia="Calibri" w:hAnsi="Times New Roman" w:cs="Times New Roman"/>
          <w:b/>
          <w:sz w:val="20"/>
          <w:szCs w:val="20"/>
          <w:lang w:eastAsia="ar-SA"/>
        </w:rPr>
        <w:t xml:space="preserve"> z Wykonawców w niniejszym postępowaniu *</w:t>
      </w:r>
    </w:p>
    <w:p w:rsidR="0043384B" w:rsidRPr="00AB775A" w:rsidRDefault="0043384B" w:rsidP="0043384B">
      <w:pPr>
        <w:suppressAutoHyphens/>
        <w:spacing w:after="0" w:line="360" w:lineRule="auto"/>
        <w:rPr>
          <w:rFonts w:ascii="Times New Roman" w:eastAsia="Calibri" w:hAnsi="Times New Roman" w:cs="Times New Roman"/>
          <w:b/>
          <w:sz w:val="20"/>
          <w:szCs w:val="20"/>
          <w:lang w:eastAsia="ar-SA"/>
        </w:rPr>
      </w:pPr>
    </w:p>
    <w:p w:rsidR="0043384B" w:rsidRPr="00AB775A" w:rsidRDefault="0043384B" w:rsidP="0043384B">
      <w:pPr>
        <w:numPr>
          <w:ilvl w:val="0"/>
          <w:numId w:val="33"/>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sidRPr="00AB775A">
        <w:rPr>
          <w:rFonts w:ascii="Times New Roman" w:eastAsia="Calibri" w:hAnsi="Times New Roman" w:cs="Times New Roman"/>
          <w:b/>
          <w:sz w:val="20"/>
          <w:szCs w:val="20"/>
          <w:lang w:eastAsia="ar-SA"/>
        </w:rPr>
        <w:t>ami</w:t>
      </w:r>
      <w:proofErr w:type="spellEnd"/>
      <w:r w:rsidRPr="00AB775A">
        <w:rPr>
          <w:rFonts w:ascii="Times New Roman" w:eastAsia="Calibri" w:hAnsi="Times New Roman" w:cs="Times New Roman"/>
          <w:b/>
          <w:sz w:val="20"/>
          <w:szCs w:val="20"/>
          <w:lang w:eastAsia="ar-SA"/>
        </w:rPr>
        <w:t xml:space="preserve">: …………………...…………………………………… </w:t>
      </w:r>
      <w:r w:rsidRPr="00AB775A">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43384B" w:rsidRPr="00AB775A" w:rsidRDefault="0043384B" w:rsidP="0043384B">
      <w:pPr>
        <w:suppressAutoHyphens/>
        <w:spacing w:before="120" w:after="0" w:line="360" w:lineRule="auto"/>
        <w:jc w:val="both"/>
        <w:rPr>
          <w:rFonts w:ascii="Times New Roman" w:eastAsia="Calibri" w:hAnsi="Times New Roman" w:cs="Times New Roman"/>
          <w:sz w:val="20"/>
          <w:szCs w:val="20"/>
          <w:lang w:eastAsia="ar-SA"/>
        </w:rPr>
      </w:pPr>
    </w:p>
    <w:p w:rsidR="0043384B" w:rsidRPr="00AB775A" w:rsidRDefault="0043384B" w:rsidP="0043384B">
      <w:pPr>
        <w:suppressAutoHyphens/>
        <w:spacing w:before="120"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43384B" w:rsidRPr="00AB775A" w:rsidRDefault="0043384B" w:rsidP="0043384B">
      <w:pPr>
        <w:suppressAutoHyphens/>
        <w:spacing w:after="0" w:line="360" w:lineRule="auto"/>
        <w:rPr>
          <w:rFonts w:ascii="Times New Roman" w:eastAsia="Calibri" w:hAnsi="Times New Roman" w:cs="Times New Roman"/>
          <w:sz w:val="20"/>
          <w:szCs w:val="20"/>
          <w:lang w:eastAsia="ar-SA"/>
        </w:rPr>
      </w:pPr>
    </w:p>
    <w:p w:rsidR="0043384B" w:rsidRPr="00AB775A" w:rsidRDefault="0043384B" w:rsidP="0043384B">
      <w:pPr>
        <w:suppressAutoHyphens/>
        <w:spacing w:after="0" w:line="360" w:lineRule="auto"/>
        <w:rPr>
          <w:rFonts w:ascii="Times New Roman" w:eastAsia="Calibri" w:hAnsi="Times New Roman" w:cs="Times New Roman"/>
          <w:sz w:val="20"/>
          <w:szCs w:val="20"/>
          <w:u w:val="dotted"/>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43384B" w:rsidRPr="00AB775A" w:rsidRDefault="0043384B" w:rsidP="0043384B">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43384B" w:rsidRPr="00AB775A" w:rsidRDefault="0043384B" w:rsidP="0043384B">
      <w:pPr>
        <w:suppressAutoHyphens/>
        <w:spacing w:after="0" w:line="360" w:lineRule="auto"/>
        <w:jc w:val="center"/>
        <w:rPr>
          <w:rFonts w:ascii="Times New Roman" w:eastAsia="Calibri" w:hAnsi="Times New Roman" w:cs="Times New Roman"/>
          <w:i/>
          <w:iCs/>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43384B" w:rsidRPr="00AB775A" w:rsidRDefault="0043384B" w:rsidP="0043384B">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AB775A">
        <w:rPr>
          <w:rFonts w:ascii="Times New Roman" w:eastAsia="Calibri" w:hAnsi="Times New Roman" w:cs="Times New Roman"/>
          <w:i/>
          <w:iCs/>
          <w:sz w:val="20"/>
          <w:szCs w:val="20"/>
          <w:lang w:eastAsia="ar-SA"/>
        </w:rPr>
        <w:t xml:space="preserve">                                                                                                            </w:t>
      </w:r>
    </w:p>
    <w:p w:rsidR="0043384B" w:rsidRPr="00AB775A" w:rsidRDefault="0043384B" w:rsidP="0043384B">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3384B" w:rsidRPr="00AB775A" w:rsidRDefault="0043384B" w:rsidP="00AB775A">
      <w:pPr>
        <w:suppressAutoHyphens/>
        <w:spacing w:after="0" w:line="276" w:lineRule="auto"/>
        <w:ind w:left="708" w:firstLine="708"/>
        <w:jc w:val="right"/>
        <w:rPr>
          <w:rFonts w:ascii="Times New Roman" w:eastAsia="Calibri" w:hAnsi="Times New Roman" w:cs="Times New Roman"/>
          <w:b/>
          <w:sz w:val="20"/>
          <w:szCs w:val="20"/>
          <w:lang w:eastAsia="ar-SA"/>
        </w:rPr>
      </w:pPr>
    </w:p>
    <w:p w:rsidR="00AB775A" w:rsidRPr="00AB775A" w:rsidRDefault="00AB775A" w:rsidP="002D16D0">
      <w:pPr>
        <w:pageBreakBefore/>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 xml:space="preserve">Załącznik nr 4 </w:t>
      </w:r>
    </w:p>
    <w:p w:rsidR="002D16D0" w:rsidRDefault="002D16D0" w:rsidP="002D16D0">
      <w:pPr>
        <w:suppressAutoHyphens/>
        <w:spacing w:after="0" w:line="240" w:lineRule="auto"/>
        <w:jc w:val="right"/>
        <w:rPr>
          <w:rFonts w:ascii="Times New Roman" w:eastAsia="Calibri" w:hAnsi="Times New Roman" w:cs="Times New Roman"/>
          <w:sz w:val="20"/>
          <w:szCs w:val="20"/>
          <w:lang w:eastAsia="ar-SA"/>
        </w:rPr>
      </w:pPr>
    </w:p>
    <w:p w:rsidR="002D16D0" w:rsidRDefault="002D16D0" w:rsidP="002D16D0">
      <w:pPr>
        <w:suppressAutoHyphens/>
        <w:spacing w:after="0" w:line="240" w:lineRule="auto"/>
        <w:jc w:val="right"/>
        <w:rPr>
          <w:rFonts w:ascii="Times New Roman" w:eastAsia="Calibri" w:hAnsi="Times New Roman" w:cs="Times New Roman"/>
          <w:sz w:val="20"/>
          <w:szCs w:val="20"/>
          <w:lang w:eastAsia="ar-SA"/>
        </w:rPr>
      </w:pP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w:t>
      </w: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upełnomocnieni przedstawiciele oferenta</w:t>
      </w:r>
    </w:p>
    <w:p w:rsidR="002D16D0" w:rsidRPr="002D16D0" w:rsidRDefault="002D16D0" w:rsidP="002D16D0">
      <w:pPr>
        <w:suppressAutoHyphens/>
        <w:spacing w:after="0" w:line="240" w:lineRule="auto"/>
        <w:rPr>
          <w:rFonts w:ascii="Times New Roman" w:eastAsia="Calibri" w:hAnsi="Times New Roman" w:cs="Times New Roman"/>
          <w:sz w:val="20"/>
          <w:szCs w:val="20"/>
          <w:lang w:eastAsia="ar-SA"/>
        </w:rPr>
      </w:pPr>
    </w:p>
    <w:p w:rsidR="002D16D0" w:rsidRPr="002D16D0" w:rsidRDefault="002D16D0" w:rsidP="002D16D0">
      <w:pPr>
        <w:suppressAutoHyphens/>
        <w:spacing w:after="0" w:line="240" w:lineRule="auto"/>
        <w:jc w:val="center"/>
        <w:rPr>
          <w:rFonts w:ascii="Times New Roman" w:eastAsia="Calibri" w:hAnsi="Times New Roman" w:cs="Times New Roman"/>
          <w:b/>
          <w:bCs/>
          <w:sz w:val="20"/>
          <w:szCs w:val="20"/>
          <w:lang w:eastAsia="ar-SA"/>
        </w:rPr>
      </w:pPr>
      <w:r w:rsidRPr="002D16D0">
        <w:rPr>
          <w:rFonts w:ascii="Times New Roman" w:eastAsia="Calibri" w:hAnsi="Times New Roman" w:cs="Times New Roman"/>
          <w:b/>
          <w:bCs/>
          <w:sz w:val="20"/>
          <w:szCs w:val="20"/>
          <w:lang w:eastAsia="ar-SA"/>
        </w:rPr>
        <w:t xml:space="preserve">OŚWIADCZENIE WYKONAWCY </w:t>
      </w:r>
    </w:p>
    <w:p w:rsidR="002D16D0" w:rsidRPr="002D16D0" w:rsidRDefault="002D16D0" w:rsidP="002D16D0">
      <w:pPr>
        <w:suppressAutoHyphens/>
        <w:spacing w:after="0" w:line="240" w:lineRule="auto"/>
        <w:jc w:val="center"/>
        <w:rPr>
          <w:rFonts w:ascii="Times New Roman" w:eastAsia="Calibri" w:hAnsi="Times New Roman" w:cs="Times New Roman"/>
          <w:b/>
          <w:bCs/>
          <w:sz w:val="20"/>
          <w:szCs w:val="20"/>
          <w:lang w:eastAsia="ar-SA"/>
        </w:rPr>
      </w:pPr>
      <w:r w:rsidRPr="002D16D0">
        <w:rPr>
          <w:rFonts w:ascii="Times New Roman" w:eastAsia="Calibri" w:hAnsi="Times New Roman" w:cs="Times New Roman"/>
          <w:b/>
          <w:bCs/>
          <w:sz w:val="20"/>
          <w:szCs w:val="20"/>
          <w:lang w:eastAsia="ar-SA"/>
        </w:rPr>
        <w:t xml:space="preserve">SKŁADANE NA PODSTAWIE ART. 25A UST. 1 PZP </w:t>
      </w:r>
    </w:p>
    <w:p w:rsidR="002D16D0" w:rsidRPr="002D16D0" w:rsidRDefault="002D16D0" w:rsidP="002D16D0">
      <w:pPr>
        <w:suppressAutoHyphens/>
        <w:spacing w:after="0" w:line="240" w:lineRule="auto"/>
        <w:jc w:val="center"/>
        <w:rPr>
          <w:rFonts w:ascii="Times New Roman" w:eastAsia="Calibri" w:hAnsi="Times New Roman" w:cs="Times New Roman"/>
          <w:b/>
          <w:bCs/>
          <w:sz w:val="20"/>
          <w:szCs w:val="20"/>
          <w:u w:val="single"/>
          <w:lang w:eastAsia="ar-SA"/>
        </w:rPr>
      </w:pPr>
      <w:r w:rsidRPr="002D16D0">
        <w:rPr>
          <w:rFonts w:ascii="Times New Roman" w:eastAsia="Calibri" w:hAnsi="Times New Roman" w:cs="Times New Roman"/>
          <w:b/>
          <w:bCs/>
          <w:sz w:val="20"/>
          <w:szCs w:val="20"/>
          <w:lang w:eastAsia="ar-SA"/>
        </w:rPr>
        <w:t>DOTYCZĄCE SPEŁNIANIA WARUNKÓW UDZIAŁU W POSTĘPOWANIU</w:t>
      </w:r>
      <w:r w:rsidRPr="002D16D0">
        <w:rPr>
          <w:rFonts w:ascii="Times New Roman" w:eastAsia="Calibri" w:hAnsi="Times New Roman" w:cs="Times New Roman"/>
          <w:b/>
          <w:bCs/>
          <w:sz w:val="20"/>
          <w:szCs w:val="20"/>
          <w:u w:val="single"/>
          <w:lang w:eastAsia="ar-SA"/>
        </w:rPr>
        <w:t xml:space="preserve"> </w:t>
      </w:r>
    </w:p>
    <w:p w:rsidR="002D16D0" w:rsidRPr="002D16D0" w:rsidRDefault="002D16D0" w:rsidP="002D16D0">
      <w:pPr>
        <w:suppressAutoHyphens/>
        <w:spacing w:after="0" w:line="240" w:lineRule="auto"/>
        <w:jc w:val="center"/>
        <w:rPr>
          <w:rFonts w:ascii="Times New Roman" w:eastAsia="Calibri" w:hAnsi="Times New Roman" w:cs="Times New Roman"/>
          <w:sz w:val="20"/>
          <w:szCs w:val="20"/>
          <w:lang w:eastAsia="ar-SA"/>
        </w:rPr>
      </w:pPr>
      <w:r w:rsidRPr="002D16D0">
        <w:rPr>
          <w:rFonts w:ascii="Times New Roman" w:eastAsia="Calibri" w:hAnsi="Times New Roman" w:cs="Times New Roman"/>
          <w:b/>
          <w:bCs/>
          <w:sz w:val="20"/>
          <w:szCs w:val="20"/>
          <w:lang w:eastAsia="ar-SA"/>
        </w:rPr>
        <w:t>ORAZ PRZESŁANEK WYKLUCZENIA Z POSTĘPOWANIA</w:t>
      </w:r>
      <w:r w:rsidRPr="002D16D0">
        <w:rPr>
          <w:rFonts w:ascii="Times New Roman" w:eastAsia="Calibri" w:hAnsi="Times New Roman" w:cs="Times New Roman"/>
          <w:b/>
          <w:bCs/>
          <w:sz w:val="20"/>
          <w:szCs w:val="20"/>
          <w:u w:val="single"/>
          <w:lang w:eastAsia="ar-SA"/>
        </w:rPr>
        <w:br/>
      </w:r>
    </w:p>
    <w:p w:rsidR="002D16D0" w:rsidRPr="002D16D0" w:rsidRDefault="002D16D0" w:rsidP="002D16D0">
      <w:pPr>
        <w:suppressAutoHyphens/>
        <w:spacing w:after="0" w:line="360" w:lineRule="auto"/>
        <w:jc w:val="both"/>
        <w:rPr>
          <w:rFonts w:ascii="Times New Roman" w:eastAsia="Calibri" w:hAnsi="Times New Roman" w:cs="Times New Roman"/>
          <w:b/>
          <w:sz w:val="20"/>
          <w:szCs w:val="20"/>
          <w:lang w:eastAsia="ar-SA"/>
        </w:rPr>
      </w:pPr>
      <w:r w:rsidRPr="002D16D0">
        <w:rPr>
          <w:rFonts w:ascii="Times New Roman" w:eastAsia="Calibri" w:hAnsi="Times New Roman" w:cs="Times New Roman"/>
          <w:sz w:val="20"/>
          <w:szCs w:val="20"/>
          <w:lang w:eastAsia="ar-SA"/>
        </w:rPr>
        <w:t>Na potrzeby postępowania o udzielenie zamówienia publicznego pn</w:t>
      </w:r>
      <w:r>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b/>
          <w:sz w:val="20"/>
          <w:szCs w:val="20"/>
          <w:lang w:eastAsia="ar-SA"/>
        </w:rPr>
        <w:t>dostawę</w:t>
      </w:r>
      <w:r>
        <w:rPr>
          <w:rFonts w:ascii="Times New Roman" w:eastAsia="Calibri" w:hAnsi="Times New Roman" w:cs="Times New Roman"/>
          <w:b/>
          <w:sz w:val="20"/>
          <w:szCs w:val="20"/>
          <w:lang w:eastAsia="ar-SA"/>
        </w:rPr>
        <w:t xml:space="preserve"> foteli transportowych i inhalatorów do nebulizacji</w:t>
      </w:r>
      <w:r>
        <w:rPr>
          <w:rFonts w:ascii="Times New Roman" w:eastAsia="Calibri" w:hAnsi="Times New Roman" w:cs="Times New Roman"/>
          <w:b/>
          <w:bCs/>
          <w:sz w:val="20"/>
          <w:szCs w:val="20"/>
          <w:lang w:eastAsia="ar-SA"/>
        </w:rPr>
        <w:t xml:space="preserve"> (nr sprawy 118/2018</w:t>
      </w:r>
      <w:r w:rsidRPr="002D16D0">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w:t>
      </w:r>
      <w:r w:rsidRPr="002D16D0">
        <w:rPr>
          <w:rFonts w:ascii="Times New Roman" w:eastAsia="Calibri" w:hAnsi="Times New Roman" w:cs="Times New Roman"/>
          <w:b/>
          <w:bCs/>
          <w:sz w:val="20"/>
          <w:szCs w:val="20"/>
          <w:lang w:eastAsia="ar-SA"/>
        </w:rPr>
        <w:t xml:space="preserve"> </w:t>
      </w:r>
      <w:r w:rsidRPr="002D16D0">
        <w:rPr>
          <w:rFonts w:ascii="Times New Roman" w:eastAsia="Calibri" w:hAnsi="Times New Roman" w:cs="Times New Roman"/>
          <w:sz w:val="20"/>
          <w:szCs w:val="20"/>
          <w:lang w:eastAsia="ar-SA"/>
        </w:rPr>
        <w:t xml:space="preserve">prowadzonego przez Uniwersytecki Szpitala Kliniczny w </w:t>
      </w:r>
      <w:r w:rsidRPr="002D16D0">
        <w:rPr>
          <w:rFonts w:ascii="Times New Roman" w:eastAsia="Calibri" w:hAnsi="Times New Roman" w:cs="Times New Roman"/>
          <w:bCs/>
          <w:sz w:val="20"/>
          <w:szCs w:val="20"/>
          <w:lang w:eastAsia="ar-SA"/>
        </w:rPr>
        <w:t>Białymstoku</w:t>
      </w:r>
      <w:r w:rsidRPr="002D16D0">
        <w:rPr>
          <w:rFonts w:ascii="Times New Roman" w:eastAsia="Calibri" w:hAnsi="Times New Roman" w:cs="Times New Roman"/>
          <w:sz w:val="20"/>
          <w:szCs w:val="20"/>
          <w:lang w:eastAsia="ar-SA"/>
        </w:rPr>
        <w:t xml:space="preserve"> oświadczam, co następuje:</w:t>
      </w:r>
    </w:p>
    <w:p w:rsidR="002D16D0" w:rsidRPr="002D16D0" w:rsidRDefault="002D16D0" w:rsidP="002D16D0">
      <w:pPr>
        <w:suppressAutoHyphens/>
        <w:spacing w:after="0" w:line="360" w:lineRule="auto"/>
        <w:rPr>
          <w:rFonts w:ascii="Times New Roman" w:eastAsia="Calibri" w:hAnsi="Times New Roman" w:cs="Times New Roman"/>
          <w:sz w:val="20"/>
          <w:szCs w:val="20"/>
          <w:lang w:eastAsia="ar-SA"/>
        </w:rPr>
      </w:pPr>
    </w:p>
    <w:p w:rsidR="002D16D0" w:rsidRPr="002D16D0" w:rsidRDefault="002D16D0" w:rsidP="002D16D0">
      <w:pPr>
        <w:suppressAutoHyphens/>
        <w:spacing w:after="0" w:line="360" w:lineRule="auto"/>
        <w:rPr>
          <w:rFonts w:ascii="Times New Roman" w:eastAsia="Times New Roman" w:hAnsi="Times New Roman" w:cs="Times New Roman"/>
          <w:sz w:val="20"/>
          <w:szCs w:val="20"/>
          <w:lang w:eastAsia="ar-SA"/>
        </w:rPr>
      </w:pPr>
      <w:r w:rsidRPr="002D16D0">
        <w:rPr>
          <w:rFonts w:ascii="Times New Roman" w:eastAsia="Times New Roman" w:hAnsi="Times New Roman" w:cs="Times New Roman"/>
          <w:b/>
          <w:bCs/>
          <w:sz w:val="20"/>
          <w:szCs w:val="20"/>
          <w:lang w:eastAsia="ar-SA"/>
        </w:rPr>
        <w:t>INFORMACJA DOTYCZĄCA WYKONAWCY:</w:t>
      </w:r>
    </w:p>
    <w:p w:rsidR="002D16D0" w:rsidRPr="002D16D0" w:rsidRDefault="002D16D0" w:rsidP="002D16D0">
      <w:pPr>
        <w:suppressAutoHyphens/>
        <w:spacing w:after="0" w:line="360" w:lineRule="auto"/>
        <w:jc w:val="both"/>
        <w:rPr>
          <w:rFonts w:ascii="Times New Roman" w:eastAsia="Times New Roman" w:hAnsi="Times New Roman" w:cs="Times New Roman"/>
          <w:sz w:val="20"/>
          <w:szCs w:val="20"/>
          <w:lang w:eastAsia="ar-SA"/>
        </w:rPr>
      </w:pPr>
      <w:r w:rsidRPr="002D16D0">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2D16D0" w:rsidRPr="002D16D0" w:rsidRDefault="002D16D0" w:rsidP="002D16D0">
      <w:pPr>
        <w:suppressAutoHyphens/>
        <w:spacing w:after="0" w:line="360" w:lineRule="auto"/>
        <w:jc w:val="both"/>
        <w:rPr>
          <w:rFonts w:ascii="Times New Roman" w:eastAsia="Times New Roman" w:hAnsi="Times New Roman" w:cs="Times New Roman"/>
          <w:sz w:val="20"/>
          <w:szCs w:val="20"/>
          <w:lang w:eastAsia="ar-SA"/>
        </w:rPr>
      </w:pPr>
    </w:p>
    <w:p w:rsidR="002D16D0" w:rsidRPr="002D16D0" w:rsidRDefault="002D16D0" w:rsidP="002D16D0">
      <w:pPr>
        <w:suppressAutoHyphens/>
        <w:spacing w:after="0" w:line="276" w:lineRule="auto"/>
        <w:jc w:val="both"/>
        <w:rPr>
          <w:rFonts w:ascii="Times New Roman" w:eastAsia="Calibri" w:hAnsi="Times New Roman" w:cs="Times New Roman"/>
          <w:i/>
          <w:iCs/>
          <w:sz w:val="24"/>
          <w:szCs w:val="24"/>
          <w:lang w:eastAsia="ar-SA"/>
        </w:rPr>
      </w:pPr>
      <w:r w:rsidRPr="002D16D0">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2D16D0">
        <w:rPr>
          <w:rFonts w:ascii="Times New Roman" w:eastAsia="Calibri" w:hAnsi="Times New Roman" w:cs="Times New Roman"/>
          <w:sz w:val="20"/>
          <w:szCs w:val="20"/>
          <w:lang w:eastAsia="ar-SA"/>
        </w:rPr>
        <w:t>Pzp</w:t>
      </w:r>
      <w:proofErr w:type="spellEnd"/>
      <w:r w:rsidRPr="002D16D0">
        <w:rPr>
          <w:rFonts w:ascii="Times New Roman" w:eastAsia="Calibri" w:hAnsi="Times New Roman" w:cs="Times New Roman"/>
          <w:sz w:val="20"/>
          <w:szCs w:val="20"/>
          <w:lang w:eastAsia="ar-SA"/>
        </w:rPr>
        <w:t>. *</w:t>
      </w:r>
    </w:p>
    <w:p w:rsidR="002D16D0" w:rsidRPr="002D16D0" w:rsidRDefault="002D16D0" w:rsidP="002D16D0">
      <w:pPr>
        <w:suppressAutoHyphens/>
        <w:spacing w:after="0" w:line="360" w:lineRule="auto"/>
        <w:ind w:left="5664" w:firstLine="708"/>
        <w:rPr>
          <w:rFonts w:ascii="Times New Roman" w:eastAsia="Times New Roman" w:hAnsi="Times New Roman" w:cs="Times New Roman"/>
          <w:i/>
          <w:iCs/>
          <w:sz w:val="20"/>
          <w:szCs w:val="20"/>
          <w:lang w:eastAsia="ar-SA"/>
        </w:rPr>
      </w:pPr>
    </w:p>
    <w:p w:rsidR="002D16D0" w:rsidRPr="002D16D0" w:rsidRDefault="002D16D0" w:rsidP="002D16D0">
      <w:pPr>
        <w:suppressAutoHyphens/>
        <w:spacing w:after="0" w:line="276" w:lineRule="auto"/>
        <w:jc w:val="both"/>
        <w:rPr>
          <w:rFonts w:ascii="Times New Roman" w:eastAsia="Times New Roman" w:hAnsi="Times New Roman" w:cs="Times New Roman"/>
          <w:sz w:val="20"/>
          <w:szCs w:val="20"/>
          <w:lang w:eastAsia="ar-SA"/>
        </w:rPr>
      </w:pPr>
      <w:r w:rsidRPr="002D16D0">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2D16D0">
        <w:rPr>
          <w:rFonts w:ascii="Times New Roman" w:eastAsia="Times New Roman" w:hAnsi="Times New Roman" w:cs="Times New Roman"/>
          <w:sz w:val="20"/>
          <w:szCs w:val="20"/>
          <w:lang w:eastAsia="ar-SA"/>
        </w:rPr>
        <w:t>Pzp</w:t>
      </w:r>
      <w:proofErr w:type="spellEnd"/>
      <w:r w:rsidRPr="002D16D0">
        <w:rPr>
          <w:rFonts w:ascii="Times New Roman" w:eastAsia="Times New Roman" w:hAnsi="Times New Roman" w:cs="Times New Roman"/>
          <w:sz w:val="20"/>
          <w:szCs w:val="20"/>
          <w:lang w:eastAsia="ar-SA"/>
        </w:rPr>
        <w:t xml:space="preserve"> * </w:t>
      </w:r>
      <w:r w:rsidRPr="002D16D0">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2D16D0">
        <w:rPr>
          <w:rFonts w:ascii="Times New Roman" w:eastAsia="Times New Roman" w:hAnsi="Times New Roman" w:cs="Times New Roman"/>
          <w:i/>
          <w:iCs/>
          <w:sz w:val="20"/>
          <w:szCs w:val="20"/>
          <w:lang w:eastAsia="ar-SA"/>
        </w:rPr>
        <w:t>Pzp</w:t>
      </w:r>
      <w:proofErr w:type="spellEnd"/>
      <w:r w:rsidRPr="002D16D0">
        <w:rPr>
          <w:rFonts w:ascii="Times New Roman" w:eastAsia="Times New Roman" w:hAnsi="Times New Roman" w:cs="Times New Roman"/>
          <w:i/>
          <w:iCs/>
          <w:sz w:val="20"/>
          <w:szCs w:val="20"/>
          <w:lang w:eastAsia="ar-SA"/>
        </w:rPr>
        <w:t>).</w:t>
      </w:r>
      <w:r w:rsidRPr="002D16D0">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2D16D0">
        <w:rPr>
          <w:rFonts w:ascii="Times New Roman" w:eastAsia="Times New Roman" w:hAnsi="Times New Roman" w:cs="Times New Roman"/>
          <w:sz w:val="20"/>
          <w:szCs w:val="20"/>
          <w:lang w:eastAsia="ar-SA"/>
        </w:rPr>
        <w:t>Pzp</w:t>
      </w:r>
      <w:proofErr w:type="spellEnd"/>
      <w:r w:rsidRPr="002D16D0">
        <w:rPr>
          <w:rFonts w:ascii="Times New Roman" w:eastAsia="Times New Roman" w:hAnsi="Times New Roman" w:cs="Times New Roman"/>
          <w:sz w:val="20"/>
          <w:szCs w:val="20"/>
          <w:lang w:eastAsia="ar-SA"/>
        </w:rPr>
        <w:t xml:space="preserve"> podjąłem następujące środki naprawcze: </w:t>
      </w:r>
    </w:p>
    <w:p w:rsidR="002D16D0" w:rsidRPr="002D16D0" w:rsidRDefault="002D16D0" w:rsidP="002D16D0">
      <w:pPr>
        <w:suppressAutoHyphens/>
        <w:spacing w:after="0" w:line="276" w:lineRule="auto"/>
        <w:jc w:val="both"/>
        <w:rPr>
          <w:rFonts w:ascii="Times New Roman" w:eastAsia="Times New Roman" w:hAnsi="Times New Roman" w:cs="Times New Roman"/>
          <w:sz w:val="20"/>
          <w:szCs w:val="20"/>
          <w:lang w:eastAsia="ar-SA"/>
        </w:rPr>
      </w:pPr>
      <w:r w:rsidRPr="002D16D0">
        <w:rPr>
          <w:rFonts w:ascii="Times New Roman" w:eastAsia="Times New Roman" w:hAnsi="Times New Roman" w:cs="Times New Roman"/>
          <w:sz w:val="20"/>
          <w:szCs w:val="20"/>
          <w:lang w:eastAsia="ar-SA"/>
        </w:rPr>
        <w:t>……………………………………………………...……………………………………………………………………….</w:t>
      </w:r>
    </w:p>
    <w:p w:rsidR="002D16D0" w:rsidRPr="002D16D0" w:rsidRDefault="002D16D0" w:rsidP="002D16D0">
      <w:pPr>
        <w:suppressAutoHyphens/>
        <w:spacing w:after="0" w:line="360" w:lineRule="auto"/>
        <w:rPr>
          <w:rFonts w:ascii="Times New Roman" w:eastAsia="Times New Roman" w:hAnsi="Times New Roman" w:cs="Times New Roman"/>
          <w:i/>
          <w:iCs/>
          <w:sz w:val="16"/>
          <w:szCs w:val="16"/>
          <w:lang w:eastAsia="ar-SA"/>
        </w:rPr>
      </w:pPr>
      <w:r w:rsidRPr="002D16D0">
        <w:rPr>
          <w:rFonts w:ascii="Times New Roman" w:eastAsia="Times New Roman" w:hAnsi="Times New Roman" w:cs="Times New Roman"/>
          <w:sz w:val="20"/>
          <w:szCs w:val="20"/>
          <w:lang w:eastAsia="ar-SA"/>
        </w:rPr>
        <w:t>…………………………………………………………………………………………..…………………...........………</w:t>
      </w:r>
    </w:p>
    <w:p w:rsidR="002D16D0" w:rsidRPr="002D16D0" w:rsidRDefault="002D16D0" w:rsidP="002D16D0">
      <w:pPr>
        <w:suppressAutoHyphens/>
        <w:spacing w:after="0" w:line="360" w:lineRule="auto"/>
        <w:rPr>
          <w:rFonts w:ascii="Times New Roman" w:eastAsia="Calibri" w:hAnsi="Times New Roman" w:cs="Times New Roman"/>
          <w:b/>
          <w:bCs/>
          <w:sz w:val="20"/>
          <w:szCs w:val="20"/>
          <w:lang w:eastAsia="ar-SA"/>
        </w:rPr>
      </w:pPr>
    </w:p>
    <w:p w:rsidR="002D16D0" w:rsidRPr="002D16D0" w:rsidRDefault="002D16D0" w:rsidP="002D16D0">
      <w:pPr>
        <w:suppressAutoHyphens/>
        <w:spacing w:after="0" w:line="360" w:lineRule="auto"/>
        <w:rPr>
          <w:rFonts w:ascii="Times New Roman" w:eastAsia="Calibri" w:hAnsi="Times New Roman" w:cs="Times New Roman"/>
          <w:sz w:val="20"/>
          <w:szCs w:val="20"/>
          <w:lang w:eastAsia="ar-SA"/>
        </w:rPr>
      </w:pPr>
      <w:r w:rsidRPr="002D16D0">
        <w:rPr>
          <w:rFonts w:ascii="Times New Roman" w:eastAsia="Calibri" w:hAnsi="Times New Roman" w:cs="Times New Roman"/>
          <w:b/>
          <w:bCs/>
          <w:sz w:val="20"/>
          <w:szCs w:val="20"/>
          <w:lang w:eastAsia="ar-SA"/>
        </w:rPr>
        <w:t>INFORMACJA W ZWIĄZKU Z POLEGANIEM NA ZASOBACH INNYCH PODMIOTÓW</w:t>
      </w:r>
      <w:r w:rsidRPr="002D16D0">
        <w:rPr>
          <w:rFonts w:ascii="Times New Roman" w:eastAsia="Calibri" w:hAnsi="Times New Roman" w:cs="Times New Roman"/>
          <w:sz w:val="20"/>
          <w:szCs w:val="20"/>
          <w:lang w:eastAsia="ar-SA"/>
        </w:rPr>
        <w:t xml:space="preserve">: </w:t>
      </w:r>
    </w:p>
    <w:p w:rsidR="002D16D0" w:rsidRPr="002D16D0" w:rsidRDefault="002D16D0" w:rsidP="002D16D0">
      <w:pPr>
        <w:suppressAutoHyphens/>
        <w:spacing w:after="0" w:line="360" w:lineRule="auto"/>
        <w:jc w:val="both"/>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2D16D0">
        <w:rPr>
          <w:rFonts w:ascii="Times New Roman" w:eastAsia="Calibri" w:hAnsi="Times New Roman" w:cs="Times New Roman"/>
          <w:sz w:val="20"/>
          <w:szCs w:val="20"/>
          <w:lang w:eastAsia="ar-SA"/>
        </w:rPr>
        <w:t>ych</w:t>
      </w:r>
      <w:proofErr w:type="spellEnd"/>
      <w:r w:rsidRPr="002D16D0">
        <w:rPr>
          <w:rFonts w:ascii="Times New Roman" w:eastAsia="Calibri" w:hAnsi="Times New Roman" w:cs="Times New Roman"/>
          <w:sz w:val="20"/>
          <w:szCs w:val="20"/>
          <w:lang w:eastAsia="ar-SA"/>
        </w:rPr>
        <w:t xml:space="preserve"> podmiotu/ów: ………………………….…… …………………………………………….…………………………………………..., w następującym zakresie: ………………………………………………………………………………………………………………………</w:t>
      </w:r>
    </w:p>
    <w:p w:rsidR="002D16D0" w:rsidRPr="002D16D0" w:rsidRDefault="002D16D0" w:rsidP="002D16D0">
      <w:pPr>
        <w:suppressAutoHyphens/>
        <w:spacing w:after="0" w:line="360" w:lineRule="auto"/>
        <w:rPr>
          <w:rFonts w:ascii="Times New Roman" w:eastAsia="Calibri" w:hAnsi="Times New Roman" w:cs="Times New Roman"/>
          <w:i/>
          <w:iCs/>
          <w:sz w:val="16"/>
          <w:szCs w:val="16"/>
          <w:lang w:eastAsia="ar-SA"/>
        </w:rPr>
      </w:pPr>
      <w:r w:rsidRPr="002D16D0">
        <w:rPr>
          <w:rFonts w:ascii="Times New Roman" w:eastAsia="Calibri" w:hAnsi="Times New Roman" w:cs="Times New Roman"/>
          <w:i/>
          <w:iCs/>
          <w:sz w:val="20"/>
          <w:szCs w:val="20"/>
          <w:lang w:eastAsia="ar-SA"/>
        </w:rPr>
        <w:t xml:space="preserve">                                                               </w:t>
      </w:r>
      <w:r w:rsidRPr="002D16D0">
        <w:rPr>
          <w:rFonts w:ascii="Times New Roman" w:eastAsia="Calibri" w:hAnsi="Times New Roman" w:cs="Times New Roman"/>
          <w:i/>
          <w:iCs/>
          <w:sz w:val="16"/>
          <w:szCs w:val="16"/>
          <w:lang w:eastAsia="ar-SA"/>
        </w:rPr>
        <w:t xml:space="preserve">(wskazać podmiot i określić odpowiedni zakres dla wskazanego podmiotu). </w:t>
      </w:r>
    </w:p>
    <w:p w:rsidR="002D16D0" w:rsidRPr="002D16D0" w:rsidRDefault="002D16D0" w:rsidP="002D16D0">
      <w:pPr>
        <w:suppressAutoHyphens/>
        <w:spacing w:after="0" w:line="360" w:lineRule="auto"/>
        <w:rPr>
          <w:rFonts w:ascii="Times New Roman" w:eastAsia="Calibri" w:hAnsi="Times New Roman" w:cs="Times New Roman"/>
          <w:b/>
          <w:bCs/>
          <w:sz w:val="20"/>
          <w:szCs w:val="20"/>
          <w:lang w:eastAsia="ar-SA"/>
        </w:rPr>
      </w:pPr>
    </w:p>
    <w:p w:rsidR="002D16D0" w:rsidRPr="002D16D0" w:rsidRDefault="002D16D0" w:rsidP="002D16D0">
      <w:pPr>
        <w:suppressAutoHyphens/>
        <w:spacing w:after="0" w:line="360" w:lineRule="auto"/>
        <w:rPr>
          <w:rFonts w:ascii="Times New Roman" w:eastAsia="Calibri" w:hAnsi="Times New Roman" w:cs="Times New Roman"/>
          <w:b/>
          <w:bCs/>
          <w:sz w:val="20"/>
          <w:szCs w:val="20"/>
          <w:lang w:eastAsia="ar-SA"/>
        </w:rPr>
      </w:pPr>
      <w:r w:rsidRPr="002D16D0">
        <w:rPr>
          <w:rFonts w:ascii="Times New Roman" w:eastAsia="Calibri" w:hAnsi="Times New Roman" w:cs="Times New Roman"/>
          <w:b/>
          <w:bCs/>
          <w:sz w:val="20"/>
          <w:szCs w:val="20"/>
          <w:lang w:eastAsia="ar-SA"/>
        </w:rPr>
        <w:t>OŚWIADCZENIE DOTYCZĄCE PODANYCH INFORMACJI:</w:t>
      </w:r>
    </w:p>
    <w:p w:rsidR="002D16D0" w:rsidRPr="002D16D0" w:rsidRDefault="002D16D0" w:rsidP="002D16D0">
      <w:pPr>
        <w:suppressAutoHyphens/>
        <w:spacing w:after="0" w:line="360" w:lineRule="auto"/>
        <w:jc w:val="both"/>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2D16D0" w:rsidRPr="002D16D0" w:rsidRDefault="002D16D0" w:rsidP="002D16D0">
      <w:pPr>
        <w:suppressAutoHyphens/>
        <w:spacing w:after="0" w:line="240" w:lineRule="auto"/>
        <w:rPr>
          <w:rFonts w:ascii="Times New Roman" w:eastAsia="Calibri" w:hAnsi="Times New Roman" w:cs="Times New Roman"/>
          <w:sz w:val="20"/>
          <w:szCs w:val="20"/>
          <w:lang w:eastAsia="ar-SA"/>
        </w:rPr>
      </w:pP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w:t>
      </w:r>
    </w:p>
    <w:p w:rsidR="002D16D0" w:rsidRPr="002D16D0" w:rsidRDefault="002D16D0" w:rsidP="002D16D0">
      <w:pPr>
        <w:suppressAutoHyphens/>
        <w:spacing w:after="0" w:line="240" w:lineRule="auto"/>
        <w:ind w:left="708" w:firstLine="708"/>
        <w:jc w:val="right"/>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 xml:space="preserve">                                                                                              (podpis/popisy osoby/osób upoważnionej/upoważnionych</w:t>
      </w: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do reprezentowania wykonawcy)</w:t>
      </w: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p>
    <w:p w:rsidR="002D16D0" w:rsidRPr="002D16D0" w:rsidRDefault="002D16D0" w:rsidP="002D16D0">
      <w:pPr>
        <w:suppressAutoHyphens/>
        <w:spacing w:after="0" w:line="360" w:lineRule="auto"/>
        <w:rPr>
          <w:rFonts w:ascii="Times New Roman" w:eastAsia="Calibri" w:hAnsi="Times New Roman" w:cs="Times New Roman"/>
          <w:i/>
          <w:sz w:val="20"/>
          <w:szCs w:val="20"/>
          <w:lang w:eastAsia="ar-SA"/>
        </w:rPr>
      </w:pPr>
      <w:r w:rsidRPr="002D16D0">
        <w:rPr>
          <w:rFonts w:ascii="Times New Roman" w:eastAsia="Calibri" w:hAnsi="Times New Roman" w:cs="Times New Roman"/>
          <w:i/>
          <w:sz w:val="20"/>
          <w:szCs w:val="20"/>
          <w:lang w:eastAsia="ar-SA"/>
        </w:rPr>
        <w:t>* właściwą odpowiedź należy znaczyć/niepotrzebne skreślić</w:t>
      </w:r>
    </w:p>
    <w:p w:rsidR="00C6223B" w:rsidRPr="00AB775A" w:rsidRDefault="00C6223B"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keepNext/>
        <w:suppressAutoHyphens/>
        <w:spacing w:after="0" w:line="240" w:lineRule="auto"/>
        <w:jc w:val="right"/>
        <w:outlineLvl w:val="3"/>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5</w:t>
      </w:r>
    </w:p>
    <w:p w:rsidR="00AB775A" w:rsidRPr="00AB775A" w:rsidRDefault="00AB775A" w:rsidP="00AB775A">
      <w:pPr>
        <w:suppressAutoHyphens/>
        <w:spacing w:after="120" w:line="240" w:lineRule="auto"/>
        <w:jc w:val="center"/>
        <w:rPr>
          <w:rFonts w:ascii="Times New Roman" w:eastAsia="Calibri" w:hAnsi="Times New Roman" w:cs="Times New Roman"/>
          <w:b/>
          <w:sz w:val="28"/>
          <w:szCs w:val="28"/>
          <w:lang w:eastAsia="ar-SA"/>
        </w:rPr>
      </w:pPr>
      <w:r w:rsidRPr="00AB775A">
        <w:rPr>
          <w:rFonts w:ascii="Times New Roman" w:eastAsia="Calibri" w:hAnsi="Times New Roman" w:cs="Times New Roman"/>
          <w:b/>
          <w:sz w:val="28"/>
          <w:szCs w:val="28"/>
          <w:lang w:eastAsia="ar-SA"/>
        </w:rPr>
        <w:t>Wzór umowy nr .... /ZP/18</w:t>
      </w:r>
    </w:p>
    <w:p w:rsidR="00AB775A" w:rsidRPr="00AB775A" w:rsidRDefault="00AB775A" w:rsidP="00AB775A">
      <w:pPr>
        <w:suppressAutoHyphens/>
        <w:spacing w:before="120" w:after="120" w:line="240" w:lineRule="auto"/>
        <w:jc w:val="center"/>
        <w:rPr>
          <w:rFonts w:ascii="Times New Roman" w:eastAsia="Calibri" w:hAnsi="Times New Roman" w:cs="Times New Roman"/>
          <w:b/>
          <w:smallCaps/>
          <w:sz w:val="20"/>
          <w:szCs w:val="16"/>
          <w:lang w:eastAsia="ar-SA"/>
        </w:rPr>
      </w:pP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zawarta w dniu </w:t>
      </w:r>
      <w:r w:rsidRPr="00AB775A">
        <w:rPr>
          <w:rFonts w:ascii="Times New Roman" w:eastAsia="Calibri" w:hAnsi="Times New Roman" w:cs="Times New Roman"/>
          <w:b/>
          <w:sz w:val="20"/>
          <w:szCs w:val="20"/>
          <w:lang w:eastAsia="ar-SA"/>
        </w:rPr>
        <w:t>…………...2018 r.</w:t>
      </w:r>
      <w:r w:rsidRPr="00AB775A">
        <w:rPr>
          <w:rFonts w:ascii="Times New Roman" w:eastAsia="Calibri" w:hAnsi="Times New Roman" w:cs="Times New Roman"/>
          <w:sz w:val="20"/>
          <w:szCs w:val="20"/>
          <w:lang w:eastAsia="ar-SA"/>
        </w:rPr>
        <w:t xml:space="preserve"> w wyniku przetargu nieograniczonego, pomiędzy:</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Uniwersyteckim Szpitalem Klinicznym w Białymstoku,</w:t>
      </w:r>
      <w:r w:rsidRPr="00AB775A">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zwanym dalej </w:t>
      </w:r>
      <w:r w:rsidRPr="00AB775A">
        <w:rPr>
          <w:rFonts w:ascii="Times New Roman" w:eastAsia="Calibri" w:hAnsi="Times New Roman" w:cs="Times New Roman"/>
          <w:b/>
          <w:sz w:val="20"/>
          <w:szCs w:val="20"/>
          <w:lang w:eastAsia="ar-SA"/>
        </w:rPr>
        <w:t>Zamawiającym,</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a</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reprezentowaną przez:</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zwaną dalej w tekście </w:t>
      </w:r>
      <w:r w:rsidRPr="00AB775A">
        <w:rPr>
          <w:rFonts w:ascii="Times New Roman" w:eastAsia="Calibri" w:hAnsi="Times New Roman" w:cs="Times New Roman"/>
          <w:b/>
          <w:sz w:val="20"/>
          <w:szCs w:val="20"/>
          <w:lang w:eastAsia="ar-SA"/>
        </w:rPr>
        <w:t>Wykonawcą,</w:t>
      </w:r>
    </w:p>
    <w:p w:rsidR="00AB775A" w:rsidRPr="00AB775A" w:rsidRDefault="00AB775A" w:rsidP="00AB775A">
      <w:pPr>
        <w:suppressAutoHyphens/>
        <w:spacing w:before="120" w:after="120" w:line="240" w:lineRule="auto"/>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 xml:space="preserve">zwanymi dalej </w:t>
      </w:r>
      <w:r w:rsidRPr="00AB775A">
        <w:rPr>
          <w:rFonts w:ascii="Times New Roman" w:eastAsia="Calibri" w:hAnsi="Times New Roman" w:cs="Times New Roman"/>
          <w:b/>
          <w:sz w:val="20"/>
          <w:szCs w:val="20"/>
          <w:lang w:eastAsia="ar-SA"/>
        </w:rPr>
        <w:t>Stronami</w:t>
      </w:r>
      <w:r w:rsidRPr="00AB775A">
        <w:rPr>
          <w:rFonts w:ascii="Times New Roman" w:eastAsia="Calibri" w:hAnsi="Times New Roman" w:cs="Times New Roman"/>
          <w:sz w:val="20"/>
          <w:szCs w:val="20"/>
          <w:lang w:eastAsia="ar-SA"/>
        </w:rPr>
        <w:t>, o następującej treści:</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 oraz w ramach wniosku/-ów inwestycyjnego/-</w:t>
      </w:r>
      <w:proofErr w:type="spellStart"/>
      <w:r w:rsidRPr="00AB775A">
        <w:rPr>
          <w:rFonts w:ascii="Times New Roman" w:eastAsia="Calibri" w:hAnsi="Times New Roman" w:cs="Times New Roman"/>
          <w:i/>
          <w:sz w:val="20"/>
          <w:szCs w:val="20"/>
          <w:lang w:eastAsia="ar-SA"/>
        </w:rPr>
        <w:t>ych</w:t>
      </w:r>
      <w:proofErr w:type="spellEnd"/>
      <w:r w:rsidRPr="00AB775A">
        <w:rPr>
          <w:rFonts w:ascii="Times New Roman" w:eastAsia="Calibri" w:hAnsi="Times New Roman" w:cs="Times New Roman"/>
          <w:i/>
          <w:sz w:val="20"/>
          <w:szCs w:val="20"/>
          <w:lang w:eastAsia="ar-SA"/>
        </w:rPr>
        <w:t xml:space="preserve"> nr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w:t>
      </w:r>
    </w:p>
    <w:p w:rsidR="00AB775A" w:rsidRPr="00AB775A" w:rsidRDefault="00AB775A" w:rsidP="00FF7E81">
      <w:pPr>
        <w:numPr>
          <w:ilvl w:val="0"/>
          <w:numId w:val="46"/>
        </w:num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 (</w:t>
      </w:r>
      <w:r w:rsidRPr="00AB775A">
        <w:rPr>
          <w:rFonts w:ascii="Times New Roman" w:eastAsia="Calibri" w:hAnsi="Times New Roman" w:cs="Times New Roman"/>
          <w:i/>
          <w:sz w:val="20"/>
          <w:szCs w:val="20"/>
          <w:lang w:eastAsia="ar-SA"/>
        </w:rPr>
        <w:t>nazwa sprzętu</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zwanych/ego dalej Sprzętem, w zakresie Pakietu/ów nr: ….., wyszczególnionego/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xml:space="preserve"> w Załączniku nr 1 („Formularz cen</w:t>
      </w:r>
      <w:r w:rsidR="002D16D0">
        <w:rPr>
          <w:rFonts w:ascii="Times New Roman" w:eastAsia="Calibri" w:hAnsi="Times New Roman" w:cs="Times New Roman"/>
          <w:sz w:val="20"/>
          <w:szCs w:val="20"/>
          <w:lang w:eastAsia="ar-SA"/>
        </w:rPr>
        <w:t>owy”) oraz Załączniku nr 1.1-1.2</w:t>
      </w:r>
      <w:r w:rsidRPr="00AB775A">
        <w:rPr>
          <w:rFonts w:ascii="Times New Roman" w:eastAsia="Calibri" w:hAnsi="Times New Roman" w:cs="Times New Roman"/>
          <w:sz w:val="20"/>
          <w:szCs w:val="20"/>
          <w:lang w:eastAsia="ar-SA"/>
        </w:rPr>
        <w:t xml:space="preserve">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AB775A" w:rsidRPr="00AB775A" w:rsidRDefault="00AB775A" w:rsidP="00FF7E81">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zapłaci Wykonawcy za wykonanie Przedmiotu Umowy wynagrodzenie zgodne z ofertą Wykonawcy („Formularzem cenowym”) na łączną wartość brutto: ………………… zł (słownie: …………………………… ).</w:t>
      </w:r>
    </w:p>
    <w:p w:rsidR="00AB775A" w:rsidRPr="00AB775A" w:rsidRDefault="00AB775A" w:rsidP="00FF7E81">
      <w:pPr>
        <w:widowControl w:val="0"/>
        <w:numPr>
          <w:ilvl w:val="0"/>
          <w:numId w:val="46"/>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dopuszcza możliwość zmniejszenia wynagrodzenia Wykonawcy w przypadku zaistnienia okoliczności wynikających z zasad funkcjonowania rynku takich jak np. zmniejszenie ceny producenckiej, zmiana stawki podatku VAT. Zmiana taka wymaga formy pisemnej w postaci</w:t>
      </w:r>
      <w:r w:rsidR="00864672">
        <w:rPr>
          <w:rFonts w:ascii="Times New Roman" w:eastAsia="Calibri" w:hAnsi="Times New Roman" w:cs="Times New Roman"/>
          <w:sz w:val="20"/>
          <w:szCs w:val="20"/>
          <w:lang w:eastAsia="ar-SA"/>
        </w:rPr>
        <w:t xml:space="preserve"> aneksu do Umowy, uzgodnionego </w:t>
      </w:r>
      <w:r w:rsidRPr="00AB775A">
        <w:rPr>
          <w:rFonts w:ascii="Times New Roman" w:eastAsia="Calibri" w:hAnsi="Times New Roman" w:cs="Times New Roman"/>
          <w:sz w:val="20"/>
          <w:szCs w:val="20"/>
          <w:lang w:eastAsia="ar-SA"/>
        </w:rPr>
        <w:t>i podpisanego przez obie Strony, pod rygorem nieważności.</w:t>
      </w:r>
    </w:p>
    <w:p w:rsidR="00AB775A" w:rsidRPr="00AB775A" w:rsidRDefault="00AB775A" w:rsidP="00FF7E81">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Wynagrodzenie Wykonawcy określone w ust. 2 nie wzrośnie, również w przypadku istotnej lub nadzwyczajnej zmiany okoliczności. </w:t>
      </w:r>
    </w:p>
    <w:p w:rsidR="00AB775A" w:rsidRPr="00AB775A" w:rsidRDefault="00AB775A" w:rsidP="00FF7E81">
      <w:pPr>
        <w:widowControl w:val="0"/>
        <w:numPr>
          <w:ilvl w:val="0"/>
          <w:numId w:val="46"/>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2</w:t>
      </w:r>
    </w:p>
    <w:p w:rsidR="00AB775A" w:rsidRPr="00AB775A" w:rsidRDefault="00AB775A" w:rsidP="00FF7E81">
      <w:pPr>
        <w:numPr>
          <w:ilvl w:val="0"/>
          <w:numId w:val="47"/>
        </w:numPr>
        <w:suppressAutoHyphens/>
        <w:spacing w:before="120" w:after="120"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Wykonawca oświadcza, że posiada:</w:t>
      </w:r>
    </w:p>
    <w:p w:rsidR="00AB775A" w:rsidRPr="00AB775A" w:rsidRDefault="00AB775A" w:rsidP="00FF7E81">
      <w:pPr>
        <w:numPr>
          <w:ilvl w:val="1"/>
          <w:numId w:val="47"/>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AB775A" w:rsidRPr="00AB775A" w:rsidRDefault="00AB775A" w:rsidP="00FF7E81">
      <w:pPr>
        <w:numPr>
          <w:ilvl w:val="1"/>
          <w:numId w:val="47"/>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AB775A" w:rsidRPr="00AB775A" w:rsidRDefault="00AB775A" w:rsidP="00FF7E81">
      <w:pPr>
        <w:numPr>
          <w:ilvl w:val="0"/>
          <w:numId w:val="47"/>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zgodny z opisem przedmiotu zamówienia zawartym w Specyfikacji Istotnych Warunków Zamówienia (SIWZ) i załącznikach do niego oraz ofertą Wykonawcy;</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wolny od wad technicznych, materiałowych, fizycznych i prawnych;</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fabrycznie nowy, nieużywany, </w:t>
      </w:r>
      <w:proofErr w:type="spellStart"/>
      <w:r w:rsidRPr="00AB775A">
        <w:rPr>
          <w:rFonts w:ascii="Times New Roman" w:eastAsia="Calibri" w:hAnsi="Times New Roman" w:cs="Times New Roman"/>
          <w:sz w:val="20"/>
          <w:szCs w:val="20"/>
          <w:lang w:eastAsia="ar-SA"/>
        </w:rPr>
        <w:t>niepowystawowy</w:t>
      </w:r>
      <w:proofErr w:type="spellEnd"/>
      <w:r w:rsidRPr="00AB775A">
        <w:rPr>
          <w:rFonts w:ascii="Times New Roman" w:eastAsia="Calibri" w:hAnsi="Times New Roman" w:cs="Times New Roman"/>
          <w:sz w:val="20"/>
          <w:szCs w:val="20"/>
          <w:lang w:eastAsia="ar-SA"/>
        </w:rPr>
        <w:t>;</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wyprodukowany w 2018 r.; </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AB775A" w:rsidRPr="00AB775A" w:rsidRDefault="00AB775A" w:rsidP="00FF7E81">
      <w:pPr>
        <w:numPr>
          <w:ilvl w:val="0"/>
          <w:numId w:val="48"/>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AB775A" w:rsidRPr="00AB775A" w:rsidRDefault="00AB775A" w:rsidP="00FF7E81">
      <w:pPr>
        <w:numPr>
          <w:ilvl w:val="0"/>
          <w:numId w:val="47"/>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oświadcza, że Sprzęt:</w:t>
      </w:r>
    </w:p>
    <w:p w:rsidR="00AB775A" w:rsidRPr="00AB775A" w:rsidRDefault="00AB775A" w:rsidP="00FF7E81">
      <w:pPr>
        <w:numPr>
          <w:ilvl w:val="0"/>
          <w:numId w:val="49"/>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AB775A" w:rsidRPr="00AB775A" w:rsidRDefault="00AB775A" w:rsidP="00FF7E81">
      <w:pPr>
        <w:numPr>
          <w:ilvl w:val="0"/>
          <w:numId w:val="49"/>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AB775A" w:rsidRPr="00AB775A" w:rsidRDefault="00AB775A" w:rsidP="00FF7E81">
      <w:pPr>
        <w:numPr>
          <w:ilvl w:val="0"/>
          <w:numId w:val="49"/>
        </w:numPr>
        <w:suppressAutoHyphens/>
        <w:spacing w:before="120" w:after="120" w:line="240" w:lineRule="auto"/>
        <w:ind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AB775A" w:rsidRPr="00AB775A" w:rsidRDefault="00AB775A" w:rsidP="00FF7E81">
      <w:pPr>
        <w:numPr>
          <w:ilvl w:val="0"/>
          <w:numId w:val="49"/>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gwarantuje bezpieczeństwo pacjentów oraz personelu medycznego;</w:t>
      </w:r>
    </w:p>
    <w:p w:rsidR="00AB775A" w:rsidRPr="00AB775A" w:rsidRDefault="00AB775A" w:rsidP="00FF7E81">
      <w:pPr>
        <w:numPr>
          <w:ilvl w:val="0"/>
          <w:numId w:val="49"/>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zapewnia wymagany poziom udzielanych świadczeń zdrowotnych;</w:t>
      </w:r>
    </w:p>
    <w:p w:rsidR="00AB775A" w:rsidRPr="00AB775A" w:rsidRDefault="00AB775A" w:rsidP="00FF7E81">
      <w:pPr>
        <w:numPr>
          <w:ilvl w:val="0"/>
          <w:numId w:val="49"/>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AB775A" w:rsidRPr="00AB775A" w:rsidRDefault="00AB775A" w:rsidP="00FF7E81">
      <w:pPr>
        <w:numPr>
          <w:ilvl w:val="0"/>
          <w:numId w:val="49"/>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3</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sidRPr="00AB775A">
        <w:rPr>
          <w:rFonts w:ascii="Times New Roman" w:eastAsia="Calibri" w:hAnsi="Times New Roman" w:cs="Times New Roman"/>
          <w:iCs/>
          <w:sz w:val="20"/>
          <w:szCs w:val="20"/>
          <w:lang w:eastAsia="ar-SA"/>
        </w:rPr>
        <w:t>wszelkie parametry oraz wymagania i warunki techniczne, funkcjonalne i jakościowe.</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Wykonawca zobowiązuje się zapewnić wzajemną kompatybilność Sprzętu</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 xml:space="preserve">Wykonawca gwarantuje prawidłowe działanie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AB775A" w:rsidRPr="00AB775A" w:rsidRDefault="00AB775A" w:rsidP="00FF7E81">
      <w:pPr>
        <w:numPr>
          <w:ilvl w:val="0"/>
          <w:numId w:val="5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iCs/>
          <w:sz w:val="20"/>
          <w:szCs w:val="20"/>
          <w:lang w:eastAsia="ar-SA"/>
        </w:rPr>
        <w:t>§ 4</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Wykonując Przedmiot Umowy, Wykonawca jest zobowiązany, w szczególności do:</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dostarczenia, rozładunku, montażu i pierwszego uruchomienia Sprzętu;</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zabezpieczenia Sprzętu i mienia Zamawiającego przed uszkodzeniem, zniszczeniem lub zdekompletowaniem w związku z czynnościami określonymi w pkt 1 oraz pkt 3 - 6;</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zainstalowania oprogramowania we wszystkich tego wymagających elementach Sprzętu (jeżeli wymaga tego urządzenie);</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instalacji Sprzętu </w:t>
      </w:r>
      <w:r w:rsidRPr="00AB775A">
        <w:rPr>
          <w:rFonts w:ascii="Times New Roman" w:eastAsia="Calibri" w:hAnsi="Times New Roman" w:cs="Times New Roman"/>
          <w:color w:val="000000"/>
          <w:sz w:val="20"/>
          <w:szCs w:val="20"/>
          <w:lang w:eastAsia="ar-SA"/>
        </w:rPr>
        <w:t>(jeżeli wymaga tego urządzenie);</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trike/>
          <w:sz w:val="20"/>
          <w:szCs w:val="20"/>
          <w:lang w:eastAsia="ar-SA"/>
        </w:rPr>
      </w:pPr>
      <w:r w:rsidRPr="00AB775A">
        <w:rPr>
          <w:rFonts w:ascii="Times New Roman" w:eastAsia="Calibri" w:hAnsi="Times New Roman" w:cs="Times New Roman"/>
          <w:sz w:val="20"/>
          <w:szCs w:val="20"/>
          <w:lang w:eastAsia="ar-SA"/>
        </w:rPr>
        <w:t xml:space="preserve">zainstalowania i podłączenia wymagających tego elementów Sprzętu do infrastruktury Zamawiającego </w:t>
      </w:r>
      <w:r w:rsidRPr="00AB775A">
        <w:rPr>
          <w:rFonts w:ascii="Times New Roman" w:eastAsia="Calibri" w:hAnsi="Times New Roman" w:cs="Times New Roman"/>
          <w:sz w:val="20"/>
          <w:szCs w:val="20"/>
          <w:lang w:eastAsia="ar-SA"/>
        </w:rPr>
        <w:br/>
        <w:t>w miejscu wskazanym przez Zamawiającego</w:t>
      </w:r>
      <w:r w:rsidRPr="00AB775A">
        <w:rPr>
          <w:rFonts w:ascii="Times New Roman" w:eastAsia="Calibri" w:hAnsi="Times New Roman" w:cs="Times New Roman"/>
          <w:color w:val="000000"/>
          <w:sz w:val="20"/>
          <w:szCs w:val="20"/>
          <w:lang w:eastAsia="ar-SA"/>
        </w:rPr>
        <w:t xml:space="preserve"> (jeżeli wymaga tego urządzenie);</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właściwego oznakowania Sprzętu oznaczeniami licencyjnymi;</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dostarczenia wypełnionych paszportów technicznych Sprzętu i pozostałej jego dokumentacji, najpóźniej </w:t>
      </w:r>
      <w:r w:rsidRPr="00AB775A">
        <w:rPr>
          <w:rFonts w:ascii="Times New Roman" w:eastAsia="Calibri" w:hAnsi="Times New Roman" w:cs="Times New Roman"/>
          <w:sz w:val="20"/>
          <w:szCs w:val="20"/>
          <w:lang w:eastAsia="ar-SA"/>
        </w:rPr>
        <w:br/>
        <w:t>z momentem przystąpienia do odbioru przez Zamawiającego;</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nieodpłatnego przeszkolenia personelu medycznego i technicznego Zamawiającego w zakresie obsługi Sprzętu stanowiącego Przedmiot Umowy oraz w zakresie jego podstawowej konserwacji, drobnych napraw </w:t>
      </w:r>
      <w:r w:rsidRPr="00AB775A">
        <w:rPr>
          <w:rFonts w:ascii="Times New Roman" w:eastAsia="Calibri" w:hAnsi="Times New Roman" w:cs="Times New Roman"/>
          <w:sz w:val="20"/>
          <w:szCs w:val="20"/>
          <w:lang w:eastAsia="ar-SA"/>
        </w:rPr>
        <w:br/>
        <w:t>i przeglądów, które zgodnie z instrukcją użytkowania nie są zastrzeżone dla innych podmiotów;</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AB775A" w:rsidRPr="00AB775A" w:rsidRDefault="00AB775A" w:rsidP="00FF7E81">
      <w:pPr>
        <w:widowControl w:val="0"/>
        <w:numPr>
          <w:ilvl w:val="0"/>
          <w:numId w:val="51"/>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strike/>
          <w:color w:val="000000"/>
          <w:sz w:val="20"/>
          <w:szCs w:val="20"/>
          <w:lang w:eastAsia="ar-SA"/>
        </w:rPr>
      </w:pPr>
      <w:r w:rsidRPr="00AB775A">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w:t>
      </w:r>
      <w:r w:rsidRPr="00AB775A">
        <w:rPr>
          <w:rFonts w:ascii="Times New Roman" w:eastAsia="Calibri" w:hAnsi="Times New Roman" w:cs="Times New Roman"/>
          <w:color w:val="000000"/>
          <w:sz w:val="20"/>
          <w:szCs w:val="20"/>
          <w:lang w:eastAsia="ar-SA"/>
        </w:rPr>
        <w:br/>
        <w:t xml:space="preserve">i wyposażenia dodatkowego oraz zainstalowanego oprogramowania. </w:t>
      </w:r>
    </w:p>
    <w:p w:rsidR="00AB775A" w:rsidRPr="00AB775A" w:rsidRDefault="00AB775A" w:rsidP="00FF7E81">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w szczególności za:</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w:t>
      </w:r>
      <w:r w:rsidRPr="00AB775A">
        <w:rPr>
          <w:rFonts w:ascii="Times New Roman" w:eastAsia="Calibri" w:hAnsi="Times New Roman" w:cs="Times New Roman"/>
          <w:color w:val="000000"/>
          <w:sz w:val="20"/>
          <w:szCs w:val="20"/>
          <w:lang w:eastAsia="ar-SA"/>
        </w:rPr>
        <w:t>Protokołu zdawczo-odbiorczego</w:t>
      </w:r>
      <w:r w:rsidRPr="00AB775A">
        <w:rPr>
          <w:rFonts w:ascii="Times New Roman" w:eastAsia="Calibri" w:hAnsi="Times New Roman" w:cs="Times New Roman"/>
          <w:sz w:val="20"/>
          <w:szCs w:val="20"/>
          <w:lang w:eastAsia="ar-SA"/>
        </w:rPr>
        <w:t>. Wartość szkody może zostać ustalona w protokole podpisanym przez Strony, a Wykonawca niniejszym wyraża zgodę na pomniejszenie jego wynagrodzenia o wartość tak ustalonej szkody;</w:t>
      </w:r>
    </w:p>
    <w:p w:rsidR="00AB775A" w:rsidRPr="00AB775A" w:rsidRDefault="00AB775A" w:rsidP="00FF7E81">
      <w:pPr>
        <w:numPr>
          <w:ilvl w:val="1"/>
          <w:numId w:val="51"/>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AB775A" w:rsidRPr="00AB775A" w:rsidRDefault="00AB775A" w:rsidP="00AB775A">
      <w:pPr>
        <w:suppressAutoHyphens/>
        <w:spacing w:before="120" w:after="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5</w:t>
      </w:r>
    </w:p>
    <w:p w:rsidR="00AB775A" w:rsidRPr="00AB775A" w:rsidRDefault="00AB775A" w:rsidP="00FF7E81">
      <w:pPr>
        <w:numPr>
          <w:ilvl w:val="1"/>
          <w:numId w:val="52"/>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Wykonawca wykona Umowę:</w:t>
      </w:r>
    </w:p>
    <w:p w:rsidR="00AB775A" w:rsidRPr="00AB775A" w:rsidRDefault="00AB775A" w:rsidP="00FF7E81">
      <w:pPr>
        <w:numPr>
          <w:ilvl w:val="0"/>
          <w:numId w:val="53"/>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samodzielnie (bez udziału podwykonawców).</w:t>
      </w:r>
      <w:r w:rsidRPr="00AB775A">
        <w:rPr>
          <w:rFonts w:ascii="Times New Roman" w:eastAsia="Calibri" w:hAnsi="Times New Roman" w:cs="Times New Roman"/>
          <w:sz w:val="20"/>
          <w:szCs w:val="20"/>
          <w:vertAlign w:val="superscript"/>
          <w:lang w:eastAsia="ar-SA"/>
        </w:rPr>
        <w:t>*</w:t>
      </w:r>
    </w:p>
    <w:p w:rsidR="00AB775A" w:rsidRPr="00AB775A" w:rsidRDefault="00AB775A" w:rsidP="00FF7E81">
      <w:pPr>
        <w:numPr>
          <w:ilvl w:val="0"/>
          <w:numId w:val="53"/>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AB775A">
        <w:rPr>
          <w:rFonts w:ascii="Times New Roman" w:eastAsia="Calibri" w:hAnsi="Times New Roman" w:cs="Times New Roman"/>
          <w:sz w:val="20"/>
          <w:szCs w:val="20"/>
          <w:vertAlign w:val="superscript"/>
          <w:lang w:eastAsia="ar-SA"/>
        </w:rPr>
        <w:t>*</w:t>
      </w:r>
    </w:p>
    <w:p w:rsidR="00AB775A" w:rsidRPr="00AB775A" w:rsidRDefault="00AB775A" w:rsidP="00AB775A">
      <w:pPr>
        <w:suppressAutoHyphens/>
        <w:spacing w:before="120" w:after="120" w:line="240" w:lineRule="auto"/>
        <w:ind w:firstLine="360"/>
        <w:jc w:val="both"/>
        <w:rPr>
          <w:rFonts w:ascii="Times New Roman" w:eastAsia="Calibri" w:hAnsi="Times New Roman" w:cs="Times New Roman"/>
          <w:i/>
          <w:iCs/>
          <w:sz w:val="20"/>
          <w:szCs w:val="20"/>
          <w:vertAlign w:val="superscript"/>
          <w:lang w:eastAsia="ar-SA"/>
        </w:rPr>
      </w:pPr>
      <w:r w:rsidRPr="00AB775A">
        <w:rPr>
          <w:rFonts w:ascii="Times New Roman" w:eastAsia="Calibri" w:hAnsi="Times New Roman" w:cs="Times New Roman"/>
          <w:i/>
          <w:iCs/>
          <w:sz w:val="20"/>
          <w:szCs w:val="20"/>
          <w:lang w:eastAsia="ar-SA"/>
        </w:rPr>
        <w:t>*</w:t>
      </w:r>
      <w:r w:rsidRPr="00AB775A">
        <w:rPr>
          <w:rFonts w:ascii="Times New Roman" w:eastAsia="Calibri" w:hAnsi="Times New Roman" w:cs="Times New Roman"/>
          <w:i/>
          <w:iCs/>
          <w:sz w:val="20"/>
          <w:szCs w:val="20"/>
          <w:vertAlign w:val="superscript"/>
          <w:lang w:eastAsia="ar-SA"/>
        </w:rPr>
        <w:t>Zgodnie z oświadczeniem złożonym w ofercie</w:t>
      </w:r>
    </w:p>
    <w:p w:rsidR="00AB775A" w:rsidRPr="00AB775A" w:rsidRDefault="00AB775A" w:rsidP="00FF7E81">
      <w:pPr>
        <w:numPr>
          <w:ilvl w:val="1"/>
          <w:numId w:val="52"/>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Jeżeli w wykonywaniu Przedmiotu Umowy uczestniczy podwykonawca, Wykonawca:</w:t>
      </w:r>
    </w:p>
    <w:p w:rsidR="00AB775A" w:rsidRPr="00AB775A" w:rsidRDefault="00AB775A" w:rsidP="00FF7E81">
      <w:pPr>
        <w:numPr>
          <w:ilvl w:val="0"/>
          <w:numId w:val="54"/>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AB775A" w:rsidRPr="00AB775A" w:rsidRDefault="00AB775A" w:rsidP="00FF7E81">
      <w:pPr>
        <w:numPr>
          <w:ilvl w:val="0"/>
          <w:numId w:val="54"/>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przedstawi wraz z przesłaną fakturą oświadczenie Podwykonawcy o dokonaniu zapłaty na  jego rzecz;</w:t>
      </w:r>
    </w:p>
    <w:p w:rsidR="00AB775A" w:rsidRPr="00AB775A" w:rsidRDefault="00AB775A" w:rsidP="00FF7E81">
      <w:pPr>
        <w:numPr>
          <w:ilvl w:val="0"/>
          <w:numId w:val="54"/>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AB775A">
        <w:rPr>
          <w:rFonts w:ascii="Times New Roman" w:eastAsia="Calibri" w:hAnsi="Times New Roman" w:cs="Times New Roman"/>
          <w:sz w:val="20"/>
          <w:szCs w:val="20"/>
          <w:lang w:eastAsia="ar-SA"/>
        </w:rPr>
        <w:t>zachowań</w:t>
      </w:r>
      <w:proofErr w:type="spellEnd"/>
      <w:r w:rsidRPr="00AB775A">
        <w:rPr>
          <w:rFonts w:ascii="Times New Roman" w:eastAsia="Calibri" w:hAnsi="Times New Roman" w:cs="Times New Roman"/>
          <w:sz w:val="20"/>
          <w:szCs w:val="20"/>
          <w:lang w:eastAsia="ar-SA"/>
        </w:rPr>
        <w:t xml:space="preserve"> podwykonawcy z Umową.</w:t>
      </w:r>
    </w:p>
    <w:p w:rsidR="00864672" w:rsidRPr="00864672" w:rsidRDefault="00AB775A" w:rsidP="00FF7E81">
      <w:pPr>
        <w:numPr>
          <w:ilvl w:val="1"/>
          <w:numId w:val="52"/>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t>
      </w:r>
      <w:r w:rsidRPr="00AB775A">
        <w:rPr>
          <w:rFonts w:ascii="Times New Roman" w:eastAsia="Calibri" w:hAnsi="Times New Roman" w:cs="Times New Roman"/>
          <w:bCs/>
          <w:sz w:val="20"/>
          <w:szCs w:val="20"/>
          <w:lang w:eastAsia="ar-SA"/>
        </w:rPr>
        <w:lastRenderedPageBreak/>
        <w:t xml:space="preserve">wykonawca samodzielnie spełnia je w stopniu nie mniejszym niż podwykonawca, na którego zasoby Wykonawca powoływał się w trakcie postępowania o udzielenie zamówienia. </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6</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t>
      </w:r>
      <w:r w:rsidRPr="002D16D0">
        <w:rPr>
          <w:rFonts w:ascii="Times New Roman" w:eastAsia="Calibri" w:hAnsi="Times New Roman" w:cs="Times New Roman"/>
          <w:sz w:val="20"/>
          <w:szCs w:val="20"/>
          <w:lang w:eastAsia="ar-SA"/>
        </w:rPr>
        <w:t xml:space="preserve">w </w:t>
      </w:r>
      <w:r w:rsidR="0043384B" w:rsidRPr="002D16D0">
        <w:rPr>
          <w:rFonts w:ascii="Times New Roman" w:eastAsia="Calibri" w:hAnsi="Times New Roman" w:cs="Times New Roman"/>
          <w:sz w:val="20"/>
          <w:szCs w:val="20"/>
          <w:lang w:eastAsia="ar-SA"/>
        </w:rPr>
        <w:t>terminie ….</w:t>
      </w:r>
      <w:r w:rsidRPr="002D16D0">
        <w:rPr>
          <w:rFonts w:ascii="Times New Roman" w:eastAsia="Calibri" w:hAnsi="Times New Roman" w:cs="Times New Roman"/>
          <w:sz w:val="20"/>
          <w:szCs w:val="20"/>
          <w:lang w:eastAsia="ar-SA"/>
        </w:rPr>
        <w:t xml:space="preserve"> tygodni</w:t>
      </w:r>
      <w:r w:rsidRPr="00AB775A">
        <w:rPr>
          <w:rFonts w:ascii="Times New Roman" w:eastAsia="Calibri" w:hAnsi="Times New Roman" w:cs="Times New Roman"/>
          <w:sz w:val="20"/>
          <w:szCs w:val="20"/>
          <w:lang w:eastAsia="ar-SA"/>
        </w:rPr>
        <w:t xml:space="preserve"> </w:t>
      </w:r>
      <w:r w:rsidR="002D16D0" w:rsidRPr="002D16D0">
        <w:rPr>
          <w:rFonts w:ascii="Times New Roman" w:eastAsia="Calibri" w:hAnsi="Times New Roman" w:cs="Times New Roman"/>
          <w:i/>
          <w:sz w:val="20"/>
          <w:szCs w:val="20"/>
          <w:lang w:eastAsia="ar-SA"/>
        </w:rPr>
        <w:t>(maksymalnie 4 tygodnie)</w:t>
      </w:r>
      <w:r w:rsidR="002D16D0">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lang w:eastAsia="ar-SA"/>
        </w:rPr>
        <w:t xml:space="preserve">licząc od dnia podpisania umowy </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dostarczy Przedmiot Umowy wraz z fakturą lub dokumentem WZ określającym ilość </w:t>
      </w:r>
      <w:r w:rsidRPr="00AB775A">
        <w:rPr>
          <w:rFonts w:ascii="Times New Roman" w:eastAsia="Calibri" w:hAnsi="Times New Roman" w:cs="Times New Roman"/>
          <w:sz w:val="20"/>
          <w:szCs w:val="20"/>
          <w:lang w:eastAsia="ar-SA"/>
        </w:rPr>
        <w:br/>
        <w:t xml:space="preserve">i cenę jednostkową Sprzętu do Magazynu Szpitala przy ul. Żurawiej 14, Białystok, a następnie zainstaluje Sprzęt w miejscu wskazanym przez Zamawiającego. Wykonawca zobowiązuje się uzgodnić z Zamawiającym datę dostawy, instalacji i szkolenia personelu </w:t>
      </w:r>
      <w:r w:rsidRPr="00AB775A">
        <w:rPr>
          <w:rFonts w:ascii="Times New Roman" w:eastAsia="Calibri" w:hAnsi="Times New Roman" w:cs="Times New Roman"/>
          <w:sz w:val="20"/>
          <w:szCs w:val="20"/>
          <w:u w:val="single"/>
          <w:lang w:eastAsia="ar-SA"/>
        </w:rPr>
        <w:t xml:space="preserve">co najmniej na 5 dni przed ich planowanym terminem z: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Sekcją Zaopatrzenie: ……………………….., tel. 85 740 ……………..,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Sekcją Aparatury Medycznej: ……………………….., tel. 85 740 ……………..,</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Odbiór Przedmiotu Umowy odbędzie się na podstawie prawidłowo wystawionej faktury oraz Protokołu zdawczo-odbiorczego  </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b/>
          <w:sz w:val="20"/>
          <w:szCs w:val="20"/>
          <w:u w:val="single"/>
          <w:lang w:eastAsia="ar-SA"/>
        </w:rPr>
      </w:pPr>
      <w:r w:rsidRPr="00AB775A">
        <w:rPr>
          <w:rFonts w:ascii="Times New Roman" w:eastAsia="Calibri" w:hAnsi="Times New Roman" w:cs="Times New Roman"/>
          <w:b/>
          <w:sz w:val="20"/>
          <w:szCs w:val="20"/>
          <w:u w:val="single"/>
          <w:lang w:eastAsia="ar-SA"/>
        </w:rPr>
        <w:t>Faktura za realizację przedmiotu umowy musi zawierać wszystkie pozycje wyszczególnione w formularzu cenowym.</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u w:val="single"/>
          <w:lang w:eastAsia="ar-SA"/>
        </w:rPr>
        <w:t>Nazwa sprzętu, oraz pozostałych pozycji zawartych w formularzu cenowym, uwidocznionych na fakturze i wszystkich protokołach musi być identyczna jak podana przez Zamawiającego w tabeli w Formularzu cenowym.</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z wykorzystaniem Sprzętu.</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oświadcza, że ze względu na szczególne wymogi formalne związane z finansowaniem Przedmiotu Umowy z dofinansowania z Programu Operacyjnego Infrastruktura i Środowisko 2014 – 2020, oraz przez Ministra Zdrowia, Umowa nie może zostać wykonana </w:t>
      </w:r>
      <w:r w:rsidR="00F95AA7">
        <w:rPr>
          <w:rFonts w:ascii="Times New Roman" w:eastAsia="Calibri" w:hAnsi="Times New Roman" w:cs="Times New Roman"/>
          <w:sz w:val="20"/>
          <w:szCs w:val="20"/>
          <w:u w:val="single"/>
          <w:lang w:eastAsia="ar-SA"/>
        </w:rPr>
        <w:t>później niż do dnia 15.12</w:t>
      </w:r>
      <w:r w:rsidRPr="00AB775A">
        <w:rPr>
          <w:rFonts w:ascii="Times New Roman" w:eastAsia="Calibri" w:hAnsi="Times New Roman" w:cs="Times New Roman"/>
          <w:sz w:val="20"/>
          <w:szCs w:val="20"/>
          <w:u w:val="single"/>
          <w:lang w:eastAsia="ar-SA"/>
        </w:rPr>
        <w:t>.2018 r.</w:t>
      </w:r>
    </w:p>
    <w:p w:rsidR="00AB775A" w:rsidRPr="00AB775A" w:rsidRDefault="00AB775A" w:rsidP="00FF7E81">
      <w:pPr>
        <w:numPr>
          <w:ilvl w:val="0"/>
          <w:numId w:val="55"/>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nie wykona Umowy w terminie określonym w ust. 7, Zamawiający może odstąpić od Umowy bez wyznaczenia terminu dodatkowego. Odstąpienie wywiera skutek wobec całości świadczenia Wykonawcy w zakresie Pakietu opisanego w § 1 ust. 1, również wobec części świadczenia Wykonawcy, która została spełniona przed dniem wskazanym w ust. 7.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7</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AB775A" w:rsidRPr="00AB775A" w:rsidRDefault="00AB775A" w:rsidP="00F1155D">
      <w:pPr>
        <w:numPr>
          <w:ilvl w:val="0"/>
          <w:numId w:val="4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Wzór protokołu stanowi załącznik nr 3 do umowy. Nie dopuszcza się odbioru na podstawie protokołu Wykonawcy. Protokół szkolenia podlega zatwierdzeniu przez Zamawiającego; Zamawiający może odmówić zatwierdzenia protokołu w sytuacji stwierdzenia niezgodności przeprowadzonego szkolenia z warunkami wynikającymi w Umowy.</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AB775A" w:rsidRPr="0029292B"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za wszystkie dalsze konsekwencje zdarzeń określonych w ust. 5.</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8</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 wykonaniu czynności określonych w Umowie, Wykonawca </w:t>
      </w:r>
      <w:r w:rsidRPr="00AB775A">
        <w:rPr>
          <w:rFonts w:ascii="Times New Roman" w:eastAsia="Calibri" w:hAnsi="Times New Roman" w:cs="Times New Roman"/>
          <w:b/>
          <w:sz w:val="20"/>
          <w:szCs w:val="20"/>
          <w:u w:val="single"/>
          <w:lang w:eastAsia="ar-SA"/>
        </w:rPr>
        <w:t>powiadomi pisemnie</w:t>
      </w:r>
      <w:r w:rsidRPr="00AB775A">
        <w:rPr>
          <w:rFonts w:ascii="Times New Roman" w:eastAsia="Calibri" w:hAnsi="Times New Roman" w:cs="Times New Roman"/>
          <w:sz w:val="20"/>
          <w:szCs w:val="20"/>
          <w:lang w:eastAsia="ar-SA"/>
        </w:rPr>
        <w:t xml:space="preserve"> Zamawiającego o gotowości przystąpienia do odbioru Przedmiotu Umowy.</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lastRenderedPageBreak/>
        <w:t>Wykonawca zobowiązany jest dostarczyć, najpóźniej w dniu odbioru Sprzętu, następujące dokumenty sporządzone w języku polskim</w:t>
      </w:r>
      <w:r w:rsidRPr="00AB775A">
        <w:rPr>
          <w:rFonts w:ascii="Times New Roman" w:eastAsia="Calibri" w:hAnsi="Times New Roman" w:cs="Times New Roman"/>
          <w:sz w:val="20"/>
          <w:szCs w:val="20"/>
          <w:lang w:eastAsia="ar-SA"/>
        </w:rPr>
        <w:t xml:space="preserve"> (zgodnie z art. 14 ust. 1 ustawy z dnia 20 maja 2010 r. o wyrobach medycznych)</w:t>
      </w:r>
      <w:r w:rsidRPr="00AB775A">
        <w:rPr>
          <w:rFonts w:ascii="Times New Roman" w:eastAsia="Calibri" w:hAnsi="Times New Roman" w:cs="Times New Roman"/>
          <w:color w:val="000000"/>
          <w:sz w:val="20"/>
          <w:szCs w:val="20"/>
          <w:lang w:eastAsia="ar-SA"/>
        </w:rPr>
        <w:t>:</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instrukcję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oraz zainstalowanego oprogramowania;</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deklaracje zgodności CE (chyba że została złożona wraz z dokumentacja przetargową);</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karty gwarancyjne producenta</w:t>
      </w:r>
      <w:r w:rsidRPr="00AB775A">
        <w:rPr>
          <w:rFonts w:ascii="Times New Roman" w:eastAsia="Calibri" w:hAnsi="Times New Roman" w:cs="Times New Roman"/>
          <w:sz w:val="20"/>
          <w:szCs w:val="20"/>
          <w:lang w:eastAsia="ar-SA"/>
        </w:rPr>
        <w:t>;</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paszporty techniczne (wypełnione po uruchomieniu Sprzętu);</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pełne oprogramowanie potrzebne do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AB775A" w:rsidRPr="00AB775A" w:rsidRDefault="00AB775A" w:rsidP="00FF7E81">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całość dokumentacji przekazywanej przez producenta.</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Zamawiający dokona odbioru po </w:t>
      </w:r>
      <w:r w:rsidR="00E60BB8">
        <w:rPr>
          <w:rFonts w:ascii="Times New Roman" w:eastAsia="Calibri" w:hAnsi="Times New Roman" w:cs="Times New Roman"/>
          <w:color w:val="000000"/>
          <w:sz w:val="20"/>
          <w:szCs w:val="20"/>
          <w:lang w:eastAsia="ar-SA"/>
        </w:rPr>
        <w:t xml:space="preserve">pierwszym uruchomieniu Sprzętu </w:t>
      </w:r>
      <w:r w:rsidRPr="00AB775A">
        <w:rPr>
          <w:rFonts w:ascii="Times New Roman" w:eastAsia="Calibri" w:hAnsi="Times New Roman" w:cs="Times New Roman"/>
          <w:color w:val="000000"/>
          <w:sz w:val="20"/>
          <w:szCs w:val="20"/>
          <w:lang w:eastAsia="ar-SA"/>
        </w:rPr>
        <w:t xml:space="preserve">i spełnieniu przez Wykonawcę innych warunków określonych w Umowie, w terminie do 3 dni roboczych od dnia zgłoszenia przez Wykonawcę </w:t>
      </w:r>
      <w:r w:rsidRPr="00AB775A">
        <w:rPr>
          <w:rFonts w:ascii="Times New Roman" w:eastAsia="Calibri" w:hAnsi="Times New Roman" w:cs="Times New Roman"/>
          <w:sz w:val="20"/>
          <w:szCs w:val="20"/>
          <w:lang w:eastAsia="ar-SA"/>
        </w:rPr>
        <w:t>gotowości do przystąpienia do odbioru Przedmiotu Umowy</w:t>
      </w:r>
      <w:r w:rsidRPr="00AB775A">
        <w:rPr>
          <w:rFonts w:ascii="Times New Roman" w:eastAsia="Calibri" w:hAnsi="Times New Roman" w:cs="Times New Roman"/>
          <w:color w:val="000000"/>
          <w:sz w:val="20"/>
          <w:szCs w:val="20"/>
          <w:lang w:eastAsia="ar-SA"/>
        </w:rPr>
        <w:t>.</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Odbioru ze strony Zamawiającego dokonają </w:t>
      </w:r>
      <w:r w:rsidRPr="00AB775A">
        <w:rPr>
          <w:rFonts w:ascii="Times New Roman" w:eastAsia="Calibri" w:hAnsi="Times New Roman" w:cs="Times New Roman"/>
          <w:sz w:val="20"/>
          <w:szCs w:val="20"/>
          <w:lang w:eastAsia="ar-SA"/>
        </w:rPr>
        <w:t>osoby wymienione w § 16 ust. 3.</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Odbiór Przedmiotu Umowy zostanie potwierdzony Protokołem zdawczo-odbiorczym. Wzór Protokołu stanowi Załącznik nr 2 do Umowy. </w:t>
      </w:r>
      <w:r w:rsidRPr="00AB775A">
        <w:rPr>
          <w:rFonts w:ascii="Times New Roman" w:eastAsia="Calibri" w:hAnsi="Times New Roman" w:cs="Times New Roman"/>
          <w:sz w:val="20"/>
          <w:szCs w:val="20"/>
          <w:lang w:eastAsia="ar-SA"/>
        </w:rPr>
        <w:t xml:space="preserve">Nie dopuszcza się odbioru na podstawie protokołu Wykonawcy. Zamawiający </w:t>
      </w:r>
      <w:r w:rsidRPr="00AB775A">
        <w:rPr>
          <w:rFonts w:ascii="Times New Roman" w:eastAsia="Calibri" w:hAnsi="Times New Roman" w:cs="Times New Roman"/>
          <w:color w:val="000000"/>
          <w:sz w:val="20"/>
          <w:szCs w:val="20"/>
          <w:lang w:eastAsia="ar-SA"/>
        </w:rPr>
        <w:t>wymaga 3 egzemplarzy oryginałów protokołu: 2 egz. dla Zamawiającego, 1 egz. dla Wykonawcy.</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AB775A" w:rsidRPr="00AB775A" w:rsidRDefault="00AB775A" w:rsidP="00FF7E81">
      <w:pPr>
        <w:numPr>
          <w:ilvl w:val="0"/>
          <w:numId w:val="5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AB775A" w:rsidRPr="00AB775A" w:rsidRDefault="00AB775A" w:rsidP="00AB775A">
      <w:pPr>
        <w:widowControl w:val="0"/>
        <w:suppressAutoHyphens/>
        <w:autoSpaceDE w:val="0"/>
        <w:autoSpaceDN w:val="0"/>
        <w:adjustRightInd w:val="0"/>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9</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Wynagrodzenie Wykonawcy określone w § 1 ust. 2 zaspokaja wszelkie roszczenia Wykonawcy związane z prawidłowym wykonaniem Umowy, w szczególności: koszty</w:t>
      </w:r>
      <w:r w:rsidRPr="00AB775A">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Strony Protokołu zdawczo-odbiorczego potwierdzającego należyte wykonanie Umowy oraz uwzględnia rabaty, upusty i marże.</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sidRPr="00AB775A">
        <w:rPr>
          <w:rFonts w:ascii="Times New Roman" w:eastAsia="Calibri" w:hAnsi="Times New Roman" w:cs="Times New Roman"/>
          <w:snapToGrid w:val="0"/>
          <w:sz w:val="20"/>
          <w:szCs w:val="20"/>
          <w:lang w:eastAsia="ar-SA"/>
        </w:rPr>
        <w:t>.</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Wynagrodzenie Wykonawcy jest płatne na podstawie prawidłowo wystawionej faktury, w terminie do 30 dni od daty podpisania przez Strony Protokołu zdawczo – odbiorczego potwierdzającego należyte wykonanie Umowy oraz </w:t>
      </w:r>
      <w:r w:rsidRPr="00AB775A">
        <w:rPr>
          <w:rFonts w:ascii="Times New Roman" w:eastAsia="Calibri" w:hAnsi="Times New Roman" w:cs="Times New Roman"/>
          <w:color w:val="000000"/>
          <w:sz w:val="20"/>
          <w:szCs w:val="20"/>
          <w:lang w:eastAsia="ar-SA"/>
        </w:rPr>
        <w:lastRenderedPageBreak/>
        <w:t>po zatwierdzeniu przez Zamawiającego protokołów z przeprowadzonych szkoleń, na rachunek bankowy Wykonawcy w ……………………………………..………..….. o nr ………………………………</w:t>
      </w:r>
    </w:p>
    <w:p w:rsidR="00AB775A" w:rsidRPr="00AB775A" w:rsidRDefault="00AB775A" w:rsidP="00AB775A">
      <w:pPr>
        <w:suppressAutoHyphens/>
        <w:spacing w:before="120" w:after="120" w:line="240" w:lineRule="auto"/>
        <w:ind w:left="39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lub szkolenia personelu, termin płatności liczony jest od daty otrzymania faktury przez Zamawiającego.</w:t>
      </w:r>
    </w:p>
    <w:p w:rsidR="00AB775A" w:rsidRPr="00AB775A"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864672" w:rsidRPr="00864672" w:rsidRDefault="00AB775A" w:rsidP="00FF7E81">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Dniem zapłaty jest dzień obciążenia rachunku bankowego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10</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 xml:space="preserve">Wykonawca udziela ............ miesięcznej gwarancji na </w:t>
      </w:r>
      <w:r w:rsidRPr="00AB775A">
        <w:rPr>
          <w:rFonts w:ascii="Times New Roman" w:eastAsia="Calibri" w:hAnsi="Times New Roman" w:cs="Times New Roman"/>
          <w:sz w:val="20"/>
          <w:szCs w:val="20"/>
          <w:lang w:eastAsia="ar-SA"/>
        </w:rPr>
        <w:t>Sprzęt</w:t>
      </w:r>
      <w:r w:rsidRPr="00AB775A">
        <w:rPr>
          <w:rFonts w:ascii="Times New Roman" w:eastAsia="Calibri" w:hAnsi="Times New Roman" w:cs="Times New Roman"/>
          <w:color w:val="000000"/>
          <w:sz w:val="20"/>
          <w:szCs w:val="20"/>
          <w:lang w:eastAsia="ar-SA"/>
        </w:rPr>
        <w:t xml:space="preserve">. Okres gwarancji biegnie od dnia </w:t>
      </w:r>
      <w:r w:rsidRPr="00AB775A">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 i wstępne terminy przeglądów zostaną określone w instrukcjach obsługi dostarczonych wraz z Sprzętem.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Przeglądy konserwacyjne / serwisowe będą przeprowadzane w terminie uzgodnionym z bezpośrednim użytkownikiem danego Sprzętu wskazanym przez Zamawiającego. Jeżeli zgodnie z ust. 2 – 3 przeglądy należy wykonywać rzadziej niż raz w roku, Wykonawca przeglądy wykonuje co najmniej raz w roku.</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Przeglądy i naprawy wykonuje serwis Wykonawcy potwierdzając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AB775A" w:rsidRPr="0029292B" w:rsidRDefault="00AB775A" w:rsidP="00F1155D">
      <w:pPr>
        <w:widowControl w:val="0"/>
        <w:numPr>
          <w:ilvl w:val="0"/>
          <w:numId w:val="4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11</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 godzin; za reakcje serwisu uważa się także kontakt telefoniczny lub zdalną diagnozę.</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Naprawa, tj. usunięcie wad lub usterek, zakończy się w terminie …… dni roboczych od podjęcia naprawy, a w przypadku konieczności sprowadzenia części zamiennych spoza terenu Polski – do ………. dni roboczych. Konieczność importu i jego dokonanie Wykonawca musi udokumentować w postaci załączników do protokołu naprawy. </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niż w dniu upływu terminu określonego w ust. 3. Parametry elementu / sprzętu zastępczego nie mogą być gorsze / niższe, niż Sprzętu naprawianego. </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zajdzie konieczność naprawy poza miejscem zainstalowania Sprzętu, Wykonawca odbierze uszkodzoną część składową Sprzętu i dostarczy ją do bezpośredniego do użytkownika po zakończonej naprawie na własny koszt i ryzyko.</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wykonania przeglądu, konserwacji, serwisu i naprawy:</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aktualnym poziomem wiedzy technicznej;</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należytą starannością profesjonalisty;</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obowiązującymi przepisami prawa, w tym z zakresu BHP i ppoż.;</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właściwościami Sprzętu;</w:t>
      </w:r>
    </w:p>
    <w:p w:rsidR="00AB775A" w:rsidRPr="00AB775A" w:rsidRDefault="00AB775A" w:rsidP="00FF7E81">
      <w:pPr>
        <w:numPr>
          <w:ilvl w:val="0"/>
          <w:numId w:val="60"/>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może odmówić usunięcia wad bez względu na wysokość związanych z tym kosztów.</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Okres gwarancji ulega przedłużeniu o czas, w którym niemożliwe było używanie Sprzętu ze względu na jego niesprawność, przy czym każda rozpoczęta doba niesprawności Sprzętu powoduje przedłużenie okresu gwarancji o jeden dzień. Czas planowych przeglądów Sprzętu przeprowadzanych bez zwłoki, nie wydłuża okresu gwarancji.</w:t>
      </w:r>
    </w:p>
    <w:p w:rsidR="00AB775A" w:rsidRPr="00AB775A" w:rsidRDefault="00AB775A" w:rsidP="00FF7E81">
      <w:pPr>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albo powinna ona być stwierdzona przez Wykonawcę w trakcie przeglądu, o którym mowa w § 10 ust. 5. Zastrzeżenie zdania poprzedniego stosuje się również w sytuacji, gdy nieusunięcie lub nienależyte usunięcie usterki, skutkowało dalej idącym uszkodzeniem rzeczy lub pogłębieniem niesprawności nawet po upływie okresu gwarancji.</w:t>
      </w:r>
    </w:p>
    <w:p w:rsidR="002D16D0" w:rsidRDefault="002D16D0" w:rsidP="00864672">
      <w:pPr>
        <w:suppressAutoHyphens/>
        <w:spacing w:before="240" w:after="120" w:line="240" w:lineRule="auto"/>
        <w:jc w:val="center"/>
        <w:rPr>
          <w:rFonts w:ascii="Times New Roman" w:eastAsia="Calibri" w:hAnsi="Times New Roman" w:cs="Times New Roman"/>
          <w:b/>
          <w:sz w:val="20"/>
          <w:szCs w:val="20"/>
          <w:lang w:eastAsia="ar-SA"/>
        </w:rPr>
      </w:pPr>
    </w:p>
    <w:p w:rsidR="00AB775A" w:rsidRPr="00AB775A" w:rsidRDefault="00AB775A" w:rsidP="00864672">
      <w:pPr>
        <w:suppressAutoHyphens/>
        <w:spacing w:before="24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12</w:t>
      </w:r>
    </w:p>
    <w:p w:rsidR="00AB775A" w:rsidRPr="00AB775A" w:rsidRDefault="00AB775A" w:rsidP="00FF7E81">
      <w:pPr>
        <w:widowControl w:val="0"/>
        <w:numPr>
          <w:ilvl w:val="0"/>
          <w:numId w:val="61"/>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zdawczo-odbiorczego potwierdzającego należyte wykonanie Przedmiotu Umowy.</w:t>
      </w:r>
    </w:p>
    <w:p w:rsidR="00AB775A" w:rsidRPr="00AB775A" w:rsidRDefault="00AB775A" w:rsidP="00FF7E81">
      <w:pPr>
        <w:numPr>
          <w:ilvl w:val="0"/>
          <w:numId w:val="6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10 dni od dnia wystawienia dokumentu obciążeniowego przez Zamawiającego; postanowienie § 14 ust. 4 stosuje się odpowiednio.</w:t>
      </w:r>
    </w:p>
    <w:p w:rsidR="00AB775A" w:rsidRPr="00AB775A" w:rsidRDefault="00AB775A" w:rsidP="00FF7E81">
      <w:pPr>
        <w:numPr>
          <w:ilvl w:val="0"/>
          <w:numId w:val="6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3 lata od dnia zakończenia okresu gwarancyjnego.</w:t>
      </w:r>
    </w:p>
    <w:p w:rsidR="00AB775A" w:rsidRPr="00AB775A" w:rsidRDefault="00AB775A" w:rsidP="00FF7E81">
      <w:pPr>
        <w:numPr>
          <w:ilvl w:val="0"/>
          <w:numId w:val="6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val="sq-AL" w:eastAsia="ar-SA"/>
        </w:rPr>
      </w:pPr>
      <w:r w:rsidRPr="00AB775A">
        <w:rPr>
          <w:rFonts w:ascii="Times New Roman" w:eastAsia="Calibri" w:hAnsi="Times New Roman" w:cs="Times New Roman"/>
          <w:b/>
          <w:sz w:val="20"/>
          <w:szCs w:val="20"/>
          <w:lang w:val="sq-AL" w:eastAsia="ar-SA"/>
        </w:rPr>
        <w:t>§ 13</w:t>
      </w:r>
    </w:p>
    <w:p w:rsidR="00AB775A" w:rsidRPr="00AB775A"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może odstąpić od Umowy, ze skutkiem </w:t>
      </w:r>
      <w:r w:rsidRPr="00AB775A">
        <w:rPr>
          <w:rFonts w:ascii="Times New Roman" w:eastAsia="Calibri" w:hAnsi="Times New Roman" w:cs="Times New Roman"/>
          <w:i/>
          <w:sz w:val="20"/>
          <w:szCs w:val="20"/>
          <w:lang w:eastAsia="ar-SA"/>
        </w:rPr>
        <w:t xml:space="preserve">ex </w:t>
      </w:r>
      <w:proofErr w:type="spellStart"/>
      <w:r w:rsidRPr="00AB775A">
        <w:rPr>
          <w:rFonts w:ascii="Times New Roman" w:eastAsia="Calibri" w:hAnsi="Times New Roman" w:cs="Times New Roman"/>
          <w:i/>
          <w:sz w:val="20"/>
          <w:szCs w:val="20"/>
          <w:lang w:eastAsia="ar-SA"/>
        </w:rPr>
        <w:t>tunc</w:t>
      </w:r>
      <w:proofErr w:type="spellEnd"/>
      <w:r w:rsidRPr="00AB775A">
        <w:rPr>
          <w:rFonts w:ascii="Times New Roman" w:eastAsia="Calibri" w:hAnsi="Times New Roman" w:cs="Times New Roman"/>
          <w:sz w:val="20"/>
          <w:szCs w:val="20"/>
          <w:lang w:eastAsia="ar-SA"/>
        </w:rPr>
        <w:t xml:space="preserve"> w przypadku:</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uchybienia przez Wykonawcę terminowi określonemu w § 6 ust. 1, bez względu na przyczynę lub długość opóźnienia;</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AB775A" w:rsidRPr="00AB775A" w:rsidRDefault="00AB775A" w:rsidP="00FF7E81">
      <w:pPr>
        <w:widowControl w:val="0"/>
        <w:numPr>
          <w:ilvl w:val="0"/>
          <w:numId w:val="63"/>
        </w:numPr>
        <w:suppressAutoHyphens/>
        <w:spacing w:before="120" w:after="120" w:line="240" w:lineRule="auto"/>
        <w:jc w:val="both"/>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innego istotnego naruszenia Umowy, jeżeli Wykonawca wezwany do usunięcia naruszenia i jego skutków, nie zadośćuczynił żądaniu w terminie 7 dni</w:t>
      </w:r>
      <w:r w:rsidRPr="00AB775A">
        <w:rPr>
          <w:rFonts w:ascii="Times New Roman" w:eastAsia="Calibri" w:hAnsi="Times New Roman" w:cs="Times New Roman"/>
          <w:color w:val="FF0000"/>
          <w:sz w:val="20"/>
          <w:szCs w:val="20"/>
          <w:lang w:eastAsia="ar-SA"/>
        </w:rPr>
        <w:t xml:space="preserve">. </w:t>
      </w:r>
    </w:p>
    <w:p w:rsidR="00AB775A" w:rsidRPr="00AB775A"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Oświadczenie o odstąpieniu od Umowy Zamawiający składa zachowując formę pisemną nie później niż w terminie 60 dni od dnia powzięcia przez Zamawiajacego informacji o zajściu okoliczności określonej w ust. 1. </w:t>
      </w:r>
    </w:p>
    <w:p w:rsidR="00AB775A" w:rsidRPr="00AB775A"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 Wykonawca może sprzeciwić się odstapieniu od Umowy w cześci, w terminie 7 dni od dnia złożenia oświadczenia o odstąpieniu – w takim przypadku Strony przyjmują, że Zamawiający odstąpił do Umowy w całości z powodu z okoliczności leżacych po stronie Wykonawcy. </w:t>
      </w:r>
    </w:p>
    <w:p w:rsidR="00AB775A" w:rsidRPr="0029292B" w:rsidRDefault="00AB775A" w:rsidP="00FF7E81">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Wykonawca nie może dochodzić od Zamawiającego naprawienia szkody powstałej w związku z odstąpieniem przez Zamawiającego od Umowy z powodu okoliczności leżących po stronie Wykonawcy.</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14</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zapłaci Zamawiającemu karę umowną w wysokości:</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0,2 % wartości umowy brutto, określonej w § 1 ust. 2 za każdy rozpoczęty dzień opóźnienia Wykonawcy, w przypadku uchybienia terminom określonym w Umowie, w szczególności w:</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2 ust. 2 pkt 5,</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3 ust. 5,</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8 ust. 2,</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10 ust. 4;</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2 – 4,</w:t>
      </w:r>
    </w:p>
    <w:p w:rsidR="00AB775A" w:rsidRPr="00AB775A" w:rsidRDefault="00AB775A" w:rsidP="00FF7E81">
      <w:pPr>
        <w:numPr>
          <w:ilvl w:val="1"/>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8;</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0,5 % wartości umowy brutto, określonej w § 1 ust. 2 za każdy rozpoczęty dzień opóźnienia Wykonawcy, w przypadku uchybienia terminowi określonemu w Umowie, w § 6 ust.1, nieprzekraczającego terminu określonego w § 6 ust. 7;</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obowiązkowi określonemu w § 11 ust. 9 - 10 lub § 12 ust. 3;</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warunkom określonym w § 2;</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10 % wartości umowy brutto, określonej w § 1 ust. 2 w przypadku niezapewnienia kompatybilności Sprzętu zgodnie z § 3 ust. 3 – 5;</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niedostarczony w terminie dokument określony w § 8 ust. 2, jeżeli pomimo jego braku doszło do odbioru;</w:t>
      </w:r>
    </w:p>
    <w:p w:rsidR="00AB775A" w:rsidRPr="00AB775A" w:rsidRDefault="00AB775A" w:rsidP="00FF7E81">
      <w:pPr>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10 % wartości Umowy brutto, określonej w § 1 ust. 2, w przypadku odstąpienia od Umowy przez Stronę z powodu okoliczności leżących po stronie Wykonawcy.</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Strony dopuszczają możliwość kumulowania kar umownych.</w:t>
      </w:r>
    </w:p>
    <w:p w:rsidR="00AB775A" w:rsidRPr="00AB775A" w:rsidRDefault="00AB775A" w:rsidP="00F1155D">
      <w:pPr>
        <w:numPr>
          <w:ilvl w:val="0"/>
          <w:numId w:val="44"/>
        </w:numPr>
        <w:tabs>
          <w:tab w:val="left" w:pos="0"/>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 przypadku zaistnienia okoliczności wymienionych w ust. 1, Zamawiający wystawi i przesyła dokument obciążeniowy z terminem płatności 10 dni od daty wystawienia tego dokumentu.</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oświadczenia o potrąceniu wskazującego: podstawę naliczenia kary umownej (dokumentu obciążeniowego), wysokość naliczonej kary umownej i fakturę, która zostanie (została) pomniejszona.</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e za naruszenie § 11 ust. 3 nie nalicza się.</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6 ust. 1 nie dochowując jednocześnie terminu określonego w § 6 ust. 7, a Zamawiający odstąpi od umowy na zasadach określonych § 6 ust 8,  kary umownej określonej w ust. 1 pkt 2 za naruszenie § 6 ust. 1 nie nalicza się.</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odszkodowania przenoszącego wysokość zastrzeżonych na jego rzecz kar umownych.</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15</w:t>
      </w:r>
    </w:p>
    <w:p w:rsidR="00AB775A" w:rsidRPr="00AB775A" w:rsidRDefault="00AB775A" w:rsidP="00FF7E81">
      <w:pPr>
        <w:numPr>
          <w:ilvl w:val="0"/>
          <w:numId w:val="69"/>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sidRPr="00AB775A">
        <w:rPr>
          <w:rFonts w:ascii="Times New Roman" w:eastAsia="Lucida Sans Unicode" w:hAnsi="Times New Roman" w:cs="Times New Roman"/>
          <w:kern w:val="3"/>
          <w:sz w:val="20"/>
          <w:szCs w:val="20"/>
          <w:lang w:eastAsia="zh-CN" w:bidi="hi-IN"/>
        </w:rPr>
        <w:t>nieprzewidzianej przez Strony zmiany okoliczności;</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numeru rachunku bankowego Wykonawcy wskazanego Umowie;</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wskutek wystąpienia okoliczności leżących wyłącznie po stronie Zamawiającego;</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jeżeli jest połączona z inną zmianą Umowy korzystną dla Zamawiającego;</w:t>
      </w:r>
    </w:p>
    <w:p w:rsidR="00AB775A" w:rsidRPr="00AB775A" w:rsidRDefault="00AB775A" w:rsidP="00FF7E81">
      <w:pPr>
        <w:widowControl w:val="0"/>
        <w:numPr>
          <w:ilvl w:val="0"/>
          <w:numId w:val="75"/>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AB775A">
        <w:rPr>
          <w:rFonts w:ascii="Times New Roman" w:eastAsia="SimSun" w:hAnsi="Times New Roman" w:cs="Times New Roman"/>
          <w:sz w:val="20"/>
          <w:szCs w:val="20"/>
          <w:lang w:eastAsia="zh-CN"/>
        </w:rPr>
        <w:t>niegorszych</w:t>
      </w:r>
      <w:proofErr w:type="spellEnd"/>
      <w:r w:rsidRPr="00AB775A">
        <w:rPr>
          <w:rFonts w:ascii="Times New Roman" w:eastAsia="SimSun" w:hAnsi="Times New Roman" w:cs="Times New Roman"/>
          <w:sz w:val="20"/>
          <w:szCs w:val="20"/>
          <w:lang w:eastAsia="zh-CN"/>
        </w:rPr>
        <w:t xml:space="preserve"> parametrach technicznych, produkt zmodyfikowany bądź udoskonalony </w:t>
      </w:r>
      <w:r w:rsidRPr="00AB775A">
        <w:rPr>
          <w:rFonts w:ascii="Times New Roman" w:eastAsia="Calibri" w:hAnsi="Times New Roman" w:cs="Times New Roman"/>
          <w:sz w:val="20"/>
          <w:szCs w:val="20"/>
          <w:lang w:eastAsia="ar-SA"/>
        </w:rPr>
        <w:t>po cenie nie wyższej niż cena określona w Umowie.</w:t>
      </w:r>
    </w:p>
    <w:p w:rsidR="00AB775A" w:rsidRPr="00AB775A" w:rsidRDefault="00AB775A" w:rsidP="00FF7E81">
      <w:pPr>
        <w:numPr>
          <w:ilvl w:val="0"/>
          <w:numId w:val="69"/>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864672" w:rsidRPr="00864672" w:rsidRDefault="00AB775A" w:rsidP="00FF7E81">
      <w:pPr>
        <w:numPr>
          <w:ilvl w:val="0"/>
          <w:numId w:val="69"/>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 Zamawiający nie jest związany uzasadnionym wnioskiem Wykonawcy</w:t>
      </w:r>
      <w:r w:rsidR="00864672">
        <w:rPr>
          <w:rFonts w:ascii="Times New Roman" w:eastAsia="Lucida Sans Unicode" w:hAnsi="Times New Roman" w:cs="Times New Roman"/>
          <w:kern w:val="3"/>
          <w:sz w:val="20"/>
          <w:szCs w:val="20"/>
          <w:lang w:eastAsia="zh-CN" w:bidi="hi-IN"/>
        </w:rPr>
        <w:t>.</w:t>
      </w:r>
    </w:p>
    <w:p w:rsidR="00AB775A" w:rsidRPr="00AB775A" w:rsidRDefault="00AB775A" w:rsidP="00864672">
      <w:pPr>
        <w:suppressAutoHyphens/>
        <w:spacing w:before="240" w:after="120" w:line="240" w:lineRule="auto"/>
        <w:jc w:val="center"/>
        <w:rPr>
          <w:rFonts w:ascii="Times New Roman" w:eastAsia="Calibri" w:hAnsi="Times New Roman" w:cs="Times New Roman"/>
          <w:b/>
          <w:bCs/>
          <w:color w:val="000000"/>
          <w:sz w:val="20"/>
          <w:szCs w:val="20"/>
          <w:lang w:eastAsia="ar-SA"/>
        </w:rPr>
      </w:pPr>
      <w:r w:rsidRPr="00AB775A">
        <w:rPr>
          <w:rFonts w:ascii="Times New Roman" w:eastAsia="Calibri" w:hAnsi="Times New Roman" w:cs="Times New Roman"/>
          <w:b/>
          <w:bCs/>
          <w:color w:val="000000"/>
          <w:sz w:val="20"/>
          <w:szCs w:val="20"/>
          <w:lang w:eastAsia="ar-SA"/>
        </w:rPr>
        <w:t>§ 16</w:t>
      </w:r>
    </w:p>
    <w:p w:rsidR="00AB775A" w:rsidRPr="00AB775A" w:rsidRDefault="00AB775A" w:rsidP="00FF7E81">
      <w:pPr>
        <w:numPr>
          <w:ilvl w:val="0"/>
          <w:numId w:val="65"/>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Osobami uprawnionymi ze strony Zamawiającego do kontaktów z Wykonawcą w sprawach dotyczących realizacji Umowy są: </w:t>
      </w:r>
    </w:p>
    <w:p w:rsidR="00AB775A" w:rsidRPr="00AB775A" w:rsidRDefault="00AB775A" w:rsidP="00FF7E81">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(przedstawiciel użytkownika) lub w przypadku nieobecności inna osoba upoważniona przez Zamawiającego;</w:t>
      </w:r>
    </w:p>
    <w:p w:rsidR="00AB775A" w:rsidRPr="00AB775A" w:rsidRDefault="00AB775A" w:rsidP="00FF7E81">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(Sekcja Zaopatrzenia) lub w przypadku nieobecności inna osoba upoważniona przez Zamawiającego;</w:t>
      </w:r>
    </w:p>
    <w:p w:rsidR="00AB775A" w:rsidRPr="00AB775A" w:rsidRDefault="00AB775A" w:rsidP="00FF7E81">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 Sekcja Aparatury Medycznej, tel. 85 740……………. a w przypadku nieobecności inna osoba upoważniona przez Zamawiającego.</w:t>
      </w:r>
    </w:p>
    <w:p w:rsidR="00AB775A" w:rsidRPr="00AB775A" w:rsidRDefault="00AB775A" w:rsidP="00FF7E81">
      <w:pPr>
        <w:numPr>
          <w:ilvl w:val="0"/>
          <w:numId w:val="65"/>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Osobą odpowiedzialną za realizację Umowy ze strony Wykonawcy jest w zakresie: </w:t>
      </w:r>
    </w:p>
    <w:p w:rsidR="00AB775A" w:rsidRPr="00AB775A" w:rsidRDefault="00AB775A" w:rsidP="00FF7E81">
      <w:pPr>
        <w:numPr>
          <w:ilvl w:val="0"/>
          <w:numId w:val="66"/>
        </w:numPr>
        <w:tabs>
          <w:tab w:val="left" w:pos="851"/>
        </w:tabs>
        <w:suppressAutoHyphens/>
        <w:spacing w:before="120" w:after="120" w:line="240" w:lineRule="auto"/>
        <w:ind w:left="851"/>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AB775A" w:rsidRPr="00AB775A" w:rsidRDefault="00AB775A" w:rsidP="00FF7E81">
      <w:pPr>
        <w:numPr>
          <w:ilvl w:val="0"/>
          <w:numId w:val="66"/>
        </w:numPr>
        <w:tabs>
          <w:tab w:val="left" w:pos="851"/>
        </w:tabs>
        <w:suppressAutoHyphens/>
        <w:spacing w:before="120" w:after="120" w:line="240" w:lineRule="auto"/>
        <w:ind w:left="851"/>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AB775A" w:rsidRPr="00AB775A" w:rsidRDefault="00AB775A" w:rsidP="00FF7E81">
      <w:pPr>
        <w:numPr>
          <w:ilvl w:val="0"/>
          <w:numId w:val="65"/>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Osobami uprawnionymi ze strony Zamawiającego do podpisania protokołów  są:</w:t>
      </w:r>
    </w:p>
    <w:p w:rsidR="00AB775A" w:rsidRPr="00AB775A" w:rsidRDefault="00AB775A" w:rsidP="00FF7E81">
      <w:pPr>
        <w:numPr>
          <w:ilvl w:val="0"/>
          <w:numId w:val="72"/>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tel.: ............................ (przedstawiciel użytkownika) lub w przypadku nieobecności inna osoba upoważniona przez Zamawiającego </w:t>
      </w:r>
    </w:p>
    <w:p w:rsidR="00AB775A" w:rsidRPr="00AB775A" w:rsidRDefault="00AB775A" w:rsidP="00FF7E81">
      <w:pPr>
        <w:numPr>
          <w:ilvl w:val="0"/>
          <w:numId w:val="72"/>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 Sekcja Aparatury Medycznej, tel. 85 740……….. a w przypadku nieobecności inna osoba upoważniona przez Zamawiającego.</w:t>
      </w:r>
    </w:p>
    <w:p w:rsidR="00AB775A" w:rsidRPr="00864672" w:rsidRDefault="00AB775A" w:rsidP="00FF7E81">
      <w:pPr>
        <w:numPr>
          <w:ilvl w:val="0"/>
          <w:numId w:val="65"/>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Osobą uprawnioną ze strony Wykonawcy do podpisania protokołów  jest: ...................... tel.: ............................ lub w przypadku nieobecności inna osoba upoważniona przez Wykonawcę.</w:t>
      </w:r>
    </w:p>
    <w:p w:rsidR="00AB775A" w:rsidRPr="00AB775A" w:rsidRDefault="00AB775A" w:rsidP="00864672">
      <w:pPr>
        <w:keepNext/>
        <w:tabs>
          <w:tab w:val="left" w:pos="993"/>
        </w:tabs>
        <w:suppressAutoHyphens/>
        <w:spacing w:before="24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17</w:t>
      </w:r>
    </w:p>
    <w:p w:rsidR="00AB775A" w:rsidRPr="00AB775A" w:rsidRDefault="00AB775A" w:rsidP="00FF7E81">
      <w:pPr>
        <w:numPr>
          <w:ilvl w:val="0"/>
          <w:numId w:val="67"/>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i zmiany Umowy, z zastrzeżeniem ust. 2. </w:t>
      </w:r>
    </w:p>
    <w:p w:rsidR="00AB775A" w:rsidRPr="00AB775A" w:rsidRDefault="00AB775A" w:rsidP="00FF7E81">
      <w:pPr>
        <w:numPr>
          <w:ilvl w:val="0"/>
          <w:numId w:val="67"/>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18</w:t>
      </w:r>
    </w:p>
    <w:p w:rsidR="00AB775A" w:rsidRPr="00AB775A" w:rsidRDefault="00AB775A" w:rsidP="00FF7E81">
      <w:pPr>
        <w:numPr>
          <w:ilvl w:val="0"/>
          <w:numId w:val="6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w:t>
      </w:r>
      <w:r w:rsidR="00D978C4">
        <w:rPr>
          <w:rFonts w:ascii="Times New Roman" w:eastAsia="Calibri" w:hAnsi="Times New Roman" w:cs="Times New Roman"/>
          <w:color w:val="000000"/>
          <w:sz w:val="20"/>
          <w:szCs w:val="20"/>
          <w:lang w:eastAsia="ar-SA"/>
        </w:rPr>
        <w:t>ych</w:t>
      </w:r>
      <w:r w:rsidRPr="00AB775A">
        <w:rPr>
          <w:rFonts w:ascii="Times New Roman" w:eastAsia="Calibri" w:hAnsi="Times New Roman" w:cs="Times New Roman"/>
          <w:color w:val="000000"/>
          <w:sz w:val="20"/>
          <w:szCs w:val="20"/>
          <w:lang w:eastAsia="ar-SA"/>
        </w:rPr>
        <w:t>, w celu prawidłowego wykonania przez Wykonawcę obowiązków wynikających z Umowy i wyłącznie w zakresie niezbędnym dla wykonania przez Wykonawcę takich obowiązków, powierza Wykonawcy przetwarzanie danych osobowych.</w:t>
      </w:r>
    </w:p>
    <w:p w:rsidR="00AB775A" w:rsidRPr="00AB775A" w:rsidRDefault="00AB775A" w:rsidP="00FF7E81">
      <w:pPr>
        <w:numPr>
          <w:ilvl w:val="0"/>
          <w:numId w:val="6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D978C4" w:rsidRDefault="00AB775A" w:rsidP="00FF7E81">
      <w:pPr>
        <w:numPr>
          <w:ilvl w:val="0"/>
          <w:numId w:val="68"/>
        </w:numPr>
        <w:suppressAutoHyphens/>
        <w:spacing w:before="120" w:after="120" w:line="240" w:lineRule="auto"/>
        <w:jc w:val="both"/>
        <w:rPr>
          <w:rFonts w:ascii="Times New Roman" w:eastAsia="Calibri" w:hAnsi="Times New Roman" w:cs="Times New Roman"/>
          <w:b/>
          <w:color w:val="000000"/>
          <w:sz w:val="20"/>
          <w:szCs w:val="20"/>
          <w:lang w:eastAsia="ar-SA"/>
        </w:rPr>
      </w:pPr>
      <w:r w:rsidRPr="00C6223B">
        <w:rPr>
          <w:rFonts w:ascii="Times New Roman" w:eastAsia="Calibri" w:hAnsi="Times New Roman" w:cs="Times New Roman"/>
          <w:color w:val="000000"/>
          <w:sz w:val="20"/>
          <w:szCs w:val="20"/>
          <w:lang w:eastAsia="ar-SA"/>
        </w:rPr>
        <w:t>Wykonawca oświadcza, iż zast</w:t>
      </w:r>
      <w:r w:rsidR="00C6223B" w:rsidRPr="00C6223B">
        <w:rPr>
          <w:rFonts w:ascii="Times New Roman" w:eastAsia="Calibri" w:hAnsi="Times New Roman" w:cs="Times New Roman"/>
          <w:color w:val="000000"/>
          <w:sz w:val="20"/>
          <w:szCs w:val="20"/>
          <w:lang w:eastAsia="ar-SA"/>
        </w:rPr>
        <w:t>osuje środki zabezpieczające, opisane w umowie</w:t>
      </w:r>
      <w:r w:rsidR="00C6223B" w:rsidRPr="00C6223B">
        <w:rPr>
          <w:rFonts w:ascii="Times New Roman" w:eastAsia="Calibri" w:hAnsi="Times New Roman" w:cs="Times New Roman"/>
          <w:b/>
          <w:color w:val="000000"/>
          <w:sz w:val="20"/>
          <w:szCs w:val="20"/>
          <w:lang w:eastAsia="ar-SA"/>
        </w:rPr>
        <w:t xml:space="preserve"> </w:t>
      </w:r>
      <w:r w:rsidR="00C6223B" w:rsidRPr="00C6223B">
        <w:rPr>
          <w:rFonts w:ascii="Times New Roman" w:hAnsi="Times New Roman" w:cs="Times New Roman"/>
          <w:sz w:val="20"/>
          <w:szCs w:val="20"/>
        </w:rPr>
        <w:t>powierzenia przetwarzania danych osobowych</w:t>
      </w:r>
      <w:r w:rsidR="00C6223B">
        <w:rPr>
          <w:rFonts w:ascii="Times New Roman" w:hAnsi="Times New Roman" w:cs="Times New Roman"/>
          <w:sz w:val="20"/>
          <w:szCs w:val="20"/>
        </w:rPr>
        <w:t>, stanowiącej załącznik do niniejszej umowy.</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19</w:t>
      </w:r>
    </w:p>
    <w:p w:rsidR="00AB775A" w:rsidRPr="00AB775A" w:rsidRDefault="00AB775A" w:rsidP="00F1155D">
      <w:pPr>
        <w:numPr>
          <w:ilvl w:val="0"/>
          <w:numId w:val="45"/>
        </w:numPr>
        <w:suppressAutoHyphens/>
        <w:spacing w:before="120" w:after="120" w:line="240" w:lineRule="auto"/>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Załączniki do Umowy oraz dokumentacja postępowania o nr …………. istotna dla określenia zakresu zobowiązania Wykonawcy (Specyfikacja Istotnych Warunków Zamówienia oraz odpowiedzi udzielane w toku postępowania na pytania Wykonawców) stanowią integralną cześć Umowy.</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zmiany Umowy wymagają zachowania formy pisemnej pod rygorem nieważności.</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Umowę sporządzono w dwóch jednobrzmiących egzemplarzach, po jednym dla każdej ze Stron.</w:t>
      </w:r>
    </w:p>
    <w:p w:rsidR="00AB775A" w:rsidRPr="00AB775A" w:rsidRDefault="00AB775A" w:rsidP="00AB775A">
      <w:pPr>
        <w:tabs>
          <w:tab w:val="left" w:pos="3097"/>
        </w:tabs>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ab/>
      </w:r>
    </w:p>
    <w:p w:rsidR="00864672" w:rsidRDefault="00864672" w:rsidP="00864672">
      <w:pPr>
        <w:suppressAutoHyphens/>
        <w:spacing w:before="120" w:after="120" w:line="240" w:lineRule="auto"/>
        <w:rPr>
          <w:rFonts w:ascii="Times New Roman" w:eastAsia="Calibri" w:hAnsi="Times New Roman" w:cs="Times New Roman"/>
          <w:b/>
          <w:sz w:val="20"/>
          <w:szCs w:val="20"/>
          <w:lang w:eastAsia="ar-SA"/>
        </w:rPr>
      </w:pPr>
    </w:p>
    <w:p w:rsidR="00AB775A" w:rsidRPr="00AB775A" w:rsidRDefault="00AB775A" w:rsidP="00864672">
      <w:pPr>
        <w:suppressAutoHyphens/>
        <w:spacing w:before="120" w:after="12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WYKONAWCA</w:t>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00864672">
        <w:rPr>
          <w:rFonts w:ascii="Times New Roman" w:eastAsia="Calibri" w:hAnsi="Times New Roman" w:cs="Times New Roman"/>
          <w:b/>
          <w:sz w:val="20"/>
          <w:szCs w:val="20"/>
          <w:lang w:eastAsia="ar-SA"/>
        </w:rPr>
        <w:tab/>
      </w:r>
      <w:r w:rsidR="00864672">
        <w:rPr>
          <w:rFonts w:ascii="Times New Roman" w:eastAsia="Calibri" w:hAnsi="Times New Roman" w:cs="Times New Roman"/>
          <w:b/>
          <w:sz w:val="20"/>
          <w:szCs w:val="20"/>
          <w:lang w:eastAsia="ar-SA"/>
        </w:rPr>
        <w:tab/>
        <w:t xml:space="preserve"> </w:t>
      </w:r>
      <w:r w:rsidRPr="00AB775A">
        <w:rPr>
          <w:rFonts w:ascii="Times New Roman" w:eastAsia="Calibri" w:hAnsi="Times New Roman" w:cs="Times New Roman"/>
          <w:b/>
          <w:sz w:val="20"/>
          <w:szCs w:val="20"/>
          <w:lang w:eastAsia="ar-SA"/>
        </w:rPr>
        <w:t>ZAMAWIAJĄCY</w:t>
      </w: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p>
    <w:p w:rsidR="00C6223B"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 xml:space="preserve">* niepotrzebne skreślić </w:t>
      </w:r>
      <w:r w:rsidRPr="00AB775A">
        <w:rPr>
          <w:rFonts w:ascii="Times New Roman" w:eastAsia="Calibri" w:hAnsi="Times New Roman" w:cs="Times New Roman"/>
          <w:sz w:val="20"/>
          <w:szCs w:val="20"/>
          <w:lang w:eastAsia="ar-SA"/>
        </w:rPr>
        <w:br w:type="page"/>
      </w:r>
    </w:p>
    <w:p w:rsidR="00C6223B" w:rsidRDefault="00C6223B" w:rsidP="00C6223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Wzór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powierzenia przetwarzania danych osobowych</w:t>
      </w:r>
    </w:p>
    <w:p w:rsidR="00C6223B" w:rsidRPr="00C6223B" w:rsidRDefault="00C6223B" w:rsidP="00C6223B">
      <w:pPr>
        <w:suppressAutoHyphens/>
        <w:spacing w:after="120" w:line="240" w:lineRule="auto"/>
        <w:jc w:val="center"/>
        <w:rPr>
          <w:rFonts w:ascii="Times New Roman" w:eastAsia="Calibri" w:hAnsi="Times New Roman" w:cs="Times New Roman"/>
          <w:b/>
          <w:sz w:val="20"/>
          <w:szCs w:val="20"/>
          <w:lang w:eastAsia="ar-SA"/>
        </w:rPr>
      </w:pPr>
      <w:r w:rsidRPr="00C6223B">
        <w:rPr>
          <w:rFonts w:ascii="Times New Roman" w:eastAsia="Calibri" w:hAnsi="Times New Roman" w:cs="Times New Roman"/>
          <w:b/>
          <w:sz w:val="20"/>
          <w:szCs w:val="20"/>
          <w:lang w:eastAsia="ar-SA"/>
        </w:rPr>
        <w:t>do umowy nr .... /ZP/18</w:t>
      </w:r>
    </w:p>
    <w:p w:rsidR="00C6223B" w:rsidRPr="00C6223B" w:rsidRDefault="00C6223B" w:rsidP="00C6223B">
      <w:pPr>
        <w:spacing w:after="0" w:line="240" w:lineRule="auto"/>
        <w:jc w:val="center"/>
        <w:rPr>
          <w:rFonts w:ascii="Times New Roman" w:eastAsia="Times New Roman" w:hAnsi="Times New Roman" w:cs="Times New Roman"/>
          <w:b/>
          <w:sz w:val="24"/>
          <w:szCs w:val="24"/>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Zawarta w dniu ……………….. w ……………………. pomiędzy:</w:t>
      </w:r>
    </w:p>
    <w:p w:rsidR="00C6223B" w:rsidRPr="00C6223B" w:rsidRDefault="00C6223B" w:rsidP="00C6223B">
      <w:pPr>
        <w:spacing w:before="120" w:after="120" w:line="240" w:lineRule="auto"/>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b/>
          <w:sz w:val="20"/>
          <w:szCs w:val="20"/>
          <w:lang w:eastAsia="pl-PL"/>
        </w:rPr>
        <w:t>Uniwersyteckim Szpitalem Klinicznym w Białymstoku,</w:t>
      </w:r>
      <w:r w:rsidRPr="00C6223B">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6223B" w:rsidRPr="00C6223B" w:rsidRDefault="00C6223B" w:rsidP="00C6223B">
      <w:pPr>
        <w:spacing w:before="120" w:after="12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zwany w dalszej części umowy </w:t>
      </w:r>
      <w:r w:rsidRPr="00C6223B">
        <w:rPr>
          <w:rFonts w:ascii="Times New Roman" w:eastAsia="Times New Roman" w:hAnsi="Times New Roman" w:cs="Times New Roman"/>
          <w:b/>
          <w:sz w:val="20"/>
          <w:szCs w:val="20"/>
          <w:lang w:eastAsia="pl-PL"/>
        </w:rPr>
        <w:t>„Administratorem danych” lub „Administratorem”</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 siedzibą w …………..………………..……….. przy ul. …………..………………..…………………………………..,</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reprezentowaną/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przez:</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w dalszej części umowy </w:t>
      </w:r>
      <w:r w:rsidRPr="00C6223B">
        <w:rPr>
          <w:rFonts w:ascii="Times New Roman" w:eastAsia="Times New Roman" w:hAnsi="Times New Roman" w:cs="Times New Roman"/>
          <w:b/>
          <w:sz w:val="20"/>
          <w:szCs w:val="20"/>
          <w:lang w:eastAsia="pl-PL"/>
        </w:rPr>
        <w:t>„Podmiotem przetwarzającym”</w:t>
      </w:r>
      <w:r w:rsidRPr="00C6223B">
        <w:rPr>
          <w:rFonts w:ascii="Times New Roman" w:eastAsia="Times New Roman" w:hAnsi="Times New Roman" w:cs="Times New Roman"/>
          <w:sz w:val="20"/>
          <w:szCs w:val="20"/>
          <w:lang w:eastAsia="pl-PL"/>
        </w:rPr>
        <w:t xml:space="preserve"> lub </w:t>
      </w:r>
      <w:r w:rsidRPr="00C6223B">
        <w:rPr>
          <w:rFonts w:ascii="Times New Roman" w:eastAsia="Times New Roman" w:hAnsi="Times New Roman" w:cs="Times New Roman"/>
          <w:b/>
          <w:sz w:val="20"/>
          <w:szCs w:val="20"/>
          <w:lang w:eastAsia="pl-PL"/>
        </w:rPr>
        <w:t>„Procesorem”</w:t>
      </w: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1</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Powierzenie przetwarzania danych osobowych</w:t>
      </w:r>
    </w:p>
    <w:p w:rsidR="00C6223B" w:rsidRPr="00C6223B" w:rsidRDefault="00C6223B" w:rsidP="00FF7E81">
      <w:pPr>
        <w:numPr>
          <w:ilvl w:val="0"/>
          <w:numId w:val="8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powierza Podmiotowi przetwarzającemu, w trybie art. 28 </w:t>
      </w:r>
      <w:r w:rsidRPr="00C6223B">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C6223B">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C6223B" w:rsidRPr="00C6223B" w:rsidRDefault="00C6223B" w:rsidP="00FF7E81">
      <w:pPr>
        <w:numPr>
          <w:ilvl w:val="0"/>
          <w:numId w:val="8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C6223B" w:rsidRPr="00C6223B" w:rsidRDefault="00C6223B" w:rsidP="00FF7E81">
      <w:pPr>
        <w:numPr>
          <w:ilvl w:val="0"/>
          <w:numId w:val="8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2</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Zakres i cel przetwarzania danych</w:t>
      </w:r>
    </w:p>
    <w:p w:rsidR="00C6223B" w:rsidRPr="00C6223B" w:rsidRDefault="00C6223B" w:rsidP="00FF7E81">
      <w:pPr>
        <w:numPr>
          <w:ilvl w:val="0"/>
          <w:numId w:val="86"/>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będzie przetwarzał, powierzone na podstawie umowy dane pacjentów w postaci np. imion i nazwisk, adresu zamieszkania, nr PESEL itd. </w:t>
      </w:r>
    </w:p>
    <w:p w:rsidR="00C6223B" w:rsidRPr="00C6223B" w:rsidRDefault="00C6223B" w:rsidP="00FF7E81">
      <w:pPr>
        <w:numPr>
          <w:ilvl w:val="0"/>
          <w:numId w:val="86"/>
        </w:numPr>
        <w:spacing w:after="0" w:line="240" w:lineRule="auto"/>
        <w:ind w:left="426"/>
        <w:contextualSpacing/>
        <w:jc w:val="both"/>
        <w:rPr>
          <w:rFonts w:ascii="Times New Roman" w:eastAsia="Times New Roman" w:hAnsi="Times New Roman" w:cs="Times New Roman"/>
          <w:i/>
          <w:sz w:val="20"/>
          <w:szCs w:val="20"/>
          <w:lang w:eastAsia="ar-SA"/>
        </w:rPr>
      </w:pPr>
      <w:r w:rsidRPr="00C6223B">
        <w:rPr>
          <w:rFonts w:ascii="Times New Roman" w:eastAsia="Times New Roman" w:hAnsi="Times New Roman" w:cs="Times New Roman"/>
          <w:sz w:val="20"/>
          <w:szCs w:val="20"/>
          <w:lang w:eastAsia="ar-SA"/>
        </w:rPr>
        <w:t>Powierzone przez Administratora danych dane osobowe będą przetwarzane przez Podmiot przetwarzający wyłącznie w celu świadczenia usług gwarancyjnych i serwisowych opisanych w Umowie Głównej.</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3</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Obowiązki podmiotu przetwarzającego </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dołożyć należytej staranności przy przetwarzaniu powierzonych danych osobowych.</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nadania upoważnień do przetwarzania danych osobowych wszystkim osobom, które będą przetwarzały powierzone dane w celu realizacji niniejszej umowy.  </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lastRenderedPageBreak/>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6223B" w:rsidRPr="00C6223B" w:rsidRDefault="00C6223B" w:rsidP="00FF7E81">
      <w:pPr>
        <w:numPr>
          <w:ilvl w:val="0"/>
          <w:numId w:val="8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4</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Prawo kontroli</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C6223B" w:rsidRPr="00C6223B" w:rsidRDefault="00C6223B" w:rsidP="00FF7E81">
      <w:pPr>
        <w:numPr>
          <w:ilvl w:val="0"/>
          <w:numId w:val="8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5</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Dalsze powierzenie danych do przetwarzania</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C6223B" w:rsidRPr="00C6223B" w:rsidRDefault="00C6223B" w:rsidP="00FF7E81">
      <w:pPr>
        <w:numPr>
          <w:ilvl w:val="0"/>
          <w:numId w:val="8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6</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Odpowiedzialność Podmiotu przetwarzającego</w:t>
      </w:r>
    </w:p>
    <w:p w:rsidR="00C6223B" w:rsidRPr="00C6223B" w:rsidRDefault="00C6223B" w:rsidP="00FF7E81">
      <w:pPr>
        <w:numPr>
          <w:ilvl w:val="0"/>
          <w:numId w:val="9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C6223B" w:rsidRPr="00C6223B" w:rsidRDefault="00C6223B" w:rsidP="00FF7E81">
      <w:pPr>
        <w:numPr>
          <w:ilvl w:val="0"/>
          <w:numId w:val="9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7</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Czas obowiązywania umowy</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tj.: …………………...</w:t>
      </w:r>
    </w:p>
    <w:p w:rsidR="00C6223B" w:rsidRPr="00C6223B" w:rsidRDefault="00C6223B" w:rsidP="00FF7E81">
      <w:pPr>
        <w:numPr>
          <w:ilvl w:val="0"/>
          <w:numId w:val="94"/>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Niniejsza umowa wchodzi w życie z dniem jej podpisania przez obie strony i obowiązuje do końca okresu realizacji Umowy Głównej, tj. do dnia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lastRenderedPageBreak/>
        <w:t>§ 8</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Rozwiązanie umowy</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C6223B" w:rsidRPr="00C6223B" w:rsidRDefault="00C6223B" w:rsidP="00FF7E81">
      <w:pPr>
        <w:numPr>
          <w:ilvl w:val="0"/>
          <w:numId w:val="9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C6223B" w:rsidRPr="00C6223B" w:rsidRDefault="00C6223B" w:rsidP="00FF7E81">
      <w:pPr>
        <w:numPr>
          <w:ilvl w:val="0"/>
          <w:numId w:val="9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przetwarza dane osobowe w sposób niezgodny z umową;</w:t>
      </w:r>
    </w:p>
    <w:p w:rsidR="00C6223B" w:rsidRPr="00C6223B" w:rsidRDefault="00C6223B" w:rsidP="00FF7E81">
      <w:pPr>
        <w:numPr>
          <w:ilvl w:val="0"/>
          <w:numId w:val="9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powierzył przetwarzanie danych osobowych innemu podmiotowi bez zgody Administratora danych.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9</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Zasady zachowania poufności</w:t>
      </w:r>
    </w:p>
    <w:p w:rsidR="00C6223B" w:rsidRPr="00C6223B" w:rsidRDefault="00C6223B" w:rsidP="00FF7E81">
      <w:pPr>
        <w:numPr>
          <w:ilvl w:val="0"/>
          <w:numId w:val="9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23B" w:rsidRPr="00C6223B" w:rsidRDefault="00C6223B" w:rsidP="00FF7E81">
      <w:pPr>
        <w:numPr>
          <w:ilvl w:val="0"/>
          <w:numId w:val="9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 10 </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Postanowienia końcowe</w:t>
      </w:r>
    </w:p>
    <w:p w:rsidR="00C6223B" w:rsidRPr="00C6223B" w:rsidRDefault="00C6223B" w:rsidP="00FF7E81">
      <w:pPr>
        <w:numPr>
          <w:ilvl w:val="0"/>
          <w:numId w:val="9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Umowa została sporządzona w dwóch jednobrzmiących egzemplarzach dla każdej ze stron.</w:t>
      </w:r>
    </w:p>
    <w:p w:rsidR="00C6223B" w:rsidRPr="00C6223B" w:rsidRDefault="00C6223B" w:rsidP="00FF7E81">
      <w:pPr>
        <w:numPr>
          <w:ilvl w:val="0"/>
          <w:numId w:val="9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C6223B" w:rsidRPr="00C6223B" w:rsidRDefault="00C6223B" w:rsidP="00FF7E81">
      <w:pPr>
        <w:numPr>
          <w:ilvl w:val="0"/>
          <w:numId w:val="9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      …………………………………………</w:t>
      </w:r>
      <w:r w:rsidRPr="00C6223B">
        <w:rPr>
          <w:rFonts w:ascii="Times New Roman" w:eastAsia="Times New Roman" w:hAnsi="Times New Roman" w:cs="Times New Roman"/>
          <w:sz w:val="20"/>
          <w:szCs w:val="20"/>
          <w:lang w:eastAsia="pl-PL"/>
        </w:rPr>
        <w:tab/>
        <w:t xml:space="preserve">            ………………………………………….</w:t>
      </w: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i/>
          <w:sz w:val="20"/>
          <w:szCs w:val="20"/>
          <w:lang w:eastAsia="pl-PL"/>
        </w:rPr>
        <w:t xml:space="preserve">                   Podmiot przetwarzający    </w:t>
      </w:r>
      <w:r w:rsidRPr="00C6223B">
        <w:rPr>
          <w:rFonts w:ascii="Times New Roman" w:eastAsia="Times New Roman" w:hAnsi="Times New Roman" w:cs="Times New Roman"/>
          <w:sz w:val="20"/>
          <w:szCs w:val="20"/>
          <w:lang w:eastAsia="pl-PL"/>
        </w:rPr>
        <w:tab/>
        <w:t xml:space="preserve">     </w:t>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i/>
          <w:sz w:val="20"/>
          <w:szCs w:val="20"/>
          <w:lang w:eastAsia="pl-PL"/>
        </w:rPr>
        <w:t>Administrator Danych</w:t>
      </w:r>
    </w:p>
    <w:p w:rsidR="00C6223B" w:rsidRPr="00C6223B" w:rsidRDefault="00C6223B" w:rsidP="00C6223B">
      <w:pPr>
        <w:spacing w:after="0" w:line="240" w:lineRule="auto"/>
        <w:jc w:val="both"/>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bCs/>
          <w:sz w:val="20"/>
          <w:szCs w:val="20"/>
          <w:lang w:eastAsia="ar-SA"/>
        </w:rPr>
        <w:lastRenderedPageBreak/>
        <w:t>Załącznik nr 2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FF7E81">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firstRow="1" w:lastRow="0" w:firstColumn="1" w:lastColumn="0" w:noHBand="0" w:noVBand="1"/>
      </w:tblPr>
      <w:tblGrid>
        <w:gridCol w:w="562"/>
        <w:gridCol w:w="3402"/>
        <w:gridCol w:w="1134"/>
        <w:gridCol w:w="1276"/>
        <w:gridCol w:w="2268"/>
        <w:gridCol w:w="709"/>
      </w:tblGrid>
      <w:tr w:rsidR="00AB775A" w:rsidRPr="00AB775A" w:rsidTr="00D978C4">
        <w:trPr>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FF7E81">
      <w:pPr>
        <w:numPr>
          <w:ilvl w:val="0"/>
          <w:numId w:val="70"/>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p>
    <w:p w:rsidR="00AB775A" w:rsidRPr="00AB775A" w:rsidRDefault="00AB775A" w:rsidP="00FF7E81">
      <w:pPr>
        <w:numPr>
          <w:ilvl w:val="0"/>
          <w:numId w:val="74"/>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AB775A" w:rsidRPr="00AB775A" w:rsidRDefault="00AB775A" w:rsidP="00AB775A">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AB775A" w:rsidRPr="00AB775A" w:rsidRDefault="00AB775A" w:rsidP="00AB775A">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AB775A" w:rsidRPr="00AB775A" w:rsidRDefault="00AB775A" w:rsidP="00AB775A">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AB775A" w:rsidRPr="00AB775A" w:rsidRDefault="00AB775A" w:rsidP="00AB775A">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wnosi zastrzeżeń do dostarczonego Sprzętu oraz wykonania innych obowiązków Wykonawcy</w:t>
      </w:r>
    </w:p>
    <w:p w:rsidR="00AB775A" w:rsidRPr="00AB775A" w:rsidRDefault="00AB775A" w:rsidP="00FF7E81">
      <w:pPr>
        <w:numPr>
          <w:ilvl w:val="0"/>
          <w:numId w:val="74"/>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FF7E81">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 produktem fabrycznie nowym, a data jego produkcji nie jest wcześniejsza niż 2018 r.</w:t>
      </w:r>
    </w:p>
    <w:p w:rsidR="00AB775A" w:rsidRPr="00AB775A" w:rsidRDefault="00AB775A" w:rsidP="00FF7E81">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AB775A" w:rsidRPr="00AB775A" w:rsidRDefault="00AB775A" w:rsidP="00AB775A">
      <w:pPr>
        <w:suppressAutoHyphens/>
        <w:spacing w:after="0" w:line="240" w:lineRule="auto"/>
        <w:ind w:left="426"/>
        <w:rPr>
          <w:rFonts w:ascii="Times New Roman" w:eastAsia="Calibri" w:hAnsi="Times New Roman" w:cs="Times New Roman"/>
          <w:sz w:val="20"/>
          <w:szCs w:val="20"/>
          <w:lang w:eastAsia="ar-SA"/>
        </w:rPr>
      </w:pPr>
    </w:p>
    <w:p w:rsidR="00AB775A" w:rsidRPr="00AB775A" w:rsidRDefault="00AB775A" w:rsidP="00FF7E81">
      <w:pPr>
        <w:numPr>
          <w:ilvl w:val="0"/>
          <w:numId w:val="71"/>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AB775A" w:rsidRPr="00AB775A" w:rsidRDefault="00AB775A" w:rsidP="00AB775A">
      <w:pPr>
        <w:suppressAutoHyphens/>
        <w:spacing w:after="0" w:line="48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72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Załącznik nr 3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AB775A" w:rsidRPr="00AB775A" w:rsidRDefault="00AB775A" w:rsidP="00AB775A">
      <w:pPr>
        <w:suppressAutoHyphens/>
        <w:spacing w:after="0" w:line="360" w:lineRule="auto"/>
        <w:ind w:left="360"/>
        <w:jc w:val="both"/>
        <w:rPr>
          <w:rFonts w:ascii="Times New Roman" w:eastAsia="Calibri" w:hAnsi="Times New Roman" w:cs="Times New Roman"/>
          <w:sz w:val="20"/>
          <w:szCs w:val="20"/>
          <w:lang w:eastAsia="ar-SA"/>
        </w:rPr>
      </w:pPr>
    </w:p>
    <w:tbl>
      <w:tblPr>
        <w:tblW w:w="5159" w:type="pct"/>
        <w:tblInd w:w="-5" w:type="dxa"/>
        <w:tblLook w:val="04A0" w:firstRow="1" w:lastRow="0" w:firstColumn="1" w:lastColumn="0" w:noHBand="0" w:noVBand="1"/>
      </w:tblPr>
      <w:tblGrid>
        <w:gridCol w:w="598"/>
        <w:gridCol w:w="5729"/>
        <w:gridCol w:w="3608"/>
      </w:tblGrid>
      <w:tr w:rsidR="00AB775A" w:rsidRPr="00AB775A" w:rsidTr="00D978C4">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AB775A" w:rsidRPr="00AB775A" w:rsidRDefault="00AB775A" w:rsidP="00AB775A">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567"/>
        <w:jc w:val="both"/>
        <w:rPr>
          <w:rFonts w:ascii="Times New Roman" w:eastAsia="Calibri"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i/>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E10802" w:rsidRPr="0043384B" w:rsidRDefault="00E10802" w:rsidP="0043384B">
      <w:pPr>
        <w:suppressAutoHyphens/>
        <w:spacing w:after="0" w:line="240" w:lineRule="auto"/>
        <w:rPr>
          <w:rFonts w:ascii="Times New Roman" w:eastAsia="Calibri" w:hAnsi="Times New Roman" w:cs="Times New Roman"/>
          <w:sz w:val="20"/>
          <w:szCs w:val="20"/>
          <w:lang w:eastAsia="ar-SA"/>
        </w:rPr>
      </w:pPr>
      <w:bookmarkStart w:id="1" w:name="_DV_C939"/>
      <w:bookmarkEnd w:id="1"/>
    </w:p>
    <w:sectPr w:rsidR="00E10802" w:rsidRPr="0043384B" w:rsidSect="00C232EB">
      <w:pgSz w:w="11906" w:h="16838"/>
      <w:pgMar w:top="1134" w:right="1133" w:bottom="851" w:left="1134"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5B" w:rsidRDefault="00A5205B" w:rsidP="00AB775A">
      <w:pPr>
        <w:spacing w:after="0" w:line="240" w:lineRule="auto"/>
      </w:pPr>
      <w:r>
        <w:separator/>
      </w:r>
    </w:p>
  </w:endnote>
  <w:endnote w:type="continuationSeparator" w:id="0">
    <w:p w:rsidR="00A5205B" w:rsidRDefault="00A5205B" w:rsidP="00A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5B" w:rsidRDefault="00A5205B" w:rsidP="00AB775A">
      <w:pPr>
        <w:spacing w:after="0" w:line="240" w:lineRule="auto"/>
      </w:pPr>
      <w:r>
        <w:separator/>
      </w:r>
    </w:p>
  </w:footnote>
  <w:footnote w:type="continuationSeparator" w:id="0">
    <w:p w:rsidR="00A5205B" w:rsidRDefault="00A5205B" w:rsidP="00AB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611" w:rsidRDefault="00FC0611" w:rsidP="00D978C4">
    <w:pPr>
      <w:pStyle w:val="Nagwek"/>
      <w:tabs>
        <w:tab w:val="clear" w:pos="9072"/>
        <w:tab w:val="right" w:pos="9638"/>
      </w:tabs>
    </w:pPr>
    <w:r w:rsidRPr="00E81EC1">
      <w:rPr>
        <w:noProof/>
        <w:lang w:eastAsia="pl-PL"/>
      </w:rPr>
      <w:drawing>
        <wp:inline distT="0" distB="0" distL="0" distR="0">
          <wp:extent cx="1558290" cy="687705"/>
          <wp:effectExtent l="0" t="0" r="3810" b="0"/>
          <wp:docPr id="2" name="Obraz 2"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7705"/>
                  </a:xfrm>
                  <a:prstGeom prst="rect">
                    <a:avLst/>
                  </a:prstGeom>
                  <a:noFill/>
                  <a:ln>
                    <a:noFill/>
                  </a:ln>
                </pic:spPr>
              </pic:pic>
            </a:graphicData>
          </a:graphic>
        </wp:inline>
      </w:drawing>
    </w:r>
    <w:r>
      <w:rPr>
        <w:noProof/>
        <w:lang w:eastAsia="pl-PL"/>
      </w:rPr>
      <w:t xml:space="preserve"> </w:t>
    </w:r>
    <w:r>
      <w:rPr>
        <w:noProof/>
        <w:lang w:eastAsia="pl-PL"/>
      </w:rPr>
      <w:tab/>
    </w:r>
    <w:r>
      <w:rPr>
        <w:noProof/>
        <w:lang w:eastAsia="pl-PL"/>
      </w:rPr>
      <w:tab/>
      <w:t xml:space="preserve">  </w:t>
    </w:r>
    <w:r w:rsidRPr="00E81EC1">
      <w:rPr>
        <w:noProof/>
        <w:lang w:eastAsia="pl-PL"/>
      </w:rPr>
      <w:drawing>
        <wp:inline distT="0" distB="0" distL="0" distR="0">
          <wp:extent cx="2040890" cy="621665"/>
          <wp:effectExtent l="0" t="0" r="0" b="6985"/>
          <wp:docPr id="1" name="Obraz 1"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890" cy="621665"/>
                  </a:xfrm>
                  <a:prstGeom prst="rect">
                    <a:avLst/>
                  </a:prstGeom>
                  <a:noFill/>
                  <a:ln>
                    <a:noFill/>
                  </a:ln>
                </pic:spPr>
              </pic:pic>
            </a:graphicData>
          </a:graphic>
        </wp:inline>
      </w:drawing>
    </w:r>
  </w:p>
  <w:p w:rsidR="00FC0611" w:rsidRDefault="00FC0611" w:rsidP="00D978C4">
    <w:pPr>
      <w:pStyle w:val="Nagwek"/>
      <w:tabs>
        <w:tab w:val="clear" w:pos="9072"/>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D234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15:restartNumberingAfterBreak="0">
    <w:nsid w:val="00000013"/>
    <w:multiLevelType w:val="multilevel"/>
    <w:tmpl w:val="BDF29D14"/>
    <w:name w:val="WW8Num66"/>
    <w:lvl w:ilvl="0">
      <w:start w:val="1"/>
      <w:numFmt w:val="decimal"/>
      <w:lvlText w:val="%1."/>
      <w:lvlJc w:val="left"/>
      <w:pPr>
        <w:tabs>
          <w:tab w:val="num" w:pos="357"/>
        </w:tabs>
        <w:ind w:left="357" w:hanging="357"/>
      </w:pPr>
      <w:rPr>
        <w:rFonts w:ascii="Times New Roman" w:eastAsia="Times New Roman" w:hAnsi="Times New Roman" w:cs="Times New Roman"/>
        <w:bCs/>
        <w:color w:val="1F4E79"/>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8" w15:restartNumberingAfterBreak="0">
    <w:nsid w:val="0000001E"/>
    <w:multiLevelType w:val="multilevel"/>
    <w:tmpl w:val="D18C9FC8"/>
    <w:name w:val="WW8Num7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2"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15:restartNumberingAfterBreak="0">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3" w15:restartNumberingAfterBreak="0">
    <w:nsid w:val="003B1394"/>
    <w:multiLevelType w:val="hybridMultilevel"/>
    <w:tmpl w:val="8E085A0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1217EAE"/>
    <w:multiLevelType w:val="hybridMultilevel"/>
    <w:tmpl w:val="5E3451A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4141B99"/>
    <w:multiLevelType w:val="hybridMultilevel"/>
    <w:tmpl w:val="C22CC8D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416640C"/>
    <w:multiLevelType w:val="hybridMultilevel"/>
    <w:tmpl w:val="E5A0D3A4"/>
    <w:lvl w:ilvl="0" w:tplc="BB66C2F8">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34"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2073C88"/>
    <w:multiLevelType w:val="hybridMultilevel"/>
    <w:tmpl w:val="E7D8FE62"/>
    <w:lvl w:ilvl="0" w:tplc="7F6A6B7A">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8A7EA8"/>
    <w:multiLevelType w:val="hybridMultilevel"/>
    <w:tmpl w:val="D6D43956"/>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7B06E7A"/>
    <w:multiLevelType w:val="hybridMultilevel"/>
    <w:tmpl w:val="24E48A70"/>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EB83A9D"/>
    <w:multiLevelType w:val="hybridMultilevel"/>
    <w:tmpl w:val="90E08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6A4B92"/>
    <w:multiLevelType w:val="hybridMultilevel"/>
    <w:tmpl w:val="BD0AD4C2"/>
    <w:lvl w:ilvl="0" w:tplc="478A006C">
      <w:start w:val="1"/>
      <w:numFmt w:val="lowerLetter"/>
      <w:lvlText w:val="%1)"/>
      <w:lvlJc w:val="left"/>
      <w:pPr>
        <w:tabs>
          <w:tab w:val="num" w:pos="720"/>
        </w:tabs>
        <w:ind w:left="720" w:hanging="360"/>
      </w:pPr>
      <w:rPr>
        <w:rFonts w:cs="Times New Roman" w:hint="default"/>
        <w:color w:val="auto"/>
      </w:rPr>
    </w:lvl>
    <w:lvl w:ilvl="1" w:tplc="3CE47310">
      <w:start w:val="1"/>
      <w:numFmt w:val="decimal"/>
      <w:lvlText w:val="%2."/>
      <w:lvlJc w:val="left"/>
      <w:pPr>
        <w:tabs>
          <w:tab w:val="num" w:pos="1440"/>
        </w:tabs>
        <w:ind w:left="1440" w:hanging="360"/>
      </w:pPr>
      <w:rPr>
        <w:rFonts w:cs="Times New Roman" w:hint="default"/>
        <w:b w:val="0"/>
      </w:rPr>
    </w:lvl>
    <w:lvl w:ilvl="2" w:tplc="3740DE2A">
      <w:start w:val="1"/>
      <w:numFmt w:val="decimal"/>
      <w:lvlText w:val="%3)"/>
      <w:lvlJc w:val="left"/>
      <w:pPr>
        <w:tabs>
          <w:tab w:val="num" w:pos="2340"/>
        </w:tabs>
        <w:ind w:left="2340" w:hanging="360"/>
      </w:pPr>
      <w:rPr>
        <w:rFonts w:hint="default"/>
      </w:rPr>
    </w:lvl>
    <w:lvl w:ilvl="3" w:tplc="B62435FC">
      <w:start w:val="2"/>
      <w:numFmt w:val="upperRoman"/>
      <w:lvlText w:val="%4."/>
      <w:lvlJc w:val="left"/>
      <w:pPr>
        <w:ind w:left="3240" w:hanging="720"/>
      </w:pPr>
      <w:rPr>
        <w:rFonts w:hint="default"/>
        <w:b/>
        <w:color w:val="00000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6622699"/>
    <w:multiLevelType w:val="hybridMultilevel"/>
    <w:tmpl w:val="E1E22794"/>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0671E52"/>
    <w:multiLevelType w:val="hybridMultilevel"/>
    <w:tmpl w:val="51964838"/>
    <w:name w:val="WW8Num6522"/>
    <w:lvl w:ilvl="0" w:tplc="ED882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28C67EE"/>
    <w:multiLevelType w:val="hybridMultilevel"/>
    <w:tmpl w:val="CE42586C"/>
    <w:lvl w:ilvl="0" w:tplc="801406E8">
      <w:start w:val="1"/>
      <w:numFmt w:val="decimal"/>
      <w:lvlText w:val="%1)"/>
      <w:lvlJc w:val="left"/>
      <w:pPr>
        <w:ind w:left="1069" w:hanging="360"/>
      </w:pPr>
      <w:rPr>
        <w:rFonts w:hint="default"/>
        <w:b/>
        <w:color w:val="auto"/>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0B6051"/>
    <w:multiLevelType w:val="hybridMultilevel"/>
    <w:tmpl w:val="8C92469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8" w15:restartNumberingAfterBreak="0">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9" w15:restartNumberingAfterBreak="0">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947091E"/>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CD85F54"/>
    <w:multiLevelType w:val="hybridMultilevel"/>
    <w:tmpl w:val="D0840B92"/>
    <w:lvl w:ilvl="0" w:tplc="4A54D712">
      <w:numFmt w:val="bullet"/>
      <w:lvlText w:val="-"/>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3D07AA"/>
    <w:multiLevelType w:val="hybridMultilevel"/>
    <w:tmpl w:val="2804AC08"/>
    <w:lvl w:ilvl="0" w:tplc="1C4600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164593D"/>
    <w:multiLevelType w:val="hybridMultilevel"/>
    <w:tmpl w:val="200A9078"/>
    <w:lvl w:ilvl="0" w:tplc="D7128040">
      <w:start w:val="1"/>
      <w:numFmt w:val="decimal"/>
      <w:lvlText w:val="%1."/>
      <w:lvlJc w:val="left"/>
      <w:pPr>
        <w:tabs>
          <w:tab w:val="num" w:pos="360"/>
        </w:tabs>
        <w:ind w:left="340" w:hanging="340"/>
      </w:pPr>
      <w:rPr>
        <w:rFonts w:ascii="Times New Roman" w:hAnsi="Times New Roman" w:cs="Times New Roman"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4B721337"/>
    <w:multiLevelType w:val="hybridMultilevel"/>
    <w:tmpl w:val="97B0AC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6" w15:restartNumberingAfterBreak="0">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7" w15:restartNumberingAfterBreak="0">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78" w15:restartNumberingAfterBreak="0">
    <w:nsid w:val="52A430F6"/>
    <w:multiLevelType w:val="hybridMultilevel"/>
    <w:tmpl w:val="EF646CC4"/>
    <w:lvl w:ilvl="0" w:tplc="4A54D712">
      <w:numFmt w:val="bullet"/>
      <w:lvlText w:val="-"/>
      <w:lvlJc w:val="left"/>
      <w:pPr>
        <w:ind w:left="1117" w:hanging="360"/>
      </w:pPr>
      <w:rPr>
        <w:b w:val="0"/>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9" w15:restartNumberingAfterBreak="0">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54D827AB"/>
    <w:multiLevelType w:val="multilevel"/>
    <w:tmpl w:val="FA3C63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83" w15:restartNumberingAfterBreak="0">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6" w15:restartNumberingAfterBreak="0">
    <w:nsid w:val="5D3B7A9B"/>
    <w:multiLevelType w:val="hybridMultilevel"/>
    <w:tmpl w:val="0774643A"/>
    <w:lvl w:ilvl="0" w:tplc="FFFFFFFF">
      <w:start w:val="1"/>
      <w:numFmt w:val="decimal"/>
      <w:lvlText w:val="%1)"/>
      <w:lvlJc w:val="left"/>
      <w:pPr>
        <w:tabs>
          <w:tab w:val="num" w:pos="717"/>
        </w:tabs>
        <w:ind w:left="717" w:hanging="360"/>
      </w:pPr>
      <w:rPr>
        <w:rFonts w:hint="default"/>
        <w:sz w:val="18"/>
        <w:szCs w:val="18"/>
      </w:rPr>
    </w:lvl>
    <w:lvl w:ilvl="1" w:tplc="7456A6A8">
      <w:start w:val="1"/>
      <w:numFmt w:val="lowerLetter"/>
      <w:lvlText w:val="%2)"/>
      <w:lvlJc w:val="left"/>
      <w:pPr>
        <w:tabs>
          <w:tab w:val="num" w:pos="754"/>
        </w:tabs>
        <w:ind w:left="754" w:hanging="397"/>
      </w:pPr>
      <w:rPr>
        <w:rFonts w:ascii="Times New Roman" w:hAnsi="Times New Roman" w:cs="Times New Roman" w:hint="default"/>
        <w:b w:val="0"/>
        <w:bCs w:val="0"/>
        <w:sz w:val="20"/>
        <w:szCs w:val="20"/>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87" w15:restartNumberingAfterBreak="0">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790DE7"/>
    <w:multiLevelType w:val="hybridMultilevel"/>
    <w:tmpl w:val="F18ACCEE"/>
    <w:name w:val="WW8Num65222"/>
    <w:lvl w:ilvl="0" w:tplc="811A61FE">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CBE076F"/>
    <w:multiLevelType w:val="hybridMultilevel"/>
    <w:tmpl w:val="C400C2A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E630BC4"/>
    <w:multiLevelType w:val="hybridMultilevel"/>
    <w:tmpl w:val="0AC0B33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1854B2"/>
    <w:multiLevelType w:val="hybridMultilevel"/>
    <w:tmpl w:val="0332EEA2"/>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65B4F9A"/>
    <w:multiLevelType w:val="hybridMultilevel"/>
    <w:tmpl w:val="0D76EBD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750DCD"/>
    <w:multiLevelType w:val="hybridMultilevel"/>
    <w:tmpl w:val="2852532E"/>
    <w:lvl w:ilvl="0" w:tplc="E62CA23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D00A3B"/>
    <w:multiLevelType w:val="hybridMultilevel"/>
    <w:tmpl w:val="806AE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8"/>
  </w:num>
  <w:num w:numId="14">
    <w:abstractNumId w:val="19"/>
  </w:num>
  <w:num w:numId="15">
    <w:abstractNumId w:val="20"/>
  </w:num>
  <w:num w:numId="16">
    <w:abstractNumId w:val="21"/>
  </w:num>
  <w:num w:numId="17">
    <w:abstractNumId w:val="22"/>
  </w:num>
  <w:num w:numId="18">
    <w:abstractNumId w:val="85"/>
  </w:num>
  <w:num w:numId="19">
    <w:abstractNumId w:val="80"/>
  </w:num>
  <w:num w:numId="20">
    <w:abstractNumId w:val="34"/>
  </w:num>
  <w:num w:numId="21">
    <w:abstractNumId w:val="86"/>
  </w:num>
  <w:num w:numId="22">
    <w:abstractNumId w:val="82"/>
  </w:num>
  <w:num w:numId="23">
    <w:abstractNumId w:val="56"/>
  </w:num>
  <w:num w:numId="24">
    <w:abstractNumId w:val="104"/>
  </w:num>
  <w:num w:numId="25">
    <w:abstractNumId w:val="58"/>
  </w:num>
  <w:num w:numId="26">
    <w:abstractNumId w:val="59"/>
  </w:num>
  <w:num w:numId="27">
    <w:abstractNumId w:val="91"/>
  </w:num>
  <w:num w:numId="28">
    <w:abstractNumId w:val="83"/>
  </w:num>
  <w:num w:numId="29">
    <w:abstractNumId w:val="68"/>
  </w:num>
  <w:num w:numId="30">
    <w:abstractNumId w:val="51"/>
  </w:num>
  <w:num w:numId="31">
    <w:abstractNumId w:val="94"/>
  </w:num>
  <w:num w:numId="32">
    <w:abstractNumId w:val="107"/>
  </w:num>
  <w:num w:numId="33">
    <w:abstractNumId w:val="30"/>
  </w:num>
  <w:num w:numId="34">
    <w:abstractNumId w:val="98"/>
  </w:num>
  <w:num w:numId="35">
    <w:abstractNumId w:val="37"/>
  </w:num>
  <w:num w:numId="36">
    <w:abstractNumId w:val="65"/>
  </w:num>
  <w:num w:numId="37">
    <w:abstractNumId w:val="33"/>
  </w:num>
  <w:num w:numId="38">
    <w:abstractNumId w:val="87"/>
  </w:num>
  <w:num w:numId="39">
    <w:abstractNumId w:val="45"/>
  </w:num>
  <w:num w:numId="40">
    <w:abstractNumId w:val="89"/>
  </w:num>
  <w:num w:numId="41">
    <w:abstractNumId w:val="38"/>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7"/>
    <w:lvlOverride w:ilvl="0">
      <w:startOverride w:val="1"/>
    </w:lvlOverride>
  </w:num>
  <w:num w:numId="46">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num>
  <w:num w:numId="72">
    <w:abstractNumId w:val="78"/>
  </w:num>
  <w:num w:numId="73">
    <w:abstractNumId w:val="66"/>
  </w:num>
  <w:num w:numId="74">
    <w:abstractNumId w:val="73"/>
  </w:num>
  <w:num w:numId="75">
    <w:abstractNumId w:val="55"/>
  </w:num>
  <w:num w:numId="76">
    <w:abstractNumId w:val="36"/>
  </w:num>
  <w:num w:numId="77">
    <w:abstractNumId w:val="81"/>
  </w:num>
  <w:num w:numId="78">
    <w:abstractNumId w:val="8"/>
  </w:num>
  <w:num w:numId="79">
    <w:abstractNumId w:val="0"/>
  </w:num>
  <w:num w:numId="80">
    <w:abstractNumId w:val="11"/>
  </w:num>
  <w:num w:numId="81">
    <w:abstractNumId w:val="7"/>
  </w:num>
  <w:num w:numId="82">
    <w:abstractNumId w:val="42"/>
  </w:num>
  <w:num w:numId="83">
    <w:abstractNumId w:val="54"/>
  </w:num>
  <w:num w:numId="84">
    <w:abstractNumId w:val="90"/>
  </w:num>
  <w:num w:numId="85">
    <w:abstractNumId w:val="32"/>
  </w:num>
  <w:num w:numId="86">
    <w:abstractNumId w:val="92"/>
  </w:num>
  <w:num w:numId="87">
    <w:abstractNumId w:val="71"/>
  </w:num>
  <w:num w:numId="88">
    <w:abstractNumId w:val="106"/>
  </w:num>
  <w:num w:numId="89">
    <w:abstractNumId w:val="93"/>
  </w:num>
  <w:num w:numId="90">
    <w:abstractNumId w:val="63"/>
  </w:num>
  <w:num w:numId="91">
    <w:abstractNumId w:val="99"/>
  </w:num>
  <w:num w:numId="92">
    <w:abstractNumId w:val="44"/>
  </w:num>
  <w:num w:numId="93">
    <w:abstractNumId w:val="35"/>
  </w:num>
  <w:num w:numId="94">
    <w:abstractNumId w:val="29"/>
  </w:num>
  <w:num w:numId="95">
    <w:abstractNumId w:val="57"/>
  </w:num>
  <w:num w:numId="96">
    <w:abstractNumId w:val="101"/>
  </w:num>
  <w:num w:numId="97">
    <w:abstractNumId w:val="28"/>
  </w:num>
  <w:num w:numId="98">
    <w:abstractNumId w:val="24"/>
  </w:num>
  <w:num w:numId="99">
    <w:abstractNumId w:val="97"/>
  </w:num>
  <w:num w:numId="100">
    <w:abstractNumId w:val="47"/>
  </w:num>
  <w:num w:numId="101">
    <w:abstractNumId w:val="23"/>
  </w:num>
  <w:num w:numId="102">
    <w:abstractNumId w:val="100"/>
  </w:num>
  <w:num w:numId="103">
    <w:abstractNumId w:val="40"/>
  </w:num>
  <w:num w:numId="104">
    <w:abstractNumId w:val="96"/>
  </w:num>
  <w:num w:numId="105">
    <w:abstractNumId w:val="61"/>
  </w:num>
  <w:num w:numId="106">
    <w:abstractNumId w:val="43"/>
  </w:num>
  <w:num w:numId="107">
    <w:abstractNumId w:val="16"/>
  </w:num>
  <w:num w:numId="108">
    <w:abstractNumId w:val="1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5A"/>
    <w:rsid w:val="000E2191"/>
    <w:rsid w:val="0014367B"/>
    <w:rsid w:val="0017437C"/>
    <w:rsid w:val="001A688E"/>
    <w:rsid w:val="001D7BC7"/>
    <w:rsid w:val="00206A04"/>
    <w:rsid w:val="002511E0"/>
    <w:rsid w:val="0029292B"/>
    <w:rsid w:val="002C48A7"/>
    <w:rsid w:val="002D16D0"/>
    <w:rsid w:val="00325C87"/>
    <w:rsid w:val="003E67A1"/>
    <w:rsid w:val="004038E9"/>
    <w:rsid w:val="0043384B"/>
    <w:rsid w:val="00440069"/>
    <w:rsid w:val="004F62CB"/>
    <w:rsid w:val="00514508"/>
    <w:rsid w:val="005B0284"/>
    <w:rsid w:val="005E3677"/>
    <w:rsid w:val="006B04D2"/>
    <w:rsid w:val="006F0590"/>
    <w:rsid w:val="00754B66"/>
    <w:rsid w:val="00787B50"/>
    <w:rsid w:val="008007CB"/>
    <w:rsid w:val="00816EDA"/>
    <w:rsid w:val="008464D8"/>
    <w:rsid w:val="0086441A"/>
    <w:rsid w:val="00864672"/>
    <w:rsid w:val="008C30EE"/>
    <w:rsid w:val="0094787E"/>
    <w:rsid w:val="00A5205B"/>
    <w:rsid w:val="00AB775A"/>
    <w:rsid w:val="00BE0CDC"/>
    <w:rsid w:val="00C232EB"/>
    <w:rsid w:val="00C6223B"/>
    <w:rsid w:val="00CF097B"/>
    <w:rsid w:val="00D7383D"/>
    <w:rsid w:val="00D978C4"/>
    <w:rsid w:val="00E10802"/>
    <w:rsid w:val="00E60BB8"/>
    <w:rsid w:val="00F05DE2"/>
    <w:rsid w:val="00F1155D"/>
    <w:rsid w:val="00F95AA7"/>
    <w:rsid w:val="00F97747"/>
    <w:rsid w:val="00FC0611"/>
    <w:rsid w:val="00FF7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692F0-5048-4D00-8506-4E520827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lang w:val="x-none"/>
    </w:rPr>
  </w:style>
  <w:style w:type="character" w:customStyle="1" w:styleId="Heading2Char">
    <w:name w:val="Heading 2 Char"/>
    <w:rsid w:val="00AB775A"/>
    <w:rPr>
      <w:rFonts w:ascii="Arial" w:hAnsi="Arial" w:cs="Arial"/>
      <w:b/>
      <w:bCs/>
      <w:i/>
      <w:iCs/>
      <w:sz w:val="28"/>
      <w:szCs w:val="28"/>
      <w:lang w:val="x-none"/>
    </w:rPr>
  </w:style>
  <w:style w:type="character" w:customStyle="1" w:styleId="Heading3Char">
    <w:name w:val="Heading 3 Char"/>
    <w:rsid w:val="00AB775A"/>
    <w:rPr>
      <w:rFonts w:ascii="Times New Roman" w:hAnsi="Times New Roman" w:cs="Times New Roman"/>
      <w:sz w:val="20"/>
      <w:szCs w:val="20"/>
      <w:lang w:val="x-none"/>
    </w:rPr>
  </w:style>
  <w:style w:type="character" w:customStyle="1" w:styleId="Heading4Char">
    <w:name w:val="Heading 4 Char"/>
    <w:rsid w:val="00AB775A"/>
    <w:rPr>
      <w:rFonts w:ascii="Times New Roman" w:hAnsi="Times New Roman" w:cs="Times New Roman"/>
      <w:sz w:val="20"/>
      <w:szCs w:val="20"/>
      <w:lang w:val="x-none"/>
    </w:rPr>
  </w:style>
  <w:style w:type="character" w:customStyle="1" w:styleId="Heading5Char">
    <w:name w:val="Heading 5 Char"/>
    <w:rsid w:val="00AB775A"/>
    <w:rPr>
      <w:rFonts w:ascii="Times New Roman" w:hAnsi="Times New Roman" w:cs="Times New Roman"/>
      <w:b/>
      <w:bCs/>
      <w:i/>
      <w:iCs/>
      <w:sz w:val="26"/>
      <w:szCs w:val="26"/>
      <w:lang w:val="x-none"/>
    </w:rPr>
  </w:style>
  <w:style w:type="character" w:customStyle="1" w:styleId="Heading7Char">
    <w:name w:val="Heading 7 Char"/>
    <w:rsid w:val="00AB775A"/>
    <w:rPr>
      <w:rFonts w:ascii="Times New Roman" w:hAnsi="Times New Roman" w:cs="Times New Roman"/>
      <w:sz w:val="24"/>
      <w:szCs w:val="24"/>
      <w:lang w:val="x-none"/>
    </w:rPr>
  </w:style>
  <w:style w:type="character" w:customStyle="1" w:styleId="Heading8Char">
    <w:name w:val="Heading 8 Char"/>
    <w:rsid w:val="00AB775A"/>
    <w:rPr>
      <w:rFonts w:ascii="Arial" w:hAnsi="Arial" w:cs="Times New Roman"/>
      <w:b/>
      <w:i/>
      <w:sz w:val="20"/>
      <w:szCs w:val="20"/>
      <w:lang w:val="x-none"/>
    </w:rPr>
  </w:style>
  <w:style w:type="character" w:customStyle="1" w:styleId="Heading9Char">
    <w:name w:val="Heading 9 Char"/>
    <w:rsid w:val="00AB775A"/>
    <w:rPr>
      <w:rFonts w:ascii="Arial" w:hAnsi="Arial" w:cs="Arial"/>
      <w:lang w:val="x-none"/>
    </w:rPr>
  </w:style>
  <w:style w:type="character" w:styleId="Hipercze">
    <w:name w:val="Hyperlink"/>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lang w:val="x-none"/>
    </w:rPr>
  </w:style>
  <w:style w:type="character" w:customStyle="1" w:styleId="CommentTextChar">
    <w:name w:val="Comment Text Char"/>
    <w:rsid w:val="00AB775A"/>
    <w:rPr>
      <w:rFonts w:ascii="Times New Roman" w:hAnsi="Times New Roman" w:cs="Times New Roman"/>
      <w:sz w:val="20"/>
      <w:szCs w:val="20"/>
      <w:lang w:val="x-none"/>
    </w:rPr>
  </w:style>
  <w:style w:type="character" w:customStyle="1" w:styleId="HeaderChar">
    <w:name w:val="Header Char"/>
    <w:rsid w:val="00AB775A"/>
    <w:rPr>
      <w:rFonts w:ascii="Times New Roman" w:hAnsi="Times New Roman" w:cs="Times New Roman"/>
      <w:sz w:val="20"/>
      <w:szCs w:val="20"/>
      <w:lang w:val="x-none"/>
    </w:rPr>
  </w:style>
  <w:style w:type="character" w:customStyle="1" w:styleId="FooterChar">
    <w:name w:val="Footer Char"/>
    <w:rsid w:val="00AB775A"/>
    <w:rPr>
      <w:rFonts w:ascii="Times New Roman" w:hAnsi="Times New Roman" w:cs="Times New Roman"/>
      <w:sz w:val="20"/>
      <w:szCs w:val="20"/>
      <w:lang w:val="x-none"/>
    </w:rPr>
  </w:style>
  <w:style w:type="character" w:customStyle="1" w:styleId="TitleChar">
    <w:name w:val="Title Char"/>
    <w:rsid w:val="00AB775A"/>
    <w:rPr>
      <w:rFonts w:ascii="Times New Roman" w:hAnsi="Times New Roman" w:cs="Times New Roman"/>
      <w:b/>
      <w:sz w:val="20"/>
      <w:szCs w:val="20"/>
      <w:lang w:val="x-none"/>
    </w:rPr>
  </w:style>
  <w:style w:type="character" w:customStyle="1" w:styleId="BodyTextChar">
    <w:name w:val="Body Text Char"/>
    <w:rsid w:val="00AB775A"/>
    <w:rPr>
      <w:rFonts w:ascii="Times New Roman" w:hAnsi="Times New Roman" w:cs="Times New Roman"/>
      <w:sz w:val="20"/>
      <w:szCs w:val="20"/>
      <w:lang w:val="x-none"/>
    </w:rPr>
  </w:style>
  <w:style w:type="character" w:customStyle="1" w:styleId="BodyTextIndentChar">
    <w:name w:val="Body Text Indent Char"/>
    <w:rsid w:val="00AB775A"/>
    <w:rPr>
      <w:rFonts w:ascii="Times New Roman" w:hAnsi="Times New Roman" w:cs="Times New Roman"/>
      <w:sz w:val="20"/>
      <w:szCs w:val="20"/>
      <w:lang w:val="x-none"/>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lang w:val="x-none"/>
    </w:rPr>
  </w:style>
  <w:style w:type="character" w:customStyle="1" w:styleId="BodyText3Char">
    <w:name w:val="Body Text 3 Char"/>
    <w:rsid w:val="00AB775A"/>
    <w:rPr>
      <w:rFonts w:ascii="Arial" w:hAnsi="Arial" w:cs="Times New Roman"/>
      <w:sz w:val="20"/>
      <w:szCs w:val="20"/>
      <w:lang w:val="x-none"/>
    </w:rPr>
  </w:style>
  <w:style w:type="character" w:customStyle="1" w:styleId="BodyTextIndent2Char">
    <w:name w:val="Body Text Indent 2 Char"/>
    <w:rsid w:val="00AB775A"/>
    <w:rPr>
      <w:rFonts w:ascii="Times New Roman" w:hAnsi="Times New Roman" w:cs="Times New Roman"/>
      <w:b/>
      <w:i/>
      <w:sz w:val="20"/>
      <w:szCs w:val="20"/>
      <w:lang w:val="x-none"/>
    </w:rPr>
  </w:style>
  <w:style w:type="character" w:customStyle="1" w:styleId="BodyTextIndent3Char">
    <w:name w:val="Body Text Indent 3 Char"/>
    <w:rsid w:val="00AB775A"/>
    <w:rPr>
      <w:rFonts w:ascii="Times New Roman" w:hAnsi="Times New Roman" w:cs="Times New Roman"/>
      <w:sz w:val="16"/>
      <w:szCs w:val="16"/>
      <w:lang w:val="x-none"/>
    </w:rPr>
  </w:style>
  <w:style w:type="character" w:customStyle="1" w:styleId="CommentSubjectChar">
    <w:name w:val="Comment Subject Char"/>
    <w:rsid w:val="00AB775A"/>
    <w:rPr>
      <w:rFonts w:ascii="Times New Roman" w:hAnsi="Times New Roman" w:cs="Times New Roman"/>
      <w:b/>
      <w:bCs/>
      <w:sz w:val="20"/>
      <w:szCs w:val="20"/>
      <w:lang w:val="x-none"/>
    </w:rPr>
  </w:style>
  <w:style w:type="character" w:customStyle="1" w:styleId="BalloonTextChar">
    <w:name w:val="Balloon Text Char"/>
    <w:rsid w:val="00AB775A"/>
    <w:rPr>
      <w:rFonts w:ascii="Tahoma" w:hAnsi="Tahoma" w:cs="Tahoma"/>
      <w:sz w:val="16"/>
      <w:szCs w:val="16"/>
      <w:lang w:val="x-none"/>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lang w:val="x-none"/>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95"/>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79"/>
      </w:numPr>
      <w:spacing w:after="0" w:line="240" w:lineRule="auto"/>
      <w:contextualSpacing/>
    </w:pPr>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o@poczta-usk.pl" TargetMode="External"/><Relationship Id="rId5" Type="http://schemas.openxmlformats.org/officeDocument/2006/relationships/footnotes" Target="footnotes.xml"/><Relationship Id="rId10" Type="http://schemas.openxmlformats.org/officeDocument/2006/relationships/hyperlink" Target="http://www.usk.bialystok.pl/" TargetMode="External"/><Relationship Id="rId4" Type="http://schemas.openxmlformats.org/officeDocument/2006/relationships/webSettings" Target="webSettings.xml"/><Relationship Id="rId9" Type="http://schemas.openxmlformats.org/officeDocument/2006/relationships/hyperlink" Target="mailto:zamowienia@poczta-us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17057</Words>
  <Characters>102344</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2018-10-11T08:12:00Z</cp:lastPrinted>
  <dcterms:created xsi:type="dcterms:W3CDTF">2018-10-31T14:13:00Z</dcterms:created>
  <dcterms:modified xsi:type="dcterms:W3CDTF">2018-10-31T14:13:00Z</dcterms:modified>
</cp:coreProperties>
</file>