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6F17B43A" w:rsidR="00BF6CF6" w:rsidRDefault="00041124" w:rsidP="0004112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E21F7C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4841C2">
        <w:rPr>
          <w:rFonts w:ascii="Times New Roman" w:eastAsia="Times New Roman" w:hAnsi="Times New Roman"/>
          <w:sz w:val="20"/>
          <w:szCs w:val="20"/>
          <w:lang w:eastAsia="pl-PL"/>
        </w:rPr>
        <w:t>759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993D0A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E21F7C">
        <w:rPr>
          <w:rFonts w:ascii="Times New Roman" w:eastAsia="Times New Roman" w:hAnsi="Times New Roman"/>
          <w:sz w:val="20"/>
          <w:szCs w:val="20"/>
          <w:lang w:eastAsia="pl-PL"/>
        </w:rPr>
        <w:t>09.07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25F3EBDB" w14:textId="6A37DBCB" w:rsidR="0007274C" w:rsidRDefault="0007274C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BF7D8ED" w14:textId="77777777" w:rsidR="00041124" w:rsidRPr="0007274C" w:rsidRDefault="00041124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F8343C" w14:textId="28A8AE6A" w:rsidR="00041124" w:rsidRDefault="0007274C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</w:rPr>
      </w:pPr>
      <w:r w:rsidRPr="0007274C">
        <w:rPr>
          <w:rFonts w:ascii="Times New Roman" w:hAnsi="Times New Roman" w:cs="Times New Roman"/>
          <w:b/>
          <w:sz w:val="20"/>
        </w:rPr>
        <w:t>INFORMACJA O WYBORZE OFERTY NAJKORZYSTNIEJSZEJ</w:t>
      </w:r>
    </w:p>
    <w:p w14:paraId="497CF9B4" w14:textId="5AFB88FF" w:rsidR="0007274C" w:rsidRPr="00EF1554" w:rsidRDefault="0007274C" w:rsidP="00041124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EF1554">
        <w:rPr>
          <w:rFonts w:ascii="Times New Roman" w:hAnsi="Times New Roman" w:cs="Times New Roman"/>
          <w:sz w:val="20"/>
          <w:u w:val="single"/>
        </w:rPr>
        <w:t>Działając w oparciu o art. 92 ust. 1 ustawy Prawo zamówień publicznych (Dz. U. 2015 r. poz. 2164 ze zm.), Uniwersytecki Szpital Kliniczny w Białymstoku informuje, iż w wyniku badania i oceny ofert w postępowaniu o udzielenie zamówien</w:t>
      </w:r>
      <w:r w:rsidR="00EF1554" w:rsidRPr="00EF1554">
        <w:rPr>
          <w:rFonts w:ascii="Times New Roman" w:hAnsi="Times New Roman" w:cs="Times New Roman"/>
          <w:sz w:val="20"/>
          <w:u w:val="single"/>
        </w:rPr>
        <w:t xml:space="preserve">ia publicznego przeprowadzonego </w:t>
      </w:r>
      <w:r w:rsidRPr="00EF1554">
        <w:rPr>
          <w:rFonts w:ascii="Times New Roman" w:hAnsi="Times New Roman" w:cs="Times New Roman"/>
          <w:sz w:val="20"/>
          <w:u w:val="single"/>
        </w:rPr>
        <w:t xml:space="preserve">w trybie przetargu nieograniczonego na dostawę </w:t>
      </w:r>
      <w:r w:rsidR="009F017F">
        <w:rPr>
          <w:rFonts w:ascii="Times New Roman" w:hAnsi="Times New Roman" w:cs="Times New Roman"/>
          <w:sz w:val="20"/>
          <w:szCs w:val="20"/>
          <w:u w:val="single"/>
        </w:rPr>
        <w:t>urządzeń endoskopowych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 do </w:t>
      </w:r>
      <w:r w:rsidR="00E21F7C">
        <w:rPr>
          <w:rFonts w:ascii="Times New Roman" w:hAnsi="Times New Roman" w:cs="Times New Roman"/>
          <w:sz w:val="20"/>
          <w:szCs w:val="20"/>
          <w:u w:val="single"/>
        </w:rPr>
        <w:t>I Kliniki Chirurgii Klatki Piersiowej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, nr sprawy </w:t>
      </w:r>
      <w:r w:rsidR="00E21F7C">
        <w:rPr>
          <w:rFonts w:ascii="Times New Roman" w:hAnsi="Times New Roman"/>
          <w:sz w:val="20"/>
          <w:szCs w:val="20"/>
          <w:u w:val="single"/>
        </w:rPr>
        <w:t>41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/2018, </w:t>
      </w:r>
      <w:r w:rsidRPr="00EF1554">
        <w:rPr>
          <w:rFonts w:ascii="Times New Roman" w:hAnsi="Times New Roman" w:cs="Times New Roman"/>
          <w:sz w:val="20"/>
          <w:u w:val="single"/>
        </w:rPr>
        <w:t>w zakresie:</w:t>
      </w:r>
    </w:p>
    <w:p w14:paraId="5A8438F1" w14:textId="77777777" w:rsidR="0007274C" w:rsidRPr="0007274C" w:rsidRDefault="0007274C" w:rsidP="0007274C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1D896B7E" w14:textId="77777777" w:rsidR="0007274C" w:rsidRPr="0007274C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62E3B5FB" w14:textId="487102C8" w:rsidR="00BD6E7B" w:rsidRDefault="00FF37D7" w:rsidP="00EF15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>
        <w:rPr>
          <w:rFonts w:ascii="Times New Roman" w:eastAsia="Times New Roman" w:hAnsi="Times New Roman"/>
          <w:b/>
          <w:sz w:val="20"/>
          <w:szCs w:val="20"/>
        </w:rPr>
        <w:t xml:space="preserve"> nr</w:t>
      </w:r>
      <w:r w:rsidR="0007274C"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D6E7B">
        <w:rPr>
          <w:rFonts w:ascii="Times New Roman" w:eastAsia="Times New Roman" w:hAnsi="Times New Roman"/>
          <w:b/>
          <w:sz w:val="20"/>
          <w:szCs w:val="20"/>
        </w:rPr>
        <w:t>1</w:t>
      </w:r>
      <w:r w:rsid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7274C" w:rsidRPr="0007274C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r w:rsidR="00BD6E7B"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52E2BC59" w14:textId="78C11686" w:rsidR="00BD6E7B" w:rsidRDefault="00BD6E7B" w:rsidP="00BD6E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2 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5F60810A" w14:textId="3E5D403A" w:rsidR="00BD6E7B" w:rsidRDefault="00BD6E7B" w:rsidP="00BD6E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21F7C">
        <w:rPr>
          <w:rFonts w:ascii="Times New Roman" w:eastAsia="Times New Roman" w:hAnsi="Times New Roman"/>
          <w:b/>
          <w:sz w:val="20"/>
          <w:szCs w:val="20"/>
        </w:rPr>
        <w:t>3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6B6E66ED" w14:textId="74F76A50" w:rsidR="00EF1554" w:rsidRPr="0007274C" w:rsidRDefault="00EF1554" w:rsidP="00EF1554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090A3C76" w:rsidR="0007274C" w:rsidRPr="00EF1554" w:rsidRDefault="0007274C" w:rsidP="00EF1554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F1554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C30341" w:rsidRDefault="0007274C" w:rsidP="00C303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</w:t>
      </w:r>
      <w:r w:rsidRPr="00C30341">
        <w:rPr>
          <w:rFonts w:ascii="Times New Roman" w:eastAsia="Times New Roman" w:hAnsi="Times New Roman"/>
          <w:sz w:val="20"/>
          <w:szCs w:val="20"/>
        </w:rPr>
        <w:t xml:space="preserve">publicznych (Dz. U. z 2015 r. poz. 2164 z </w:t>
      </w:r>
      <w:proofErr w:type="spellStart"/>
      <w:r w:rsidRPr="00C30341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C30341">
        <w:rPr>
          <w:rFonts w:ascii="Times New Roman" w:eastAsia="Times New Roman" w:hAnsi="Times New Roman"/>
          <w:sz w:val="20"/>
          <w:szCs w:val="20"/>
        </w:rPr>
        <w:t xml:space="preserve">. zm.), tj. na podstawie kryteriów oceny ofert określonych w specyfikacji istotnych warunków zamówienia: </w:t>
      </w:r>
    </w:p>
    <w:p w14:paraId="08E3D993" w14:textId="4A978FA0" w:rsidR="00C30341" w:rsidRPr="003E798A" w:rsidRDefault="00C30341" w:rsidP="003E798A">
      <w:pPr>
        <w:pStyle w:val="Akapitzlist"/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E798A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C30341" w:rsidRDefault="00EF1554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gwarancji – 35</w:t>
      </w:r>
      <w:r w:rsidR="00C30341" w:rsidRPr="00C30341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Aspekty ekologiczne – 5 %</w:t>
      </w:r>
    </w:p>
    <w:p w14:paraId="790CC22B" w14:textId="6E6F01B5" w:rsidR="00D3098A" w:rsidRDefault="0007274C" w:rsidP="00FF7401">
      <w:pPr>
        <w:spacing w:before="120" w:after="240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3A1650E" w14:textId="77777777" w:rsidR="00D3098A" w:rsidRPr="0007274C" w:rsidRDefault="00D3098A" w:rsidP="00D3098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B00D07" w:rsidRDefault="0007274C" w:rsidP="0007274C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745956C7" w14:textId="37C4255B" w:rsidR="0007274C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886417">
        <w:rPr>
          <w:rFonts w:ascii="Times New Roman" w:eastAsia="Times New Roman" w:hAnsi="Times New Roman"/>
          <w:b/>
          <w:sz w:val="20"/>
          <w:szCs w:val="20"/>
        </w:rPr>
        <w:t>1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09FFF86D" w14:textId="20685C35" w:rsidR="0051374D" w:rsidRDefault="004D05E4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61674BC5" w14:textId="28BA7180" w:rsidR="00C30341" w:rsidRPr="007B36D9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B36D9">
        <w:rPr>
          <w:rFonts w:ascii="Times New Roman" w:hAnsi="Times New Roman"/>
          <w:sz w:val="20"/>
          <w:szCs w:val="20"/>
        </w:rPr>
        <w:t>Cena – 60</w:t>
      </w:r>
      <w:r w:rsidR="00FF7401">
        <w:rPr>
          <w:rFonts w:ascii="Times New Roman" w:hAnsi="Times New Roman"/>
          <w:sz w:val="20"/>
          <w:szCs w:val="20"/>
        </w:rPr>
        <w:t>,00 pkt</w:t>
      </w:r>
    </w:p>
    <w:p w14:paraId="78F380D5" w14:textId="68B32A47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51374D">
        <w:rPr>
          <w:rFonts w:ascii="Times New Roman" w:hAnsi="Times New Roman" w:cs="Times New Roman"/>
          <w:sz w:val="20"/>
          <w:szCs w:val="20"/>
        </w:rPr>
        <w:t>7,00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30A268CF" w14:textId="25C1427F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4D05E4">
        <w:rPr>
          <w:rFonts w:ascii="Times New Roman" w:hAnsi="Times New Roman" w:cs="Times New Roman"/>
          <w:sz w:val="20"/>
          <w:szCs w:val="20"/>
        </w:rPr>
        <w:t>2,</w:t>
      </w:r>
      <w:r w:rsidR="0051374D">
        <w:rPr>
          <w:rFonts w:ascii="Times New Roman" w:hAnsi="Times New Roman" w:cs="Times New Roman"/>
          <w:sz w:val="20"/>
          <w:szCs w:val="20"/>
        </w:rPr>
        <w:t>0</w:t>
      </w:r>
      <w:r w:rsidR="009F017F">
        <w:rPr>
          <w:rFonts w:ascii="Times New Roman" w:hAnsi="Times New Roman" w:cs="Times New Roman"/>
          <w:sz w:val="20"/>
          <w:szCs w:val="20"/>
        </w:rPr>
        <w:t>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8E4C9BF" w14:textId="77777777" w:rsidR="00C30341" w:rsidRDefault="00C30341" w:rsidP="00C30341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4AD3689C" w14:textId="47FAE032" w:rsidR="0007274C" w:rsidRDefault="00C30341" w:rsidP="00C30341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4D05E4">
        <w:rPr>
          <w:rFonts w:ascii="Times New Roman" w:eastAsia="Times New Roman" w:hAnsi="Times New Roman"/>
          <w:sz w:val="20"/>
          <w:szCs w:val="20"/>
        </w:rPr>
        <w:t>azem – 69,0</w:t>
      </w:r>
      <w:r w:rsidR="0007274C"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20B02B37" w14:textId="2176A7D6" w:rsidR="00B86B12" w:rsidRDefault="00B86B12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445BDBD" w14:textId="49B38B00" w:rsidR="009F017F" w:rsidRDefault="009F017F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041124">
        <w:rPr>
          <w:rFonts w:ascii="Times New Roman" w:eastAsia="Times New Roman" w:hAnsi="Times New Roman"/>
          <w:b/>
          <w:sz w:val="20"/>
          <w:szCs w:val="20"/>
        </w:rPr>
        <w:t>2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028CADA4" w14:textId="77777777" w:rsidR="009F017F" w:rsidRDefault="009F017F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69EE25F9" w14:textId="510C6436" w:rsidR="009F017F" w:rsidRPr="00041124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41124">
        <w:rPr>
          <w:rFonts w:ascii="Times New Roman" w:hAnsi="Times New Roman"/>
          <w:sz w:val="20"/>
          <w:szCs w:val="20"/>
        </w:rPr>
        <w:t>Cena – 60,00 pkt</w:t>
      </w:r>
    </w:p>
    <w:p w14:paraId="7033A08A" w14:textId="77777777" w:rsidR="009F017F" w:rsidRPr="00C30341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07A2D23C" w14:textId="77777777" w:rsidR="009F017F" w:rsidRPr="00C30341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2,00 pkt</w:t>
      </w:r>
    </w:p>
    <w:p w14:paraId="0C680444" w14:textId="77777777" w:rsidR="009F017F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D786E96" w14:textId="51CF68FE" w:rsidR="009F017F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69,0</w:t>
      </w:r>
      <w:r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1CFBBA0F" w14:textId="77777777" w:rsidR="009F017F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78F92610" w14:textId="7A2A76B9" w:rsidR="009F017F" w:rsidRDefault="009F017F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Pakiet nr</w:t>
      </w:r>
      <w:r w:rsidR="004841C2">
        <w:rPr>
          <w:rFonts w:ascii="Times New Roman" w:eastAsia="Times New Roman" w:hAnsi="Times New Roman"/>
          <w:b/>
          <w:sz w:val="20"/>
          <w:szCs w:val="20"/>
        </w:rPr>
        <w:t xml:space="preserve"> 3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0936276E" w14:textId="77777777" w:rsidR="009F017F" w:rsidRDefault="009F017F" w:rsidP="009F017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D6E7B">
        <w:rPr>
          <w:rFonts w:ascii="Times New Roman" w:hAnsi="Times New Roman"/>
          <w:sz w:val="20"/>
          <w:szCs w:val="20"/>
        </w:rPr>
        <w:t>Olympus Polska Sp. z o. o., ul. Suwak 3, 02-676 Warszawa</w:t>
      </w:r>
    </w:p>
    <w:p w14:paraId="7D9364EC" w14:textId="1E3254D9" w:rsidR="009F017F" w:rsidRPr="00041124" w:rsidRDefault="009F017F" w:rsidP="00041124">
      <w:pPr>
        <w:pStyle w:val="Akapitzlist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41124">
        <w:rPr>
          <w:rFonts w:ascii="Times New Roman" w:hAnsi="Times New Roman"/>
          <w:sz w:val="20"/>
          <w:szCs w:val="20"/>
        </w:rPr>
        <w:t>Cena – 60,00 pkt</w:t>
      </w:r>
    </w:p>
    <w:p w14:paraId="1A93BA42" w14:textId="77777777" w:rsidR="009F017F" w:rsidRPr="00C30341" w:rsidRDefault="009F017F" w:rsidP="00041124">
      <w:pPr>
        <w:pStyle w:val="Akapitzlist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305D27A8" w14:textId="77777777" w:rsidR="009F017F" w:rsidRPr="00C30341" w:rsidRDefault="009F017F" w:rsidP="00041124">
      <w:pPr>
        <w:pStyle w:val="Akapitzlist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2,00 pkt</w:t>
      </w:r>
    </w:p>
    <w:p w14:paraId="00C71BEC" w14:textId="77777777" w:rsidR="009F017F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5CD08D4D" w14:textId="293B324F" w:rsidR="009F017F" w:rsidRPr="0007274C" w:rsidRDefault="009F017F" w:rsidP="00041124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69,0</w:t>
      </w:r>
      <w:r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15D48B45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lastRenderedPageBreak/>
        <w:t>Informacja o Wykonawcach wykluczonych z postępowania:</w:t>
      </w:r>
    </w:p>
    <w:p w14:paraId="1B9E62FF" w14:textId="518318B3" w:rsidR="00FF7401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2D577C18" w14:textId="77777777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D0DF49" w14:textId="4C6A255B" w:rsidR="00FF7401" w:rsidRPr="00FF7401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3EA446E8" w14:textId="6EF7E807" w:rsid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206E5F3A" w14:textId="74657460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D140469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54AFB7C7" w:rsidR="0007274C" w:rsidRP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Przewidyw</w:t>
      </w:r>
      <w:r w:rsidR="00FF37D7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4841C2">
        <w:rPr>
          <w:rFonts w:ascii="Times New Roman" w:eastAsia="Times New Roman" w:hAnsi="Times New Roman"/>
          <w:sz w:val="20"/>
          <w:szCs w:val="20"/>
        </w:rPr>
        <w:t>17.07</w:t>
      </w:r>
      <w:r w:rsidR="00FF37D7">
        <w:rPr>
          <w:rFonts w:ascii="Times New Roman" w:eastAsia="Times New Roman" w:hAnsi="Times New Roman"/>
          <w:sz w:val="20"/>
          <w:szCs w:val="20"/>
        </w:rPr>
        <w:t>.2018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90E13FE" w14:textId="5C21DFF2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A993D9A" w14:textId="03DD0C00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7D99456E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5C47E831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630F" w14:textId="77777777" w:rsidR="005A7E63" w:rsidRDefault="005A7E63" w:rsidP="00632F2A">
      <w:pPr>
        <w:spacing w:after="0" w:line="240" w:lineRule="auto"/>
      </w:pPr>
      <w:r>
        <w:separator/>
      </w:r>
    </w:p>
  </w:endnote>
  <w:endnote w:type="continuationSeparator" w:id="0">
    <w:p w14:paraId="3BCB48CC" w14:textId="77777777" w:rsidR="005A7E63" w:rsidRDefault="005A7E63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0F83" w14:textId="77777777" w:rsidR="005A7E63" w:rsidRDefault="005A7E63" w:rsidP="00632F2A">
      <w:pPr>
        <w:spacing w:after="0" w:line="240" w:lineRule="auto"/>
      </w:pPr>
      <w:r>
        <w:separator/>
      </w:r>
    </w:p>
  </w:footnote>
  <w:footnote w:type="continuationSeparator" w:id="0">
    <w:p w14:paraId="72D82E9C" w14:textId="77777777" w:rsidR="005A7E63" w:rsidRDefault="005A7E63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1D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54C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BD8"/>
    <w:multiLevelType w:val="hybridMultilevel"/>
    <w:tmpl w:val="10FA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B8708CB"/>
    <w:multiLevelType w:val="hybridMultilevel"/>
    <w:tmpl w:val="AB42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18B4"/>
    <w:multiLevelType w:val="hybridMultilevel"/>
    <w:tmpl w:val="20388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E3F58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1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6C9"/>
    <w:multiLevelType w:val="hybridMultilevel"/>
    <w:tmpl w:val="A5821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486"/>
    <w:multiLevelType w:val="hybridMultilevel"/>
    <w:tmpl w:val="9C86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6EF0"/>
    <w:multiLevelType w:val="hybridMultilevel"/>
    <w:tmpl w:val="46EC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5417C"/>
    <w:multiLevelType w:val="hybridMultilevel"/>
    <w:tmpl w:val="9CEA6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3" w15:restartNumberingAfterBreak="0">
    <w:nsid w:val="60363EFA"/>
    <w:multiLevelType w:val="hybridMultilevel"/>
    <w:tmpl w:val="B52E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7255"/>
    <w:multiLevelType w:val="hybridMultilevel"/>
    <w:tmpl w:val="94AC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91E48"/>
    <w:multiLevelType w:val="hybridMultilevel"/>
    <w:tmpl w:val="6D82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8FC"/>
    <w:multiLevelType w:val="hybridMultilevel"/>
    <w:tmpl w:val="C7A6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40" w15:restartNumberingAfterBreak="0">
    <w:nsid w:val="76E912C3"/>
    <w:multiLevelType w:val="hybridMultilevel"/>
    <w:tmpl w:val="CE10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1352"/>
    <w:multiLevelType w:val="hybridMultilevel"/>
    <w:tmpl w:val="AD68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9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11"/>
  </w:num>
  <w:num w:numId="8">
    <w:abstractNumId w:val="39"/>
  </w:num>
  <w:num w:numId="9">
    <w:abstractNumId w:val="13"/>
  </w:num>
  <w:num w:numId="10">
    <w:abstractNumId w:val="20"/>
  </w:num>
  <w:num w:numId="11">
    <w:abstractNumId w:val="29"/>
  </w:num>
  <w:num w:numId="12">
    <w:abstractNumId w:val="10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37"/>
  </w:num>
  <w:num w:numId="24">
    <w:abstractNumId w:val="21"/>
  </w:num>
  <w:num w:numId="25">
    <w:abstractNumId w:val="27"/>
  </w:num>
  <w:num w:numId="26">
    <w:abstractNumId w:val="22"/>
  </w:num>
  <w:num w:numId="27">
    <w:abstractNumId w:val="2"/>
  </w:num>
  <w:num w:numId="28">
    <w:abstractNumId w:val="4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40"/>
  </w:num>
  <w:num w:numId="35">
    <w:abstractNumId w:val="1"/>
  </w:num>
  <w:num w:numId="36">
    <w:abstractNumId w:val="28"/>
  </w:num>
  <w:num w:numId="37">
    <w:abstractNumId w:val="3"/>
  </w:num>
  <w:num w:numId="38">
    <w:abstractNumId w:val="16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8"/>
  </w:num>
  <w:num w:numId="44">
    <w:abstractNumId w:val="24"/>
  </w:num>
  <w:num w:numId="45">
    <w:abstractNumId w:val="14"/>
  </w:num>
  <w:num w:numId="46">
    <w:abstractNumId w:val="25"/>
  </w:num>
  <w:num w:numId="47">
    <w:abstractNumId w:val="33"/>
  </w:num>
  <w:num w:numId="48">
    <w:abstractNumId w:val="31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41124"/>
    <w:rsid w:val="0007274C"/>
    <w:rsid w:val="000968B0"/>
    <w:rsid w:val="00116D35"/>
    <w:rsid w:val="00125B36"/>
    <w:rsid w:val="00127A3D"/>
    <w:rsid w:val="00131D5B"/>
    <w:rsid w:val="00154119"/>
    <w:rsid w:val="00172F5D"/>
    <w:rsid w:val="001B5FAF"/>
    <w:rsid w:val="001D3543"/>
    <w:rsid w:val="001E4E9E"/>
    <w:rsid w:val="001F174C"/>
    <w:rsid w:val="001F1BDB"/>
    <w:rsid w:val="001F787E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427A9"/>
    <w:rsid w:val="0044644B"/>
    <w:rsid w:val="00452717"/>
    <w:rsid w:val="00455F80"/>
    <w:rsid w:val="00474EF9"/>
    <w:rsid w:val="004760E4"/>
    <w:rsid w:val="004841C2"/>
    <w:rsid w:val="004C08E3"/>
    <w:rsid w:val="004C5443"/>
    <w:rsid w:val="004D05E4"/>
    <w:rsid w:val="004E297C"/>
    <w:rsid w:val="004E73A5"/>
    <w:rsid w:val="004F048D"/>
    <w:rsid w:val="0051374D"/>
    <w:rsid w:val="0052068D"/>
    <w:rsid w:val="0052407E"/>
    <w:rsid w:val="0053540A"/>
    <w:rsid w:val="00544AC2"/>
    <w:rsid w:val="00567C07"/>
    <w:rsid w:val="0059757A"/>
    <w:rsid w:val="005A7E63"/>
    <w:rsid w:val="005D131E"/>
    <w:rsid w:val="005D4B12"/>
    <w:rsid w:val="0062446B"/>
    <w:rsid w:val="00632F2A"/>
    <w:rsid w:val="0064786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3530E"/>
    <w:rsid w:val="00746DB9"/>
    <w:rsid w:val="00747E39"/>
    <w:rsid w:val="00784CDE"/>
    <w:rsid w:val="007A3FFF"/>
    <w:rsid w:val="007B36D9"/>
    <w:rsid w:val="007B48E7"/>
    <w:rsid w:val="007B5638"/>
    <w:rsid w:val="007B7C8B"/>
    <w:rsid w:val="007F204B"/>
    <w:rsid w:val="00827C69"/>
    <w:rsid w:val="00840FE8"/>
    <w:rsid w:val="00886417"/>
    <w:rsid w:val="00892111"/>
    <w:rsid w:val="0089447C"/>
    <w:rsid w:val="008B2C39"/>
    <w:rsid w:val="008D38CC"/>
    <w:rsid w:val="008D5339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9F017F"/>
    <w:rsid w:val="00A07D58"/>
    <w:rsid w:val="00A17D23"/>
    <w:rsid w:val="00A209FD"/>
    <w:rsid w:val="00A40A45"/>
    <w:rsid w:val="00A47266"/>
    <w:rsid w:val="00A727BE"/>
    <w:rsid w:val="00A72A16"/>
    <w:rsid w:val="00A80989"/>
    <w:rsid w:val="00AA3643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D6E7B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57F98"/>
    <w:rsid w:val="00D861E2"/>
    <w:rsid w:val="00E21F7C"/>
    <w:rsid w:val="00E22A8C"/>
    <w:rsid w:val="00E4747C"/>
    <w:rsid w:val="00E51BFF"/>
    <w:rsid w:val="00E52E9A"/>
    <w:rsid w:val="00E5417F"/>
    <w:rsid w:val="00EA33C1"/>
    <w:rsid w:val="00EA4EE1"/>
    <w:rsid w:val="00EE005A"/>
    <w:rsid w:val="00EF1554"/>
    <w:rsid w:val="00EF60C7"/>
    <w:rsid w:val="00F10E5C"/>
    <w:rsid w:val="00F21CB0"/>
    <w:rsid w:val="00F31FB1"/>
    <w:rsid w:val="00F4464E"/>
    <w:rsid w:val="00F46D4F"/>
    <w:rsid w:val="00F620F5"/>
    <w:rsid w:val="00F87828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01144-6546-47BB-97FC-E58F35F4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2018-07-09T08:27:00Z</cp:lastPrinted>
  <dcterms:created xsi:type="dcterms:W3CDTF">2018-07-10T08:08:00Z</dcterms:created>
  <dcterms:modified xsi:type="dcterms:W3CDTF">2018-07-10T08:08:00Z</dcterms:modified>
</cp:coreProperties>
</file>