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EE" w:rsidRPr="007335CB" w:rsidRDefault="009A35EE" w:rsidP="007335CB">
      <w:pPr>
        <w:pStyle w:val="Styl1"/>
      </w:pPr>
      <w:r w:rsidRPr="007335CB">
        <w:t xml:space="preserve">Białystok, dn. </w:t>
      </w:r>
      <w:r w:rsidR="007123D3">
        <w:t>25.05.</w:t>
      </w:r>
      <w:r w:rsidRPr="007335CB">
        <w:t>2018r.</w:t>
      </w:r>
    </w:p>
    <w:p w:rsidR="009A35EE" w:rsidRPr="007335CB" w:rsidRDefault="009A35EE" w:rsidP="00E336EF">
      <w:pPr>
        <w:pStyle w:val="Styl1"/>
        <w:jc w:val="both"/>
      </w:pPr>
      <w:r w:rsidRPr="007335CB">
        <w:t>ZP/IV/18</w:t>
      </w:r>
      <w:r w:rsidR="007123D3">
        <w:t>/</w:t>
      </w:r>
      <w:r w:rsidR="00423306">
        <w:t>543</w:t>
      </w:r>
      <w:bookmarkStart w:id="0" w:name="_GoBack"/>
      <w:bookmarkEnd w:id="0"/>
    </w:p>
    <w:p w:rsidR="009A35EE" w:rsidRPr="007335CB" w:rsidRDefault="009A35EE" w:rsidP="00E336EF">
      <w:pPr>
        <w:pStyle w:val="Styl1"/>
        <w:jc w:val="both"/>
        <w:rPr>
          <w:u w:val="single"/>
        </w:rPr>
      </w:pPr>
    </w:p>
    <w:p w:rsidR="009A35EE" w:rsidRDefault="009A35EE" w:rsidP="00E336EF">
      <w:pPr>
        <w:pStyle w:val="Styl1"/>
        <w:jc w:val="both"/>
        <w:rPr>
          <w:u w:val="single"/>
        </w:rPr>
      </w:pPr>
      <w:r w:rsidRPr="007335CB">
        <w:rPr>
          <w:u w:val="single"/>
        </w:rPr>
        <w:t xml:space="preserve">Dotyczy: przetargu nieograniczonego na dostawę specjalistycznego sprzętu medycznego jednorazowego użytku do klinik USK przy ul. Żurawiej 14 </w:t>
      </w:r>
      <w:r w:rsidR="00CD430B" w:rsidRPr="007335CB">
        <w:rPr>
          <w:u w:val="single"/>
        </w:rPr>
        <w:t>oraz ul. Skłodowskiej-Curie 24A (sprawa nr 13/2018)</w:t>
      </w:r>
    </w:p>
    <w:p w:rsidR="007123D3" w:rsidRPr="007335CB" w:rsidRDefault="007123D3" w:rsidP="00E336EF">
      <w:pPr>
        <w:pStyle w:val="Styl1"/>
        <w:jc w:val="both"/>
        <w:rPr>
          <w:u w:val="single"/>
        </w:rPr>
      </w:pPr>
    </w:p>
    <w:p w:rsidR="009A35EE" w:rsidRPr="00423306" w:rsidRDefault="009A35EE" w:rsidP="00E336EF">
      <w:pPr>
        <w:pStyle w:val="Styl1"/>
        <w:jc w:val="both"/>
        <w:rPr>
          <w:b/>
        </w:rPr>
      </w:pPr>
      <w:r w:rsidRPr="00423306">
        <w:rPr>
          <w:b/>
        </w:rPr>
        <w:t>Pytanie nr 1 (dotyczy pakietu nr 27)</w:t>
      </w:r>
      <w:r w:rsidR="0025561F" w:rsidRPr="00423306">
        <w:rPr>
          <w:b/>
        </w:rPr>
        <w:t xml:space="preserve"> </w:t>
      </w:r>
    </w:p>
    <w:p w:rsidR="009A35EE" w:rsidRPr="00423306" w:rsidRDefault="009A35EE" w:rsidP="00E336EF">
      <w:pPr>
        <w:pStyle w:val="Styl1"/>
        <w:jc w:val="both"/>
        <w:rPr>
          <w:b/>
        </w:rPr>
      </w:pPr>
      <w:r w:rsidRPr="00423306">
        <w:rPr>
          <w:b/>
        </w:rPr>
        <w:t>Czy zamawiający dopuści w Pakiecie nr 27, poz. nr 1-3:</w:t>
      </w:r>
    </w:p>
    <w:p w:rsidR="009A35EE" w:rsidRPr="00423306" w:rsidRDefault="009A35EE" w:rsidP="00E336EF">
      <w:pPr>
        <w:pStyle w:val="Styl1"/>
        <w:jc w:val="both"/>
      </w:pPr>
      <w:r w:rsidRPr="00423306">
        <w:t>Siatkę częściowo wchłanialną, składającą się w 25 % z niewchłanialnego polipropylenu (PP) włókna monofilament oraz w 75 % z wchłanialnego włókna monofilament z polilaktydu (PLLA), czas absorpcji w ciągu 7-10 miesięcy, gramatura przed wchłonięciem 80 g/m</w:t>
      </w:r>
      <w:r w:rsidRPr="00423306">
        <w:rPr>
          <w:vertAlign w:val="superscript"/>
        </w:rPr>
        <w:t>2</w:t>
      </w:r>
      <w:r w:rsidRPr="00423306">
        <w:t>, gramatura po wchłonięciu 20 g/m</w:t>
      </w:r>
      <w:r w:rsidRPr="00423306">
        <w:rPr>
          <w:vertAlign w:val="superscript"/>
        </w:rPr>
        <w:t>2</w:t>
      </w:r>
      <w:r w:rsidRPr="00423306">
        <w:t xml:space="preserve">, grubość siatki </w:t>
      </w:r>
      <w:smartTag w:uri="urn:schemas-microsoft-com:office:smarttags" w:element="metricconverter">
        <w:smartTagPr>
          <w:attr w:name="ProductID" w:val="0,6 mm"/>
        </w:smartTagPr>
        <w:r w:rsidRPr="00423306">
          <w:t>0,6 mm</w:t>
        </w:r>
      </w:smartTag>
      <w:r w:rsidRPr="00423306">
        <w:t>, porowatość średnia 1059 μm, porowatość max. 2030 μm, brak badań klinicznych o obkurczeniu siatki, siatka w rozmiarach zgodnych z SIWZ, po 1 szt. w opakowaniu?</w:t>
      </w:r>
    </w:p>
    <w:p w:rsidR="009A35EE" w:rsidRPr="00423306" w:rsidRDefault="009A35EE" w:rsidP="00E336EF">
      <w:pPr>
        <w:pStyle w:val="Styl1"/>
        <w:jc w:val="both"/>
        <w:rPr>
          <w:b/>
        </w:rPr>
      </w:pPr>
      <w:r w:rsidRPr="00423306">
        <w:rPr>
          <w:b/>
        </w:rPr>
        <w:t>W razie wyrażenia zgody na pojedyncze w/w pozycje, zwracamy się z uprzejmą prośbą o wydzielenie w/w pozycji i utworzenie z nich odrębnego pakietu.</w:t>
      </w:r>
    </w:p>
    <w:p w:rsidR="009A35EE" w:rsidRPr="007335CB" w:rsidRDefault="009A35EE" w:rsidP="00E336EF">
      <w:pPr>
        <w:pStyle w:val="Styl1"/>
        <w:jc w:val="both"/>
      </w:pPr>
      <w:r w:rsidRPr="00423306">
        <w:rPr>
          <w:b/>
        </w:rPr>
        <w:t>Odpowiedz</w:t>
      </w:r>
      <w:r w:rsidRPr="00423306">
        <w:t>:</w:t>
      </w:r>
      <w:r w:rsidR="00423306" w:rsidRPr="00423306">
        <w:t xml:space="preserve"> Zamawiający podtrzymują zapisy SIWZ.</w:t>
      </w:r>
    </w:p>
    <w:p w:rsidR="00500AB9" w:rsidRPr="007335CB" w:rsidRDefault="00500AB9" w:rsidP="00E336EF">
      <w:pPr>
        <w:pStyle w:val="Styl1"/>
        <w:jc w:val="both"/>
      </w:pPr>
    </w:p>
    <w:p w:rsidR="00500AB9" w:rsidRPr="007335CB" w:rsidRDefault="00500AB9" w:rsidP="00E336EF">
      <w:pPr>
        <w:pStyle w:val="Styl1"/>
        <w:jc w:val="both"/>
        <w:rPr>
          <w:b/>
        </w:rPr>
      </w:pPr>
      <w:r w:rsidRPr="007335CB">
        <w:rPr>
          <w:b/>
        </w:rPr>
        <w:t>Pytanie nr 2 (dotyczy pakietów 4, 10, 15)</w:t>
      </w:r>
    </w:p>
    <w:p w:rsidR="00500AB9" w:rsidRPr="007335CB" w:rsidRDefault="00500AB9" w:rsidP="00E336EF">
      <w:pPr>
        <w:pStyle w:val="Styl1"/>
        <w:jc w:val="both"/>
      </w:pPr>
      <w:r w:rsidRPr="007335CB">
        <w:t>Czy Zamawiający dopuści jednorazowe szczotki do czyszczenia kanałów endoskopowych o średnicy 5,5 mm? Pozostałe parametry jak w specyfikacji.</w:t>
      </w:r>
    </w:p>
    <w:p w:rsidR="00FF2A58" w:rsidRPr="007123D3" w:rsidRDefault="00FF2A58" w:rsidP="00E336EF">
      <w:pPr>
        <w:pStyle w:val="Styl1"/>
        <w:jc w:val="both"/>
        <w:rPr>
          <w:b/>
        </w:rPr>
      </w:pPr>
      <w:r w:rsidRPr="007123D3">
        <w:rPr>
          <w:b/>
        </w:rPr>
        <w:t>Odpowiedz:</w:t>
      </w:r>
      <w:r w:rsidR="00BC37F2" w:rsidRPr="007123D3">
        <w:rPr>
          <w:b/>
        </w:rPr>
        <w:t xml:space="preserve"> Z</w:t>
      </w:r>
      <w:r w:rsidR="00864000" w:rsidRPr="007123D3">
        <w:rPr>
          <w:b/>
        </w:rPr>
        <w:t>amawiający podtrzymuje zapisy SIWZ.</w:t>
      </w:r>
    </w:p>
    <w:p w:rsidR="00CD430B" w:rsidRPr="007335CB" w:rsidRDefault="00CD430B" w:rsidP="00E336EF">
      <w:pPr>
        <w:pStyle w:val="Styl1"/>
        <w:jc w:val="both"/>
      </w:pPr>
    </w:p>
    <w:p w:rsidR="00500AB9" w:rsidRPr="007335CB" w:rsidRDefault="00500AB9" w:rsidP="00E336EF">
      <w:pPr>
        <w:pStyle w:val="Styl1"/>
        <w:jc w:val="both"/>
        <w:rPr>
          <w:b/>
        </w:rPr>
      </w:pPr>
      <w:r w:rsidRPr="007335CB">
        <w:rPr>
          <w:b/>
        </w:rPr>
        <w:t>Pytanie nr 3  (dotyczy zapisów SIWZ</w:t>
      </w:r>
      <w:r w:rsidR="00EF6678" w:rsidRPr="007335CB">
        <w:rPr>
          <w:b/>
        </w:rPr>
        <w:t>)</w:t>
      </w:r>
    </w:p>
    <w:p w:rsidR="00500AB9" w:rsidRPr="007335CB" w:rsidRDefault="00500AB9" w:rsidP="00E336EF">
      <w:pPr>
        <w:pStyle w:val="Styl1"/>
        <w:jc w:val="both"/>
        <w:rPr>
          <w:b/>
        </w:rPr>
      </w:pPr>
      <w:r w:rsidRPr="007335CB">
        <w:t>W związku z wątpliwościami prosimy o określenie czasu na jaki umowa zostanie zawarta</w:t>
      </w:r>
    </w:p>
    <w:p w:rsidR="00FF2A58" w:rsidRPr="007123D3" w:rsidRDefault="00FF2A58" w:rsidP="00E336EF">
      <w:pPr>
        <w:pStyle w:val="Styl1"/>
        <w:jc w:val="both"/>
        <w:rPr>
          <w:b/>
        </w:rPr>
      </w:pPr>
      <w:r w:rsidRPr="007123D3">
        <w:rPr>
          <w:b/>
        </w:rPr>
        <w:t>Odpowiedz:</w:t>
      </w:r>
      <w:r w:rsidR="0025561F" w:rsidRPr="007123D3">
        <w:rPr>
          <w:b/>
        </w:rPr>
        <w:t xml:space="preserve"> </w:t>
      </w:r>
      <w:r w:rsidR="00472B1B" w:rsidRPr="007123D3">
        <w:rPr>
          <w:b/>
        </w:rPr>
        <w:t>O</w:t>
      </w:r>
      <w:r w:rsidR="0025561F" w:rsidRPr="007123D3">
        <w:rPr>
          <w:b/>
        </w:rPr>
        <w:t xml:space="preserve">kres obowiązywania umów to 12 </w:t>
      </w:r>
      <w:r w:rsidR="00864000" w:rsidRPr="007123D3">
        <w:rPr>
          <w:b/>
        </w:rPr>
        <w:t>miesięcy</w:t>
      </w:r>
      <w:r w:rsidR="0025561F" w:rsidRPr="007123D3">
        <w:rPr>
          <w:b/>
        </w:rPr>
        <w:t>.</w:t>
      </w:r>
    </w:p>
    <w:p w:rsidR="00500AB9" w:rsidRPr="007335CB" w:rsidRDefault="00500AB9" w:rsidP="00E336EF">
      <w:pPr>
        <w:pStyle w:val="Styl1"/>
        <w:jc w:val="both"/>
      </w:pPr>
    </w:p>
    <w:p w:rsidR="00EF6678" w:rsidRPr="007335CB" w:rsidRDefault="00EF6678" w:rsidP="00E336EF">
      <w:pPr>
        <w:pStyle w:val="Styl1"/>
        <w:jc w:val="both"/>
        <w:rPr>
          <w:b/>
        </w:rPr>
      </w:pPr>
      <w:r w:rsidRPr="007335CB">
        <w:rPr>
          <w:b/>
        </w:rPr>
        <w:t>Pytanie nr 4</w:t>
      </w:r>
      <w:r w:rsidR="00500AB9" w:rsidRPr="007335CB">
        <w:rPr>
          <w:b/>
        </w:rPr>
        <w:t xml:space="preserve">  (Dotyczy zapisów SIWZ – zał. 4)</w:t>
      </w:r>
    </w:p>
    <w:p w:rsidR="00500AB9" w:rsidRPr="007335CB" w:rsidRDefault="00500AB9" w:rsidP="00E336EF">
      <w:pPr>
        <w:pStyle w:val="Styl1"/>
        <w:jc w:val="both"/>
        <w:rPr>
          <w:b/>
        </w:rPr>
      </w:pPr>
      <w:r w:rsidRPr="007335CB">
        <w:t xml:space="preserve">Prosimy o potwierdzenie, iż Zamawiający uzna za spełniony wymóg art. 24 ust. 1 pkt 23 ustawy PZP,  jeśli wykonawca, </w:t>
      </w:r>
      <w:r w:rsidRPr="007335CB">
        <w:rPr>
          <w:b/>
          <w:u w:val="single"/>
        </w:rPr>
        <w:t>który nie należy do żadnej grupy kapitałowej</w:t>
      </w:r>
      <w:r w:rsidRPr="007335CB">
        <w:t>, przedstawi stosowne oświadczenie wraz z ofertą. Zgodnie z interpretacją przepisów dotyczących nowelizacji ustawy Pzp zamieszczonej na stronie  Urzędu Zamówień Publicznych -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Pzp. Należy jednak w tym przypadku pamiętać, że jakakolwiek zmiana sytuacji wykonawcy w toku postępowania (włączenie do grupy kapitałowej) będzie powodowała obowiązek aktualizacji takiego oświadczenia po stronie wykonawcy.</w:t>
      </w:r>
    </w:p>
    <w:p w:rsidR="00CD430B" w:rsidRDefault="00A2715A" w:rsidP="00E336EF">
      <w:pPr>
        <w:pStyle w:val="Styl1"/>
        <w:jc w:val="both"/>
      </w:pPr>
      <w:r w:rsidRPr="007335CB">
        <w:rPr>
          <w:b/>
        </w:rPr>
        <w:t>Odpowiedz: Zamawiający podtrzymuje zapisy wzoru umowy.</w:t>
      </w:r>
    </w:p>
    <w:p w:rsidR="007123D3" w:rsidRPr="007335CB" w:rsidRDefault="007123D3" w:rsidP="00E336EF">
      <w:pPr>
        <w:pStyle w:val="Styl1"/>
        <w:jc w:val="both"/>
      </w:pPr>
    </w:p>
    <w:p w:rsidR="00500AB9" w:rsidRPr="007335CB" w:rsidRDefault="00EF6678" w:rsidP="00E336EF">
      <w:pPr>
        <w:pStyle w:val="Styl1"/>
        <w:jc w:val="both"/>
        <w:rPr>
          <w:rFonts w:eastAsia="Times, 'Times New Roman'"/>
          <w:b/>
          <w:bCs/>
          <w:spacing w:val="-4"/>
          <w:lang w:bidi="pl-PL"/>
        </w:rPr>
      </w:pPr>
      <w:r w:rsidRPr="007335CB">
        <w:rPr>
          <w:rFonts w:eastAsia="Times, 'Times New Roman'"/>
          <w:b/>
          <w:bCs/>
          <w:spacing w:val="-4"/>
          <w:lang w:bidi="pl-PL"/>
        </w:rPr>
        <w:t>Pytanie nr 5 (</w:t>
      </w:r>
      <w:r w:rsidR="00500AB9" w:rsidRPr="007335CB">
        <w:rPr>
          <w:rFonts w:eastAsia="Times, 'Times New Roman'"/>
          <w:b/>
          <w:bCs/>
          <w:spacing w:val="-4"/>
          <w:lang w:bidi="pl-PL"/>
        </w:rPr>
        <w:t>Dotyczy Formularza Oferty</w:t>
      </w:r>
      <w:r w:rsidRPr="007335CB">
        <w:rPr>
          <w:rFonts w:eastAsia="Times, 'Times New Roman'"/>
          <w:b/>
          <w:bCs/>
          <w:spacing w:val="-4"/>
          <w:lang w:bidi="pl-PL"/>
        </w:rPr>
        <w:t>)</w:t>
      </w:r>
    </w:p>
    <w:p w:rsidR="00500AB9" w:rsidRPr="007335CB" w:rsidRDefault="00500AB9" w:rsidP="00E336EF">
      <w:pPr>
        <w:pStyle w:val="Styl1"/>
        <w:jc w:val="both"/>
        <w:rPr>
          <w:rFonts w:eastAsia="Times, 'Times New Roman'"/>
          <w:spacing w:val="-4"/>
          <w:lang w:bidi="pl-PL"/>
        </w:rPr>
      </w:pPr>
      <w:r w:rsidRPr="007335CB">
        <w:rPr>
          <w:rFonts w:eastAsia="Times, 'Times New Roman'"/>
          <w:spacing w:val="-4"/>
          <w:lang w:bidi="pl-PL"/>
        </w:rPr>
        <w:t>Prosimy o potwierdzenie, że Zamawiający uzna za wystarczające załączenie w formularzu ofertowym i cenowym tylko tych pakietów na które Wykonawca składa ofertę (usunięcie pozostałych pakietów)?</w:t>
      </w:r>
    </w:p>
    <w:p w:rsidR="00500AB9" w:rsidRPr="007335CB" w:rsidRDefault="00500AB9" w:rsidP="00E336EF">
      <w:pPr>
        <w:pStyle w:val="Styl1"/>
        <w:jc w:val="both"/>
        <w:rPr>
          <w:rFonts w:eastAsia="Times, 'Times New Roman'"/>
          <w:spacing w:val="-4"/>
          <w:lang w:bidi="pl-PL"/>
        </w:rPr>
      </w:pPr>
      <w:r w:rsidRPr="007335CB">
        <w:rPr>
          <w:rFonts w:eastAsia="Times, 'Times New Roman'"/>
          <w:spacing w:val="-4"/>
          <w:lang w:bidi="pl-PL"/>
        </w:rPr>
        <w:lastRenderedPageBreak/>
        <w:t>Pozytywna odpowiedź ułatwi sporządzenie oferty oraz znacznie ograniczy jej objętość.</w:t>
      </w:r>
    </w:p>
    <w:p w:rsidR="00FF2A58" w:rsidRPr="007335CB" w:rsidRDefault="00FF2A58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25561F" w:rsidRPr="007335CB">
        <w:rPr>
          <w:b/>
        </w:rPr>
        <w:t>Zamawiający potwierdza, że wystarczającym jest załączenie w formularzy ofertowym i cenowym pakietów, których oferta dotyczy.</w:t>
      </w:r>
    </w:p>
    <w:p w:rsidR="00500AB9" w:rsidRPr="007335CB" w:rsidRDefault="00500AB9" w:rsidP="00E336EF">
      <w:pPr>
        <w:pStyle w:val="Styl1"/>
        <w:jc w:val="both"/>
        <w:rPr>
          <w:rFonts w:eastAsia="Arial"/>
        </w:rPr>
      </w:pPr>
    </w:p>
    <w:p w:rsidR="00500AB9" w:rsidRPr="007335CB" w:rsidRDefault="00EF6678" w:rsidP="00E336EF">
      <w:pPr>
        <w:pStyle w:val="Styl1"/>
        <w:jc w:val="both"/>
      </w:pPr>
      <w:r w:rsidRPr="007335CB">
        <w:rPr>
          <w:rFonts w:eastAsia="Times, 'Times New Roman'"/>
          <w:b/>
          <w:bCs/>
          <w:spacing w:val="-4"/>
          <w:lang w:bidi="pl-PL"/>
        </w:rPr>
        <w:t>Pytanie nr 6 (</w:t>
      </w:r>
      <w:r w:rsidR="00500AB9" w:rsidRPr="007335CB">
        <w:rPr>
          <w:rFonts w:eastAsia="Times, 'Times New Roman'"/>
          <w:b/>
          <w:bCs/>
          <w:spacing w:val="-4"/>
          <w:lang w:bidi="pl-PL"/>
        </w:rPr>
        <w:t xml:space="preserve">Dotyczy </w:t>
      </w:r>
      <w:r w:rsidR="00500AB9" w:rsidRPr="007335CB">
        <w:rPr>
          <w:b/>
          <w:bCs/>
        </w:rPr>
        <w:t>§ 3 ust. 12, 13 wzoru umowy</w:t>
      </w:r>
      <w:r w:rsidRPr="007335CB">
        <w:rPr>
          <w:b/>
          <w:bCs/>
        </w:rPr>
        <w:t>)</w:t>
      </w:r>
    </w:p>
    <w:p w:rsidR="00500AB9" w:rsidRPr="007335CB" w:rsidRDefault="00500AB9" w:rsidP="00E336EF">
      <w:pPr>
        <w:pStyle w:val="Styl1"/>
        <w:jc w:val="both"/>
        <w:rPr>
          <w:bCs/>
        </w:rPr>
      </w:pPr>
      <w:r w:rsidRPr="007335CB">
        <w:t xml:space="preserve">Zwracamy się z wnioskiem o rozszerzenie zapisu o treść: […] </w:t>
      </w:r>
      <w:r w:rsidRPr="007335CB">
        <w:rPr>
          <w:bCs/>
        </w:rPr>
        <w:t>z zastrzeżeniem ceny rażąco wysokiej, niekorespondującej z aktualnymi cenami rynkowymi.</w:t>
      </w:r>
    </w:p>
    <w:p w:rsidR="00A2715A" w:rsidRPr="007335CB" w:rsidRDefault="00A2715A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500AB9" w:rsidRPr="007335CB" w:rsidRDefault="00500AB9" w:rsidP="00E336EF">
      <w:pPr>
        <w:pStyle w:val="Styl1"/>
        <w:jc w:val="both"/>
        <w:rPr>
          <w:rFonts w:eastAsia="Times, 'Times New Roman'"/>
          <w:b/>
          <w:bCs/>
          <w:spacing w:val="-4"/>
          <w:lang w:bidi="pl-PL"/>
        </w:rPr>
      </w:pPr>
    </w:p>
    <w:p w:rsidR="00500AB9" w:rsidRPr="007335CB" w:rsidRDefault="00EF6678" w:rsidP="00E336EF">
      <w:pPr>
        <w:pStyle w:val="Styl1"/>
        <w:jc w:val="both"/>
      </w:pPr>
      <w:r w:rsidRPr="007335CB">
        <w:rPr>
          <w:b/>
          <w:bCs/>
        </w:rPr>
        <w:t>Pytanie nr 7 (</w:t>
      </w:r>
      <w:r w:rsidR="00500AB9" w:rsidRPr="007335CB">
        <w:rPr>
          <w:b/>
          <w:bCs/>
        </w:rPr>
        <w:t>Dotyczy § 6 ust. 4 wzoru umowy</w:t>
      </w:r>
      <w:r w:rsidRPr="007335CB">
        <w:rPr>
          <w:b/>
          <w:bCs/>
        </w:rPr>
        <w:t>)</w:t>
      </w:r>
    </w:p>
    <w:p w:rsidR="00500AB9" w:rsidRPr="007335CB" w:rsidRDefault="00500AB9" w:rsidP="00E336EF">
      <w:pPr>
        <w:pStyle w:val="Styl1"/>
        <w:jc w:val="both"/>
        <w:rPr>
          <w:rStyle w:val="StrongEmphasis"/>
          <w:rFonts w:eastAsia="Kochi Mincho"/>
          <w:b w:val="0"/>
          <w:iCs/>
          <w:shd w:val="clear" w:color="auto" w:fill="FFFFFF"/>
          <w:lang w:bidi="pl-PL"/>
        </w:rPr>
      </w:pPr>
      <w:r w:rsidRPr="007335CB">
        <w:t>Zwracamy się z wnioskiem o rozszerzenie zapisu o treść: […]</w:t>
      </w:r>
      <w:r w:rsidRPr="007335CB">
        <w:rPr>
          <w:rStyle w:val="StrongEmphasis"/>
          <w:rFonts w:eastAsia="Kochi Mincho"/>
          <w:b w:val="0"/>
          <w:iCs/>
          <w:shd w:val="clear" w:color="auto" w:fill="FFFFFF"/>
          <w:lang w:bidi="pl-PL"/>
        </w:rPr>
        <w:t xml:space="preserve"> po wcześniejszym pisemnym wezwaniu Wykonawcy do należytego wykonania zobowiązania.</w:t>
      </w:r>
    </w:p>
    <w:p w:rsidR="00A2715A" w:rsidRPr="007335CB" w:rsidRDefault="00A2715A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500AB9" w:rsidRPr="007335CB" w:rsidRDefault="00500AB9" w:rsidP="00E336EF">
      <w:pPr>
        <w:pStyle w:val="Styl1"/>
        <w:jc w:val="both"/>
        <w:rPr>
          <w:b/>
        </w:rPr>
      </w:pPr>
    </w:p>
    <w:p w:rsidR="00500AB9" w:rsidRPr="007335CB" w:rsidRDefault="00EF6678" w:rsidP="00E336EF">
      <w:pPr>
        <w:pStyle w:val="Styl1"/>
        <w:jc w:val="both"/>
      </w:pPr>
      <w:r w:rsidRPr="007335CB">
        <w:rPr>
          <w:b/>
          <w:bCs/>
        </w:rPr>
        <w:t>Pytanie nr 8 (</w:t>
      </w:r>
      <w:r w:rsidR="00500AB9" w:rsidRPr="007335CB">
        <w:rPr>
          <w:b/>
          <w:bCs/>
        </w:rPr>
        <w:t>Dotyczy § 7 ust. 1, 2 wzoru umowy</w:t>
      </w:r>
      <w:r w:rsidRPr="007335CB">
        <w:rPr>
          <w:b/>
          <w:bCs/>
        </w:rPr>
        <w:t>)</w:t>
      </w:r>
    </w:p>
    <w:p w:rsidR="00500AB9" w:rsidRPr="007335CB" w:rsidRDefault="00500AB9" w:rsidP="00E336EF">
      <w:pPr>
        <w:pStyle w:val="Styl1"/>
        <w:jc w:val="both"/>
      </w:pPr>
      <w:r w:rsidRPr="007335CB">
        <w:t xml:space="preserve">Naszym zdaniem, kary umowne winny być naliczane </w:t>
      </w:r>
      <w:r w:rsidRPr="007335CB">
        <w:rPr>
          <w:b/>
          <w:bCs/>
        </w:rPr>
        <w:t>od wartości netto niezrealizowanej umowy (według stanu na dzień odstąpienia) /dostawy, a nie od wartości umowy brutto.</w:t>
      </w:r>
    </w:p>
    <w:p w:rsidR="00500AB9" w:rsidRPr="007335CB" w:rsidRDefault="00500AB9" w:rsidP="00E336EF">
      <w:pPr>
        <w:pStyle w:val="Styl1"/>
        <w:jc w:val="both"/>
      </w:pPr>
      <w:r w:rsidRPr="007335CB">
        <w:t>Podobnie jak odsetki za zwłokę w płatnościach naliczane są od wartości niezapłaconych faktur w terminie a nie od wartości wystawionych faktur w miesiącu. Taki zapis sprawia że strony umowy nie są równoprawne.</w:t>
      </w:r>
    </w:p>
    <w:p w:rsidR="00500AB9" w:rsidRPr="007335CB" w:rsidRDefault="00500AB9" w:rsidP="00E336EF">
      <w:pPr>
        <w:pStyle w:val="Styl1"/>
        <w:jc w:val="both"/>
        <w:rPr>
          <w:spacing w:val="-4"/>
        </w:rPr>
      </w:pPr>
      <w:r w:rsidRPr="007335CB">
        <w:rPr>
          <w:spacing w:val="-4"/>
        </w:rPr>
        <w:t>Prosimy zatem aby kary naliczane były tylko od wartości netto nie wykonanego świadczenia.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500AB9" w:rsidRPr="007335CB" w:rsidRDefault="00500AB9" w:rsidP="00E336EF">
      <w:pPr>
        <w:pStyle w:val="Styl1"/>
        <w:jc w:val="both"/>
      </w:pPr>
    </w:p>
    <w:p w:rsidR="00EF6678" w:rsidRPr="007335CB" w:rsidRDefault="00EF6678" w:rsidP="00E336EF">
      <w:pPr>
        <w:pStyle w:val="Styl1"/>
        <w:jc w:val="both"/>
        <w:rPr>
          <w:rFonts w:eastAsiaTheme="minorHAnsi"/>
          <w:b/>
        </w:rPr>
      </w:pPr>
      <w:r w:rsidRPr="007335CB">
        <w:rPr>
          <w:b/>
        </w:rPr>
        <w:t>Pytanie nr 9 (dotyczy pakietu nr 6)</w:t>
      </w:r>
      <w:r w:rsidR="0025561F" w:rsidRPr="007335CB">
        <w:rPr>
          <w:b/>
        </w:rPr>
        <w:t xml:space="preserve"> </w:t>
      </w:r>
    </w:p>
    <w:p w:rsidR="00EF6678" w:rsidRPr="007335CB" w:rsidRDefault="00EF6678" w:rsidP="00E336EF">
      <w:pPr>
        <w:pStyle w:val="Styl1"/>
        <w:jc w:val="both"/>
      </w:pPr>
      <w:r w:rsidRPr="007335CB">
        <w:t>Czy Zamawiający dopuści zaoferowanie igieł ze stali niklowo-chromowej, pokryta echogenicznym wzorem na długość 15 mm, długość igły 0-8 cm, pozostałe parametry zgodne z opisem.</w:t>
      </w:r>
    </w:p>
    <w:p w:rsidR="007111BE" w:rsidRPr="007335CB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864000" w:rsidRPr="007335CB">
        <w:rPr>
          <w:b/>
        </w:rPr>
        <w:t xml:space="preserve"> Zamawiający podtrzymuje zapisy SIWZ.</w:t>
      </w:r>
    </w:p>
    <w:p w:rsidR="00CD430B" w:rsidRPr="007335CB" w:rsidRDefault="00CD430B" w:rsidP="00E336EF">
      <w:pPr>
        <w:pStyle w:val="Styl1"/>
        <w:jc w:val="both"/>
      </w:pPr>
    </w:p>
    <w:p w:rsidR="00EF6678" w:rsidRPr="007335CB" w:rsidRDefault="00EF6678" w:rsidP="00E336EF">
      <w:pPr>
        <w:pStyle w:val="Styl1"/>
        <w:jc w:val="both"/>
        <w:rPr>
          <w:b/>
        </w:rPr>
      </w:pPr>
      <w:r w:rsidRPr="007335CB">
        <w:rPr>
          <w:b/>
        </w:rPr>
        <w:t>Pytanie nr 10 (dotyczy pakietu nr 9)</w:t>
      </w:r>
      <w:r w:rsidR="0025561F" w:rsidRPr="007335CB">
        <w:rPr>
          <w:b/>
        </w:rPr>
        <w:t xml:space="preserve"> </w:t>
      </w:r>
    </w:p>
    <w:p w:rsidR="00EF6678" w:rsidRPr="007335CB" w:rsidRDefault="00EF6678" w:rsidP="00E336EF">
      <w:pPr>
        <w:pStyle w:val="Styl1"/>
        <w:jc w:val="both"/>
      </w:pPr>
      <w:r w:rsidRPr="007335CB">
        <w:t>Czy Zamawiający dopuści zaoferowanie szczypiec o długości 1200 mm.</w:t>
      </w:r>
    </w:p>
    <w:p w:rsidR="00123DF6" w:rsidRPr="007335CB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032378" w:rsidRPr="007335CB">
        <w:rPr>
          <w:b/>
        </w:rPr>
        <w:t xml:space="preserve"> Zamawiający dopuszcza pod warunkiem zachowania pozostałym parametrów.</w:t>
      </w:r>
    </w:p>
    <w:p w:rsidR="00CD430B" w:rsidRPr="007335CB" w:rsidRDefault="00CD430B" w:rsidP="00E336EF">
      <w:pPr>
        <w:pStyle w:val="Styl1"/>
        <w:jc w:val="both"/>
      </w:pPr>
    </w:p>
    <w:p w:rsidR="00123DF6" w:rsidRPr="007335CB" w:rsidRDefault="00123DF6" w:rsidP="00E336EF">
      <w:pPr>
        <w:pStyle w:val="Styl1"/>
        <w:jc w:val="both"/>
        <w:rPr>
          <w:b/>
        </w:rPr>
      </w:pPr>
      <w:r w:rsidRPr="007335CB">
        <w:rPr>
          <w:b/>
        </w:rPr>
        <w:t>Pytanie nr 11 (dotyczy pakietu nr 9)</w:t>
      </w:r>
      <w:r w:rsidR="0025561F" w:rsidRPr="007335CB">
        <w:rPr>
          <w:b/>
        </w:rPr>
        <w:t xml:space="preserve"> </w:t>
      </w:r>
    </w:p>
    <w:p w:rsidR="00EF6678" w:rsidRPr="007335CB" w:rsidRDefault="00EF6678" w:rsidP="00E336EF">
      <w:pPr>
        <w:pStyle w:val="Styl1"/>
        <w:jc w:val="both"/>
      </w:pPr>
      <w:r w:rsidRPr="007335CB">
        <w:t>Czy Zamawiający dopuści zaoferowanie szczypiec o średnicy szczęki 1,8 mm.</w:t>
      </w:r>
    </w:p>
    <w:p w:rsidR="00123DF6" w:rsidRPr="007335CB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032378" w:rsidRPr="007335CB">
        <w:rPr>
          <w:b/>
        </w:rPr>
        <w:t xml:space="preserve"> Zamawiający dopuszcza pod warunkiem zachowania pozostałym parametrów.</w:t>
      </w:r>
    </w:p>
    <w:p w:rsidR="00CD430B" w:rsidRPr="007335CB" w:rsidRDefault="00CD430B" w:rsidP="00E336EF">
      <w:pPr>
        <w:pStyle w:val="Styl1"/>
        <w:jc w:val="both"/>
      </w:pPr>
    </w:p>
    <w:p w:rsidR="00123DF6" w:rsidRPr="007335CB" w:rsidRDefault="00123DF6" w:rsidP="00E336EF">
      <w:pPr>
        <w:pStyle w:val="Styl1"/>
        <w:jc w:val="both"/>
        <w:rPr>
          <w:b/>
        </w:rPr>
      </w:pPr>
      <w:r w:rsidRPr="007335CB">
        <w:rPr>
          <w:b/>
        </w:rPr>
        <w:t>Pytanie nr 12 (dotyczy pakietu nr 9)</w:t>
      </w:r>
      <w:r w:rsidR="0025561F" w:rsidRPr="007335CB">
        <w:rPr>
          <w:b/>
        </w:rPr>
        <w:t xml:space="preserve"> </w:t>
      </w:r>
    </w:p>
    <w:p w:rsidR="00EF6678" w:rsidRPr="007335CB" w:rsidRDefault="00EF6678" w:rsidP="00E336EF">
      <w:pPr>
        <w:pStyle w:val="Styl1"/>
        <w:jc w:val="both"/>
      </w:pPr>
      <w:r w:rsidRPr="007335CB">
        <w:t>Czy Zamawiający dopuści zaoferowanie szczypiec powlekanych.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032378" w:rsidRPr="007335CB">
        <w:rPr>
          <w:b/>
        </w:rPr>
        <w:t xml:space="preserve"> Zamawiający podtrzymuje zapisy SIWZ.</w:t>
      </w:r>
    </w:p>
    <w:p w:rsidR="00EF6678" w:rsidRPr="007335CB" w:rsidRDefault="00EF6678" w:rsidP="00E336EF">
      <w:pPr>
        <w:pStyle w:val="Styl1"/>
        <w:jc w:val="both"/>
      </w:pPr>
    </w:p>
    <w:p w:rsidR="00054186" w:rsidRPr="007335CB" w:rsidRDefault="00054186" w:rsidP="00E336EF">
      <w:pPr>
        <w:pStyle w:val="Styl1"/>
        <w:jc w:val="both"/>
      </w:pPr>
    </w:p>
    <w:p w:rsidR="00CD4A1C" w:rsidRPr="007335CB" w:rsidRDefault="00CD4A1C" w:rsidP="00E336EF">
      <w:pPr>
        <w:pStyle w:val="Styl1"/>
        <w:jc w:val="both"/>
        <w:rPr>
          <w:b/>
        </w:rPr>
      </w:pPr>
      <w:r w:rsidRPr="007335CB">
        <w:rPr>
          <w:b/>
        </w:rPr>
        <w:lastRenderedPageBreak/>
        <w:t>Pytanie nr 13 (Dotyczy pakietu nr 4)</w:t>
      </w:r>
    </w:p>
    <w:p w:rsidR="00CD4A1C" w:rsidRPr="007335CB" w:rsidRDefault="00CD4A1C" w:rsidP="00E336EF">
      <w:pPr>
        <w:pStyle w:val="Styl1"/>
        <w:jc w:val="both"/>
      </w:pPr>
      <w:r w:rsidRPr="007335CB">
        <w:t>Prosimy o informację czy Zamawiający wskazując długość narzędzia ma na myśli długość szczotki czy długość endoskopu (kanału endoskopu)?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042007" w:rsidRPr="007335CB">
        <w:rPr>
          <w:b/>
        </w:rPr>
        <w:t xml:space="preserve"> Zamawiający ma na myśli długość </w:t>
      </w:r>
      <w:r w:rsidR="00423306">
        <w:rPr>
          <w:b/>
        </w:rPr>
        <w:t>przedmiotu zamówienia.</w:t>
      </w:r>
    </w:p>
    <w:p w:rsidR="007111BE" w:rsidRPr="007335CB" w:rsidRDefault="007111BE" w:rsidP="00E336EF">
      <w:pPr>
        <w:pStyle w:val="Styl1"/>
        <w:jc w:val="both"/>
      </w:pPr>
    </w:p>
    <w:p w:rsidR="00CD4A1C" w:rsidRPr="007335CB" w:rsidRDefault="00CD4A1C" w:rsidP="00E336EF">
      <w:pPr>
        <w:pStyle w:val="Styl1"/>
        <w:jc w:val="both"/>
        <w:rPr>
          <w:b/>
        </w:rPr>
      </w:pPr>
      <w:r w:rsidRPr="007335CB">
        <w:rPr>
          <w:b/>
        </w:rPr>
        <w:t>Pytanie nr 14 (Dotyczy pakietu nr 10)</w:t>
      </w:r>
      <w:r w:rsidR="0025561F" w:rsidRPr="007335CB">
        <w:rPr>
          <w:b/>
        </w:rPr>
        <w:t xml:space="preserve"> </w:t>
      </w:r>
    </w:p>
    <w:p w:rsidR="00CD4A1C" w:rsidRPr="007335CB" w:rsidRDefault="00CD4A1C" w:rsidP="00E336EF">
      <w:pPr>
        <w:pStyle w:val="Styl1"/>
        <w:jc w:val="both"/>
      </w:pPr>
      <w:r w:rsidRPr="007335CB">
        <w:t>Czy Zamawiający dopuści do oceny jednorazową szczotkę o długości 260 cm, która jest przeznaczona do endoskopu o długości kanału 230cm, średnica włosia szczoteczki – 5mm, długość włosia szczoteczki – 20mm?</w:t>
      </w:r>
    </w:p>
    <w:p w:rsidR="00AC38C3" w:rsidRPr="007335CB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AC38C3" w:rsidRPr="007335CB">
        <w:rPr>
          <w:b/>
        </w:rPr>
        <w:t xml:space="preserve"> Zamawiający dopuszcza, nie wymaga przy zachowaniu pozostałych parametrów</w:t>
      </w:r>
    </w:p>
    <w:p w:rsidR="007111BE" w:rsidRPr="007335CB" w:rsidRDefault="007111BE" w:rsidP="00E336EF">
      <w:pPr>
        <w:pStyle w:val="Styl1"/>
        <w:jc w:val="both"/>
      </w:pPr>
    </w:p>
    <w:p w:rsidR="00CD4A1C" w:rsidRPr="007335CB" w:rsidRDefault="00CD4A1C" w:rsidP="00E336EF">
      <w:pPr>
        <w:pStyle w:val="Styl1"/>
        <w:jc w:val="both"/>
        <w:rPr>
          <w:b/>
        </w:rPr>
      </w:pPr>
      <w:r w:rsidRPr="007335CB">
        <w:rPr>
          <w:b/>
        </w:rPr>
        <w:t>Pytanie nr 15 (Dotyczy pakietu nr 15)</w:t>
      </w:r>
      <w:r w:rsidR="0025561F" w:rsidRPr="007335CB">
        <w:rPr>
          <w:b/>
        </w:rPr>
        <w:t xml:space="preserve"> </w:t>
      </w:r>
    </w:p>
    <w:p w:rsidR="00CD4A1C" w:rsidRPr="007335CB" w:rsidRDefault="00CD4A1C" w:rsidP="00E336EF">
      <w:pPr>
        <w:pStyle w:val="Styl1"/>
        <w:jc w:val="both"/>
      </w:pPr>
      <w:r w:rsidRPr="007335CB">
        <w:t>Czy Zamawiający dopuści do oceny jednorazową szczotkę o długości 200 cm, która jest przeznaczona do endoskopu o długości kanału 160cm, średnica włosia szczoteczki – 5mm, długość włosia szczoteczki – 20mm?</w:t>
      </w:r>
    </w:p>
    <w:p w:rsidR="00CD430B" w:rsidRPr="007335CB" w:rsidRDefault="00CD430B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>Odpowiedz:</w:t>
      </w:r>
      <w:r w:rsidR="001E588B" w:rsidRPr="007335CB">
        <w:rPr>
          <w:b/>
        </w:rPr>
        <w:t xml:space="preserve"> Zamawiający podtrzymuje zapisy SIWZ</w:t>
      </w:r>
    </w:p>
    <w:p w:rsidR="007111BE" w:rsidRPr="007335CB" w:rsidRDefault="007111BE" w:rsidP="00E336EF">
      <w:pPr>
        <w:pStyle w:val="Styl1"/>
        <w:jc w:val="both"/>
      </w:pPr>
    </w:p>
    <w:p w:rsidR="000E128A" w:rsidRPr="007335CB" w:rsidRDefault="000E128A" w:rsidP="00E336EF">
      <w:pPr>
        <w:pStyle w:val="Styl1"/>
        <w:jc w:val="both"/>
        <w:rPr>
          <w:b/>
        </w:rPr>
      </w:pPr>
      <w:r w:rsidRPr="007335CB">
        <w:rPr>
          <w:b/>
        </w:rPr>
        <w:t>Pytanie nr 16 (Dotyczy pakietu nr 1)</w:t>
      </w:r>
      <w:r w:rsidR="007335CB" w:rsidRPr="007335CB">
        <w:rPr>
          <w:b/>
        </w:rPr>
        <w:t xml:space="preserve"> </w:t>
      </w:r>
    </w:p>
    <w:p w:rsidR="000E128A" w:rsidRPr="007335CB" w:rsidRDefault="000E128A" w:rsidP="00E336EF">
      <w:pPr>
        <w:pStyle w:val="Styl1"/>
        <w:jc w:val="both"/>
      </w:pPr>
      <w:r w:rsidRPr="007335CB">
        <w:t>Zwracamy się z prośbą o dopuszczenie szczypiec biopsyjnych jednoramowego użytku., sterylnych, długość robocza 120cm, śr. Szczęk 1,8mm, dł. szczęk 3 mm, łyżeczki owalne z okienkiem bez igły, powlekane powłoką hydrofilną, w celu ochrony kanału endoskopu?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535B87" w:rsidRPr="007335CB">
        <w:rPr>
          <w:b/>
        </w:rPr>
        <w:t xml:space="preserve"> Zamawiający dopuszcza.</w:t>
      </w:r>
    </w:p>
    <w:p w:rsidR="007111BE" w:rsidRPr="007335CB" w:rsidRDefault="007111BE" w:rsidP="00E336EF">
      <w:pPr>
        <w:pStyle w:val="Styl1"/>
        <w:jc w:val="both"/>
      </w:pPr>
    </w:p>
    <w:p w:rsidR="000E128A" w:rsidRPr="007335CB" w:rsidRDefault="000E128A" w:rsidP="00E336EF">
      <w:pPr>
        <w:pStyle w:val="Styl1"/>
        <w:jc w:val="both"/>
        <w:rPr>
          <w:b/>
        </w:rPr>
      </w:pPr>
      <w:r w:rsidRPr="007335CB">
        <w:rPr>
          <w:b/>
        </w:rPr>
        <w:t>Pytanie nr 17 (Dotyczy pakietu nr 5)</w:t>
      </w:r>
      <w:r w:rsidR="0025561F" w:rsidRPr="007335CB">
        <w:rPr>
          <w:b/>
        </w:rPr>
        <w:t xml:space="preserve"> </w:t>
      </w:r>
    </w:p>
    <w:p w:rsidR="000E128A" w:rsidRPr="007335CB" w:rsidRDefault="000E128A" w:rsidP="00E336EF">
      <w:pPr>
        <w:pStyle w:val="Styl1"/>
        <w:jc w:val="both"/>
      </w:pPr>
      <w:r w:rsidRPr="007335CB">
        <w:t>Prosimy o doprecyzowanie, czy Zamawiający wymaga ustników wolnych od lateksu i DEHP, pakowanych w opakowania kartonowe typ dyspenser?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535B87" w:rsidRPr="007335CB">
        <w:rPr>
          <w:b/>
        </w:rPr>
        <w:t xml:space="preserve"> : </w:t>
      </w:r>
      <w:r w:rsidR="00794520" w:rsidRPr="007335CB">
        <w:rPr>
          <w:b/>
        </w:rPr>
        <w:t>TAK.</w:t>
      </w:r>
    </w:p>
    <w:p w:rsidR="000E128A" w:rsidRPr="007335CB" w:rsidRDefault="000E128A" w:rsidP="00E336EF">
      <w:pPr>
        <w:pStyle w:val="Styl1"/>
        <w:jc w:val="both"/>
        <w:rPr>
          <w:b/>
        </w:rPr>
      </w:pPr>
    </w:p>
    <w:p w:rsidR="000E128A" w:rsidRPr="007335CB" w:rsidRDefault="000E128A" w:rsidP="00E336EF">
      <w:pPr>
        <w:pStyle w:val="Styl1"/>
        <w:jc w:val="both"/>
        <w:rPr>
          <w:b/>
        </w:rPr>
      </w:pPr>
      <w:r w:rsidRPr="007335CB">
        <w:rPr>
          <w:b/>
        </w:rPr>
        <w:t>Pytanie nr 18 (dotyczy pakietów nr 11 i 16)</w:t>
      </w:r>
    </w:p>
    <w:p w:rsidR="000E128A" w:rsidRPr="007335CB" w:rsidRDefault="000E128A" w:rsidP="00E336EF">
      <w:pPr>
        <w:pStyle w:val="Styl1"/>
        <w:jc w:val="both"/>
      </w:pPr>
      <w:r w:rsidRPr="007335CB">
        <w:t>Czy Zamawiający wyrazi zgodę na zaoferowanie ustników mikrobiologicznie czystych, pakowanych pojedynczo w opakowaniach typu dyspenser, pozostałę parametry zgodnie z SIWZ?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BC37F2" w:rsidRPr="007335CB">
        <w:rPr>
          <w:b/>
        </w:rPr>
        <w:t xml:space="preserve"> Zamawiający podtrzymuje zapisy SIWZ.</w:t>
      </w:r>
    </w:p>
    <w:p w:rsidR="000E128A" w:rsidRPr="007335CB" w:rsidRDefault="000E128A" w:rsidP="00E336EF">
      <w:pPr>
        <w:pStyle w:val="Styl1"/>
        <w:jc w:val="both"/>
        <w:rPr>
          <w:b/>
        </w:rPr>
      </w:pPr>
    </w:p>
    <w:p w:rsidR="000E128A" w:rsidRPr="007335CB" w:rsidRDefault="000E128A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nr 19 (dotyczy pakietów nr </w:t>
      </w:r>
      <w:r w:rsidR="00A21BD0" w:rsidRPr="007335CB">
        <w:rPr>
          <w:b/>
        </w:rPr>
        <w:t>9</w:t>
      </w:r>
      <w:r w:rsidRPr="007335CB">
        <w:rPr>
          <w:b/>
        </w:rPr>
        <w:t>)</w:t>
      </w:r>
      <w:r w:rsidR="0025561F" w:rsidRPr="007335C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 xml:space="preserve">Zwracamy się z </w:t>
      </w:r>
      <w:r w:rsidR="00BC37F2" w:rsidRPr="007335CB">
        <w:t>prośbą</w:t>
      </w:r>
      <w:r w:rsidRPr="007335CB">
        <w:t xml:space="preserve"> o dopuszczenie szczypiec biopsyjnych jednorazowych, sterylnych o długości roboczej 1200mm, średnica szczęk 1,8mm, średnica otwarcia szczęki 4,5 mm, łyżeczki owalne z o</w:t>
      </w:r>
      <w:r w:rsidR="00423306">
        <w:t>tworami, z igą lkomatybilne z k</w:t>
      </w:r>
      <w:r w:rsidRPr="007335CB">
        <w:t>anałem endoskopu o średnicy 2mm, powlekane powłoką hydrofilną w celu ochrony kanału endoskopu.</w:t>
      </w:r>
    </w:p>
    <w:p w:rsidR="007335CB" w:rsidRPr="007123D3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BC37F2" w:rsidRPr="007335CB">
        <w:rPr>
          <w:b/>
        </w:rPr>
        <w:t xml:space="preserve"> Zamawiający podtrzymuje zapisy SIWZ</w:t>
      </w:r>
    </w:p>
    <w:p w:rsidR="007335CB" w:rsidRPr="007335CB" w:rsidRDefault="007335CB" w:rsidP="00E336EF">
      <w:pPr>
        <w:pStyle w:val="Styl1"/>
        <w:jc w:val="both"/>
        <w:rPr>
          <w:b/>
        </w:rPr>
      </w:pPr>
    </w:p>
    <w:p w:rsidR="00A21BD0" w:rsidRPr="007335CB" w:rsidRDefault="00A21BD0" w:rsidP="00E336EF">
      <w:pPr>
        <w:pStyle w:val="Styl1"/>
        <w:jc w:val="both"/>
        <w:rPr>
          <w:b/>
        </w:rPr>
      </w:pPr>
      <w:r w:rsidRPr="007335CB">
        <w:rPr>
          <w:b/>
        </w:rPr>
        <w:t>Pytanie nr 20 (dotyczy pakietu nr 14)</w:t>
      </w:r>
      <w:r w:rsidR="0025561F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lastRenderedPageBreak/>
        <w:t>Prosimy o dopuszczenie kleszczyków biopsyjnych o pojemności łyżek 5,4mm3 rozparcie łyżeczek 6,5 mm, długość łyżeczki 3 mm, pozostałe parametry zgodnie z SIWZ.</w:t>
      </w:r>
    </w:p>
    <w:p w:rsidR="001E588B" w:rsidRPr="007335CB" w:rsidRDefault="00CD430B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>Odpowiedz:</w:t>
      </w:r>
      <w:r w:rsidR="001E588B" w:rsidRPr="007335CB">
        <w:rPr>
          <w:b/>
        </w:rPr>
        <w:t xml:space="preserve"> Zamawiający podtrzymuje zapisy SIWZ</w:t>
      </w:r>
    </w:p>
    <w:p w:rsidR="00CD430B" w:rsidRPr="007335CB" w:rsidRDefault="00CD430B" w:rsidP="00E336EF">
      <w:pPr>
        <w:pStyle w:val="Styl1"/>
        <w:jc w:val="both"/>
      </w:pPr>
    </w:p>
    <w:p w:rsidR="00A21BD0" w:rsidRPr="00423306" w:rsidRDefault="00A21BD0" w:rsidP="00E336EF">
      <w:pPr>
        <w:pStyle w:val="Styl1"/>
        <w:jc w:val="both"/>
        <w:rPr>
          <w:b/>
        </w:rPr>
      </w:pPr>
      <w:r w:rsidRPr="00423306">
        <w:rPr>
          <w:b/>
        </w:rPr>
        <w:t>Pytanie nr 21 (dotyczy pakiet</w:t>
      </w:r>
      <w:r w:rsidR="007123D3" w:rsidRPr="00423306">
        <w:rPr>
          <w:b/>
        </w:rPr>
        <w:t>u</w:t>
      </w:r>
      <w:r w:rsidRPr="00423306">
        <w:rPr>
          <w:b/>
        </w:rPr>
        <w:t xml:space="preserve"> nr 27)</w:t>
      </w:r>
      <w:r w:rsidR="007123D3" w:rsidRPr="00423306">
        <w:rPr>
          <w:b/>
        </w:rPr>
        <w:t xml:space="preserve"> </w:t>
      </w:r>
    </w:p>
    <w:p w:rsidR="00A21BD0" w:rsidRPr="00423306" w:rsidRDefault="00A21BD0" w:rsidP="00E336EF">
      <w:pPr>
        <w:pStyle w:val="Styl1"/>
        <w:jc w:val="both"/>
      </w:pPr>
      <w:r w:rsidRPr="00423306">
        <w:t>Czy zamawiający w Pakiecie 27 zamiast produktu wskazanego w formularzu ceowym dopuści:</w:t>
      </w:r>
      <w:r w:rsidR="007111BE" w:rsidRPr="00423306">
        <w:t xml:space="preserve"> </w:t>
      </w:r>
      <w:r w:rsidRPr="00423306">
        <w:t>Lekka makroporowa, polipropylenowa, monofilamentowa siatka do plastyki przepuklin, gramatura 46g/m2, wielkość oczka 2,0 x 2,4 mm. Rozmair siatki zgodny z wymaganiami zama</w:t>
      </w:r>
      <w:r w:rsidR="007111BE" w:rsidRPr="00423306">
        <w:t xml:space="preserve">wiającego (tj. Poz. 1. 6x11cm, poz. 2. 10x15 cm, </w:t>
      </w:r>
      <w:r w:rsidRPr="00423306">
        <w:t>poz. 3. 15x15 cm).</w:t>
      </w:r>
    </w:p>
    <w:p w:rsidR="00CD430B" w:rsidRPr="007335CB" w:rsidRDefault="00CD430B" w:rsidP="00E336EF">
      <w:pPr>
        <w:pStyle w:val="Styl1"/>
        <w:jc w:val="both"/>
      </w:pPr>
      <w:r w:rsidRPr="00423306">
        <w:rPr>
          <w:b/>
        </w:rPr>
        <w:t>Odpowiedz:</w:t>
      </w:r>
      <w:r w:rsidR="00423306" w:rsidRPr="00423306">
        <w:rPr>
          <w:b/>
        </w:rPr>
        <w:t xml:space="preserve"> Zamawiający podtrzymuje zapisy SIWZ.</w:t>
      </w:r>
    </w:p>
    <w:p w:rsidR="00A21BD0" w:rsidRPr="007335CB" w:rsidRDefault="00A21BD0" w:rsidP="00E336EF">
      <w:pPr>
        <w:pStyle w:val="Styl1"/>
        <w:jc w:val="both"/>
        <w:rPr>
          <w:b/>
        </w:rPr>
      </w:pPr>
    </w:p>
    <w:p w:rsidR="00A21BD0" w:rsidRPr="007335CB" w:rsidRDefault="007111BE" w:rsidP="00E336EF">
      <w:pPr>
        <w:pStyle w:val="Styl1"/>
        <w:jc w:val="both"/>
        <w:rPr>
          <w:b/>
        </w:rPr>
      </w:pPr>
      <w:r w:rsidRPr="007335CB">
        <w:rPr>
          <w:b/>
        </w:rPr>
        <w:t>Pytanie nr 22 (</w:t>
      </w:r>
      <w:r w:rsidR="00A21BD0" w:rsidRPr="007335CB">
        <w:rPr>
          <w:b/>
        </w:rPr>
        <w:t>Dotyczy Pakiet</w:t>
      </w:r>
      <w:r w:rsidRPr="007335CB">
        <w:rPr>
          <w:b/>
        </w:rPr>
        <w:t>u nr</w:t>
      </w:r>
      <w:r w:rsidR="00A21BD0" w:rsidRPr="007335CB">
        <w:rPr>
          <w:b/>
        </w:rPr>
        <w:t xml:space="preserve"> 3</w:t>
      </w:r>
      <w:r w:rsidRPr="007335CB">
        <w:rPr>
          <w:b/>
        </w:rPr>
        <w:t>)</w:t>
      </w:r>
      <w:r w:rsidR="00A21BD0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>Czy Zamawiający w w/w pakiecie pozwoli zaoferować igły przezoskrzelowe aspiracyjne o średnicy osłonki 1,9mm; (takie które do tej pory były używane przez Zamawiającego); wszystkie pozostałe parametry zgodne z opisem SIWZ 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535B87" w:rsidRPr="007335CB">
        <w:rPr>
          <w:b/>
        </w:rPr>
        <w:t xml:space="preserve"> Zamawiający dopuszcza, nie wymaga</w:t>
      </w:r>
    </w:p>
    <w:p w:rsidR="00A21BD0" w:rsidRPr="007335CB" w:rsidRDefault="00A21BD0" w:rsidP="00E336EF">
      <w:pPr>
        <w:pStyle w:val="Styl1"/>
        <w:jc w:val="both"/>
      </w:pPr>
    </w:p>
    <w:p w:rsidR="00A21BD0" w:rsidRPr="007335CB" w:rsidRDefault="00A21BD0" w:rsidP="00E336EF">
      <w:pPr>
        <w:pStyle w:val="Styl1"/>
        <w:jc w:val="both"/>
      </w:pPr>
      <w:r w:rsidRPr="007335CB">
        <w:rPr>
          <w:b/>
        </w:rPr>
        <w:t xml:space="preserve">Pytanie </w:t>
      </w:r>
      <w:r w:rsidR="007111BE" w:rsidRPr="007335CB">
        <w:rPr>
          <w:b/>
        </w:rPr>
        <w:t>nr 23 (Dotyczy pakietu nr 6)</w:t>
      </w:r>
      <w:r w:rsidR="005D6324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>Czy Zamawiający w w/w pakiecie pozwoli zaoferować igły biopsyjne do badań EBUS wykonane ze stali niklowo-tytanowej o długości, średnica igły 0,70/22 Gange (takie które do tej pory były używane przez Zamawiającego);  pozostałe parametry zgodne z opisem SIWZ ?</w:t>
      </w:r>
    </w:p>
    <w:p w:rsidR="00535B87" w:rsidRPr="007335CB" w:rsidRDefault="00535B87" w:rsidP="00E336EF">
      <w:pPr>
        <w:pStyle w:val="Styl1"/>
        <w:jc w:val="both"/>
      </w:pPr>
      <w:r w:rsidRPr="007335CB">
        <w:rPr>
          <w:b/>
        </w:rPr>
        <w:t>Odpowiedz: Zamawiający dopuszcza, nie wymaga</w:t>
      </w:r>
    </w:p>
    <w:p w:rsidR="00A21BD0" w:rsidRPr="007335CB" w:rsidRDefault="00A21BD0" w:rsidP="00E336EF">
      <w:pPr>
        <w:pStyle w:val="Styl1"/>
        <w:jc w:val="both"/>
      </w:pPr>
    </w:p>
    <w:p w:rsidR="00A21BD0" w:rsidRPr="007335CB" w:rsidRDefault="00A21BD0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</w:t>
      </w:r>
      <w:r w:rsidR="007111BE" w:rsidRPr="007335CB">
        <w:rPr>
          <w:b/>
        </w:rPr>
        <w:t>nr 24 (dotyczy pakietu nr 7)</w:t>
      </w:r>
    </w:p>
    <w:p w:rsidR="00A21BD0" w:rsidRPr="007335CB" w:rsidRDefault="00A21BD0" w:rsidP="00E336EF">
      <w:pPr>
        <w:pStyle w:val="Styl1"/>
        <w:jc w:val="both"/>
      </w:pPr>
      <w:r w:rsidRPr="007335CB">
        <w:t>Czy Zamawiający w w/w pozycji pozwoli zaoferować  szczotki do cytologii drzewa  oskrzelowego, trzpień wykonany z metalu zakończony kulką, główka szczoteczki wykonana z jednego rodzaju włosia bez odstępów; wszystkie pozostałe parametry zgodne z opisem SIWZ ?</w:t>
      </w:r>
    </w:p>
    <w:p w:rsidR="00535B87" w:rsidRPr="007335CB" w:rsidRDefault="00535B87" w:rsidP="00E336EF">
      <w:pPr>
        <w:pStyle w:val="Styl1"/>
        <w:jc w:val="both"/>
      </w:pPr>
      <w:r w:rsidRPr="007335CB">
        <w:rPr>
          <w:b/>
        </w:rPr>
        <w:t>Odpowiedz: Zamawiający dopuszcza, nie wymaga</w:t>
      </w:r>
    </w:p>
    <w:p w:rsidR="00A21BD0" w:rsidRPr="007335CB" w:rsidRDefault="00A21BD0" w:rsidP="00E336EF">
      <w:pPr>
        <w:pStyle w:val="Styl1"/>
        <w:jc w:val="both"/>
      </w:pPr>
    </w:p>
    <w:p w:rsidR="00A21BD0" w:rsidRPr="007335CB" w:rsidRDefault="007111BE" w:rsidP="00E336EF">
      <w:pPr>
        <w:pStyle w:val="Styl1"/>
        <w:jc w:val="both"/>
        <w:rPr>
          <w:b/>
        </w:rPr>
      </w:pPr>
      <w:r w:rsidRPr="007335CB">
        <w:rPr>
          <w:b/>
        </w:rPr>
        <w:t>Pytanie nr 25 (dotyczy pakietu nr 8)</w:t>
      </w:r>
      <w:r w:rsidR="005D6324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 xml:space="preserve">Czy Zamawiający w w/w pozycji pozwoli zaoferować  szczotki do cytologii drzewa  oskrzelowego, </w:t>
      </w:r>
      <w:r w:rsidR="00BF5072" w:rsidRPr="007335CB">
        <w:t>długość</w:t>
      </w:r>
      <w:r w:rsidRPr="007335CB">
        <w:t xml:space="preserve"> robocza 120cm,  trzpień wykonany z metalu zakończony kulką, główka szczoteczki wykonana z jednego rodzaju włosia bez odstępów; wszystkie pozostałe parametry zgodne z opisem SIWZ ?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032378" w:rsidRPr="007335CB">
        <w:rPr>
          <w:b/>
        </w:rPr>
        <w:t xml:space="preserve"> Zamawiający dopuszcza, nie wymaga.</w:t>
      </w:r>
    </w:p>
    <w:p w:rsidR="00A21BD0" w:rsidRPr="007335CB" w:rsidRDefault="00A21BD0" w:rsidP="00E336EF">
      <w:pPr>
        <w:pStyle w:val="Styl1"/>
        <w:jc w:val="both"/>
      </w:pPr>
    </w:p>
    <w:p w:rsidR="00A21BD0" w:rsidRPr="007335CB" w:rsidRDefault="007111BE" w:rsidP="00E336EF">
      <w:pPr>
        <w:pStyle w:val="Styl1"/>
        <w:jc w:val="both"/>
        <w:rPr>
          <w:b/>
        </w:rPr>
      </w:pPr>
      <w:r w:rsidRPr="007335CB">
        <w:rPr>
          <w:b/>
        </w:rPr>
        <w:t>Pytanie nr 26 (dotyczy pakietu nr 9)</w:t>
      </w:r>
      <w:r w:rsidR="005D6324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 xml:space="preserve">Czy Zamawiający w w/w pakiecie pozwoli zaoferować Szczypce biopsyjne, długość robocza 1200 mm,    średnica szczęki 1.8mm, łyżeczki z otworami owalne z igłą i bez igły, średnica otwarcia szczęki ok 3m,  powlekane na całej długości; pozostałe </w:t>
      </w:r>
      <w:r w:rsidR="007111BE" w:rsidRPr="007335CB">
        <w:t>parametry zgodne z opisem SIWZ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032378" w:rsidRPr="007335CB">
        <w:rPr>
          <w:b/>
        </w:rPr>
        <w:t xml:space="preserve"> Zamawiający dopuszcza, nie wymaga.</w:t>
      </w:r>
    </w:p>
    <w:p w:rsidR="007111BE" w:rsidRPr="007335CB" w:rsidRDefault="007111BE" w:rsidP="00E336EF">
      <w:pPr>
        <w:pStyle w:val="Styl1"/>
        <w:jc w:val="both"/>
      </w:pPr>
    </w:p>
    <w:p w:rsidR="00A21BD0" w:rsidRPr="007335CB" w:rsidRDefault="007111BE" w:rsidP="00E336EF">
      <w:pPr>
        <w:pStyle w:val="Styl1"/>
        <w:jc w:val="both"/>
        <w:rPr>
          <w:b/>
        </w:rPr>
      </w:pPr>
      <w:r w:rsidRPr="007335CB">
        <w:rPr>
          <w:b/>
        </w:rPr>
        <w:t>Pytanie nr 27 (dotyczy pakietu nr 14)</w:t>
      </w:r>
      <w:r w:rsidR="005D6324" w:rsidRPr="007335CB">
        <w:rPr>
          <w:b/>
        </w:rPr>
        <w:t xml:space="preserve"> </w:t>
      </w:r>
    </w:p>
    <w:p w:rsidR="00A21BD0" w:rsidRPr="007335CB" w:rsidRDefault="00A21BD0" w:rsidP="00E336EF">
      <w:pPr>
        <w:pStyle w:val="Styl1"/>
        <w:jc w:val="both"/>
      </w:pPr>
      <w:r w:rsidRPr="007335CB">
        <w:t>Czy Zamawiający w w/w pakiecie pozwoli zaoferować szczypce biopsyjne, jednorazowe do gastroskopów i endoskopów o  długości 160cm i 230cm, sterylne, średnica szczęk 2.3mm, kompatybilne z kanałem roboczym endoskopu o średnicy 2,8 mm, łyżeczki standardowe  z igła lub bez igły, powlekane na całej długości?</w:t>
      </w:r>
    </w:p>
    <w:p w:rsidR="00CD430B" w:rsidRPr="007335CB" w:rsidRDefault="00CD430B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>Odpowiedz:</w:t>
      </w:r>
      <w:r w:rsidR="001E588B" w:rsidRPr="007335CB">
        <w:rPr>
          <w:b/>
        </w:rPr>
        <w:t xml:space="preserve"> Zamawiający podtrzymuje zapisy SIWZ</w:t>
      </w:r>
      <w:r w:rsidR="001E588B" w:rsidRPr="007335CB">
        <w:t>.</w:t>
      </w:r>
    </w:p>
    <w:p w:rsidR="00A21BD0" w:rsidRPr="007335CB" w:rsidRDefault="00A21BD0" w:rsidP="00E336EF">
      <w:pPr>
        <w:pStyle w:val="Styl1"/>
        <w:jc w:val="both"/>
        <w:rPr>
          <w:b/>
          <w:bCs/>
        </w:rPr>
      </w:pPr>
    </w:p>
    <w:p w:rsidR="00A21BD0" w:rsidRPr="007335CB" w:rsidRDefault="007111BE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Pytanie nr 28 (dotyczy wzoru umowy)</w:t>
      </w:r>
    </w:p>
    <w:p w:rsidR="00A21BD0" w:rsidRPr="007335CB" w:rsidRDefault="00A21BD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Dotyczy wzoru umowy § 3 ust 11 pkt 1) (Załącznik nr 5) </w:t>
      </w:r>
    </w:p>
    <w:p w:rsidR="00A21BD0" w:rsidRPr="007335CB" w:rsidRDefault="00A21BD0" w:rsidP="00E336EF">
      <w:pPr>
        <w:pStyle w:val="Styl1"/>
        <w:jc w:val="both"/>
        <w:rPr>
          <w:bCs/>
        </w:rPr>
      </w:pPr>
      <w:r w:rsidRPr="007335CB">
        <w:rPr>
          <w:bCs/>
        </w:rPr>
        <w:t>Czy Zamawiający wyrazi zgodę na uzupełnienie braków w terminie 72h w dni robocze?</w:t>
      </w:r>
    </w:p>
    <w:p w:rsidR="000F2946" w:rsidRPr="007335CB" w:rsidRDefault="00A21BD0" w:rsidP="00E336EF">
      <w:pPr>
        <w:pStyle w:val="Styl1"/>
        <w:jc w:val="both"/>
        <w:rPr>
          <w:b/>
        </w:rPr>
      </w:pPr>
      <w:r w:rsidRPr="007335CB">
        <w:rPr>
          <w:bCs/>
        </w:rPr>
        <w:t xml:space="preserve"> </w:t>
      </w:r>
      <w:r w:rsidR="000F2946" w:rsidRPr="007335CB">
        <w:rPr>
          <w:b/>
          <w:bCs/>
        </w:rPr>
        <w:t>Odpowiedz: Zamawiający podtrzymuje zapisu wzory umowy.</w:t>
      </w:r>
    </w:p>
    <w:p w:rsidR="00A21BD0" w:rsidRPr="007335CB" w:rsidRDefault="00A21BD0" w:rsidP="00E336EF">
      <w:pPr>
        <w:pStyle w:val="Styl1"/>
        <w:jc w:val="both"/>
      </w:pPr>
    </w:p>
    <w:p w:rsidR="00A21BD0" w:rsidRPr="007335CB" w:rsidRDefault="00A21BD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</w:t>
      </w:r>
      <w:r w:rsidR="007111BE" w:rsidRPr="007335CB">
        <w:rPr>
          <w:b/>
          <w:bCs/>
        </w:rPr>
        <w:t>29 (dotyczy wzoru umowy)</w:t>
      </w:r>
    </w:p>
    <w:p w:rsidR="00A21BD0" w:rsidRPr="007335CB" w:rsidRDefault="00A21BD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Dotyczy wzoru umowy § 3 ust 11 pkt 2) (Załącznik nr 5)</w:t>
      </w:r>
    </w:p>
    <w:p w:rsidR="00A21BD0" w:rsidRPr="007335CB" w:rsidRDefault="00A21BD0" w:rsidP="00E336EF">
      <w:pPr>
        <w:pStyle w:val="Styl1"/>
        <w:jc w:val="both"/>
      </w:pPr>
      <w:r w:rsidRPr="007335CB">
        <w:t>Czy Zamawiający wyrazi zgodę na następujące doprecyzowanie istniejącego zapisu:</w:t>
      </w:r>
    </w:p>
    <w:p w:rsidR="00A21BD0" w:rsidRPr="007335CB" w:rsidRDefault="00A21BD0" w:rsidP="00E336EF">
      <w:pPr>
        <w:pStyle w:val="Styl1"/>
        <w:jc w:val="both"/>
        <w:rPr>
          <w:bCs/>
        </w:rPr>
      </w:pPr>
      <w:r w:rsidRPr="007335CB">
        <w:rPr>
          <w:bCs/>
        </w:rPr>
        <w:t>„rozpatrzenia reklamacji w ciągu 7 dni, a następnie w ciągu kolejnych 7 dni roboczych od momentu jej pozytywnego rozpatrzenia, dostarczenia Towaru nieobarczonego wadą; w przypadku odmowy uwzględnienia reklamacji Wykonawca szczegółowo uzasadnia swoje stanowisko, w terminie 3 dni roboczych od dnia przesłania informacji o odmowie uwzględnienia reklamacji.”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A21BD0" w:rsidRPr="007335CB" w:rsidRDefault="00A21BD0" w:rsidP="00E336EF">
      <w:pPr>
        <w:pStyle w:val="Styl1"/>
        <w:jc w:val="both"/>
        <w:rPr>
          <w:b/>
          <w:bCs/>
        </w:rPr>
      </w:pPr>
    </w:p>
    <w:p w:rsidR="00A21BD0" w:rsidRPr="007335CB" w:rsidRDefault="00A21BD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</w:t>
      </w:r>
      <w:r w:rsidR="007111BE" w:rsidRPr="007335CB">
        <w:rPr>
          <w:b/>
          <w:bCs/>
        </w:rPr>
        <w:t>30 (dotyczy wzoru umowy)</w:t>
      </w:r>
    </w:p>
    <w:p w:rsidR="00A21BD0" w:rsidRPr="007335CB" w:rsidRDefault="00A21BD0" w:rsidP="00E336EF">
      <w:pPr>
        <w:pStyle w:val="Styl1"/>
        <w:jc w:val="both"/>
        <w:rPr>
          <w:bCs/>
        </w:rPr>
      </w:pPr>
      <w:r w:rsidRPr="007335CB">
        <w:rPr>
          <w:b/>
          <w:bCs/>
        </w:rPr>
        <w:t>Dotyczy wzoru umowy § 7 ust 1 pkt 1) (Załącznik nr 5)</w:t>
      </w:r>
    </w:p>
    <w:p w:rsidR="00A21BD0" w:rsidRPr="007335CB" w:rsidRDefault="00A21BD0" w:rsidP="00E336EF">
      <w:pPr>
        <w:pStyle w:val="Styl1"/>
        <w:jc w:val="both"/>
      </w:pPr>
      <w:r w:rsidRPr="007335CB">
        <w:rPr>
          <w:bCs/>
        </w:rPr>
        <w:t xml:space="preserve">Czy Zamawiający wyrazi zgodę na zmniejszenie kary umownej z 0,2% na 0,1%? 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A21BD0" w:rsidRPr="007335CB" w:rsidRDefault="00A21BD0" w:rsidP="00E336EF">
      <w:pPr>
        <w:pStyle w:val="Styl1"/>
        <w:jc w:val="both"/>
        <w:rPr>
          <w:b/>
        </w:rPr>
      </w:pPr>
    </w:p>
    <w:p w:rsidR="00A21BD0" w:rsidRPr="007335CB" w:rsidRDefault="00A21BD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</w:t>
      </w:r>
      <w:r w:rsidR="007111BE" w:rsidRPr="007335CB">
        <w:rPr>
          <w:b/>
          <w:bCs/>
        </w:rPr>
        <w:t>31 (dotyczy wzoru umowy)</w:t>
      </w:r>
    </w:p>
    <w:p w:rsidR="00A21BD0" w:rsidRPr="007335CB" w:rsidRDefault="00A21BD0" w:rsidP="00E336EF">
      <w:pPr>
        <w:pStyle w:val="Styl1"/>
        <w:jc w:val="both"/>
        <w:rPr>
          <w:bCs/>
        </w:rPr>
      </w:pPr>
      <w:r w:rsidRPr="007335CB">
        <w:rPr>
          <w:b/>
          <w:bCs/>
        </w:rPr>
        <w:t>Dotyczy wzoru umowy § 7 ust 1 pkt 2) (Załącznik nr 5)</w:t>
      </w:r>
    </w:p>
    <w:p w:rsidR="00BF5072" w:rsidRPr="007335CB" w:rsidRDefault="00A21BD0" w:rsidP="00E336EF">
      <w:pPr>
        <w:pStyle w:val="Styl1"/>
        <w:jc w:val="both"/>
        <w:rPr>
          <w:bCs/>
        </w:rPr>
      </w:pPr>
      <w:r w:rsidRPr="007335CB">
        <w:rPr>
          <w:bCs/>
        </w:rPr>
        <w:t xml:space="preserve">Czy Zamawiający wyrazi zgodę na zmniejszenie kary umownej z 0,2% na 0,1%? 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BF5072" w:rsidRPr="007335CB" w:rsidRDefault="00BF5072" w:rsidP="00E336EF">
      <w:pPr>
        <w:pStyle w:val="Styl1"/>
        <w:jc w:val="both"/>
      </w:pPr>
    </w:p>
    <w:p w:rsidR="00A21BD0" w:rsidRPr="007335CB" w:rsidRDefault="00A21BD0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</w:t>
      </w:r>
      <w:r w:rsidR="00BF5072" w:rsidRPr="007335CB">
        <w:rPr>
          <w:b/>
        </w:rPr>
        <w:t>32</w:t>
      </w:r>
    </w:p>
    <w:p w:rsidR="00A21BD0" w:rsidRPr="007335CB" w:rsidRDefault="00A21BD0" w:rsidP="00E336EF">
      <w:pPr>
        <w:pStyle w:val="Styl1"/>
        <w:jc w:val="both"/>
      </w:pPr>
      <w:r w:rsidRPr="007335CB">
        <w:t>Zwracamy się z uprzejmą prośbą o udzielenie informacji czy wobec Zamawiającego nie została wszczęta likwidacja bądź czy Zamawiający nie przekształca się w spółkę prawa handlowego.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0E128A" w:rsidRPr="007335CB" w:rsidRDefault="000E128A" w:rsidP="00E336EF">
      <w:pPr>
        <w:pStyle w:val="Styl1"/>
        <w:jc w:val="both"/>
      </w:pP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Pytanie nr 33 (dotyczy formularza ofertowego)</w:t>
      </w: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Zapytania do w/w postępowania dotyczące zapisów formularza ofertowego- Załącznik nr 2:</w:t>
      </w:r>
    </w:p>
    <w:p w:rsidR="00BF5072" w:rsidRPr="007335CB" w:rsidRDefault="00BF5072" w:rsidP="00E336EF">
      <w:pPr>
        <w:pStyle w:val="Styl1"/>
        <w:jc w:val="both"/>
      </w:pPr>
      <w:r w:rsidRPr="007335CB">
        <w:t>Czy w pkt 3 nie nastąpiła omyłka w zapisie:  licząc od daty zawarcia umowy przez okres 3 miesięcy, czy Zamawiający miał na myśli przez okres 12 miesięcy?</w:t>
      </w:r>
    </w:p>
    <w:p w:rsidR="0041770B" w:rsidRPr="007335CB" w:rsidRDefault="0041770B" w:rsidP="00E336EF">
      <w:pPr>
        <w:pStyle w:val="Styl1"/>
        <w:jc w:val="both"/>
        <w:rPr>
          <w:b/>
        </w:rPr>
      </w:pPr>
      <w:r w:rsidRPr="007335CB">
        <w:rPr>
          <w:b/>
        </w:rPr>
        <w:lastRenderedPageBreak/>
        <w:t>Odpowiedz: Zamawiający informuję iż doszło do omyłki, czas realizacji przedmiotu umowy to 12 miesięcy.</w:t>
      </w:r>
    </w:p>
    <w:p w:rsidR="00BF5072" w:rsidRPr="007335CB" w:rsidRDefault="00BF5072" w:rsidP="00E336EF">
      <w:pPr>
        <w:pStyle w:val="Styl1"/>
        <w:jc w:val="both"/>
        <w:rPr>
          <w:b/>
        </w:rPr>
      </w:pPr>
    </w:p>
    <w:p w:rsidR="00BF5072" w:rsidRPr="007335CB" w:rsidRDefault="00BF5072" w:rsidP="00E336EF">
      <w:pPr>
        <w:pStyle w:val="Styl1"/>
        <w:jc w:val="both"/>
        <w:rPr>
          <w:rFonts w:eastAsia="Calibri"/>
          <w:b/>
          <w:lang w:eastAsia="en-US"/>
        </w:rPr>
      </w:pPr>
      <w:r w:rsidRPr="007335CB">
        <w:rPr>
          <w:rFonts w:eastAsia="Calibri"/>
          <w:b/>
          <w:lang w:eastAsia="en-US"/>
        </w:rPr>
        <w:t>Pytanie nr 34 (dotyczy wzoru umowy)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</w:rPr>
        <w:t>Czy Zamawiający dookreśli w §3 ust. 11, iż termin załatwienia reklamacji będzie liczony od dnia przesłania pisma reklamacyjnego wraz z reklamowanym towarem?</w:t>
      </w:r>
    </w:p>
    <w:p w:rsidR="00BF5072" w:rsidRPr="007335CB" w:rsidRDefault="00BF5072" w:rsidP="00E336EF">
      <w:pPr>
        <w:pStyle w:val="Styl1"/>
        <w:jc w:val="both"/>
      </w:pPr>
      <w:r w:rsidRPr="007335CB">
        <w:t xml:space="preserve">Reklamowany towar powinien zostać przesłany Wykonawcy w celu ustosunkowania się Wykonawcy </w:t>
      </w:r>
      <w:r w:rsidRPr="007335CB">
        <w:br/>
        <w:t>do złożonej reklamacji. Proponowany przez Państwa zapis nakłada na Wykonawcę obowiązek wymiany towaru jedynie w oparciu o przesłane zgłoszenie bez możliwości ustosunkowania się do niego.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BF5072" w:rsidRPr="007335CB" w:rsidRDefault="00BF5072" w:rsidP="00E336EF">
      <w:pPr>
        <w:pStyle w:val="Styl1"/>
        <w:jc w:val="both"/>
        <w:rPr>
          <w:bCs/>
          <w:iCs/>
        </w:rPr>
      </w:pP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  <w:bCs/>
          <w:iCs/>
        </w:rPr>
        <w:t>Pytanie nr 35 (dotyczy wzoru umowy)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  <w:bCs/>
          <w:iCs/>
        </w:rPr>
        <w:t>Czy Zamawiający zmieni w §3 ust. 16, iż w przypadku implantów mini nr serii i data ważności (o ile dotyczy) będzie wskazana na opakowaniu (etykiecie wyrobu)?</w:t>
      </w:r>
    </w:p>
    <w:p w:rsidR="00BF5072" w:rsidRPr="007335CB" w:rsidRDefault="00BF5072" w:rsidP="00E336EF">
      <w:pPr>
        <w:pStyle w:val="Styl1"/>
        <w:jc w:val="both"/>
        <w:rPr>
          <w:bCs/>
          <w:iCs/>
        </w:rPr>
      </w:pPr>
      <w:r w:rsidRPr="007335CB">
        <w:rPr>
          <w:bCs/>
          <w:iCs/>
        </w:rPr>
        <w:t>Obecny zapis nakazuje umieszczanie zarówno na produkcie jak i na opakowaniu nr serii oraz daty ważności. W przypadku wyrobów niesterylnych nie ma wymogu określania daty ważności poza tym na wyrobach o mini wymiarach brak jest możliwości umieszczenia wymaganych danych.</w:t>
      </w:r>
    </w:p>
    <w:p w:rsidR="00CD430B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BC37F2" w:rsidRPr="007335CB">
        <w:rPr>
          <w:b/>
        </w:rPr>
        <w:t xml:space="preserve"> </w:t>
      </w:r>
      <w:r w:rsidR="00BC37F2" w:rsidRPr="007335CB">
        <w:rPr>
          <w:b/>
          <w:bCs/>
        </w:rPr>
        <w:t>Zamawiający podtrzymuje zapisu wzory umowy.</w:t>
      </w:r>
    </w:p>
    <w:p w:rsidR="00BF5072" w:rsidRPr="007335CB" w:rsidRDefault="00BF5072" w:rsidP="00E336EF">
      <w:pPr>
        <w:pStyle w:val="Styl1"/>
        <w:jc w:val="both"/>
        <w:rPr>
          <w:bCs/>
          <w:iCs/>
        </w:rPr>
      </w:pP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Pytanie nr 36 (dotyczy wzoru umowy)</w:t>
      </w: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Czy Zamawiający doda zapis w §6 ust. 4, że odstąpienie od umowy przez Zamawiającego będzie poprzedzone wezwaniem Wykonawcy do realizowania umowy zgodnie z zawartymi w umowie postanowieniami?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t>Obecny zapis umowy może powodować uprzywilejowanie jednej ze stron umowy co może być niezgodne z zasadami społeczno – gospodarczym określonymi w kodeksie cywilnym. W związku z powyższym koniecznym jest zmiana zapisu.</w:t>
      </w:r>
    </w:p>
    <w:p w:rsidR="00CD430B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BF5072" w:rsidRPr="007335CB" w:rsidRDefault="00BF5072" w:rsidP="00E336EF">
      <w:pPr>
        <w:pStyle w:val="Styl1"/>
        <w:jc w:val="both"/>
      </w:pP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Pytanie nr 37 (dotyczy wzoru umowy)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</w:rPr>
        <w:t>Zamawiający zmieni wysokość kar umownych określonych w §7 ust. 1: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  <w:bCs/>
          <w:iCs/>
        </w:rPr>
        <w:t>Pkt 1 z 0,2% wartości umowy na 0,2% wartości niedostarczonego towaru;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</w:rPr>
        <w:t>Pkt 2 z 0,2% wartości umowy na 0,2% wartości reklamowanego towaru</w:t>
      </w:r>
    </w:p>
    <w:p w:rsidR="00BF5072" w:rsidRPr="007335CB" w:rsidRDefault="00BF5072" w:rsidP="00E336EF">
      <w:pPr>
        <w:pStyle w:val="Styl1"/>
        <w:jc w:val="both"/>
        <w:rPr>
          <w:b/>
          <w:bCs/>
          <w:iCs/>
        </w:rPr>
      </w:pPr>
      <w:r w:rsidRPr="007335CB">
        <w:rPr>
          <w:b/>
        </w:rPr>
        <w:t>Pkt 3 i 4  z 10% na 5%?</w:t>
      </w:r>
    </w:p>
    <w:p w:rsidR="00F42840" w:rsidRPr="007335CB" w:rsidRDefault="00BF5072" w:rsidP="00E336EF">
      <w:pPr>
        <w:pStyle w:val="Styl1"/>
        <w:jc w:val="both"/>
      </w:pPr>
      <w:r w:rsidRPr="007335CB">
        <w:t xml:space="preserve">Przedstawione we wzorze umowy kary umowne nakładają na Wykonawcę obowiązek zapłaty zbyt wygórowanej kary umownej. </w:t>
      </w:r>
    </w:p>
    <w:p w:rsidR="00BF5072" w:rsidRPr="007335CB" w:rsidRDefault="00BF5072" w:rsidP="00E336EF">
      <w:pPr>
        <w:pStyle w:val="Styl1"/>
        <w:jc w:val="both"/>
      </w:pPr>
      <w:r w:rsidRPr="007335CB">
        <w:t>Mając na uwadze przepis zawarty w projekcie umowy w sprawie zamówienia publicznego stanowiącym Załącznik do SIWZ zwracamy się o zmianę wysokości zastrzeżonych kar umownych.</w:t>
      </w:r>
    </w:p>
    <w:p w:rsidR="00BF5072" w:rsidRPr="007335CB" w:rsidRDefault="00BF5072" w:rsidP="00E336EF">
      <w:pPr>
        <w:pStyle w:val="Styl1"/>
        <w:jc w:val="both"/>
      </w:pPr>
      <w:r w:rsidRPr="007335CB">
        <w:t xml:space="preserve">Podkreślić należy, że w doktrynie prawa zamówień publicznych oraz w aktualnym orzecznictwie KIO ustanawianie przez Zamawiającego w umowie rażąco wysokich kar umownych, bezwzględnie należy uznać, za naruszenie zasad zachowania uczciwej konkurencji wyrażonej w przepisie art. 7 ustawy z dnia 29 stycznia 2004 r. prawo zamówień publicznych (t.j. Dz. U. z 2010r., nr 113 poz. 759 z późn. zm.), które może być uzasadnioną </w:t>
      </w:r>
      <w:r w:rsidRPr="007335CB">
        <w:lastRenderedPageBreak/>
        <w:t>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BF5072" w:rsidRPr="007335CB" w:rsidRDefault="00BF5072" w:rsidP="00E336EF">
      <w:pPr>
        <w:pStyle w:val="Styl1"/>
        <w:jc w:val="both"/>
      </w:pPr>
      <w:r w:rsidRPr="007335CB"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7335CB">
        <w:rPr>
          <w:vertAlign w:val="superscript"/>
        </w:rPr>
        <w:t>1</w:t>
      </w:r>
      <w:r w:rsidRPr="007335CB">
        <w:t>k.c. w zw. z art. 58 § 1 k.c.</w:t>
      </w:r>
    </w:p>
    <w:p w:rsidR="00BF5072" w:rsidRPr="007335CB" w:rsidRDefault="00BF5072" w:rsidP="00E336EF">
      <w:pPr>
        <w:pStyle w:val="Styl1"/>
        <w:jc w:val="both"/>
      </w:pPr>
      <w:r w:rsidRPr="007335CB">
        <w:t>Biorąc pod uwagę powyższe zmiana kar umownych jest w pełni uzasadniona.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BF5072" w:rsidRPr="007335CB" w:rsidRDefault="00BF5072" w:rsidP="00E336EF">
      <w:pPr>
        <w:pStyle w:val="Styl1"/>
        <w:jc w:val="both"/>
      </w:pP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Pytanie nr 38 (dotyczy wzoru umowy)</w:t>
      </w: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Zapytania do w/w postępowania dotyczące zapisów wzoru umowy - Załącznik nr 5a:</w:t>
      </w: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>§1 ust. 1 oraz §5 ust. 5 pkt 3 Czy Zamawiający wyrazi zgodę na bezpłatne udostepnienie sprawnego technicznie instrumentarium zamiast fabrycznie nowego</w:t>
      </w:r>
      <w:r w:rsidRPr="007335CB">
        <w:t>? Istotą udostępnienia instrumentarium jest to, aby było ono sprawne technicznie oraz by umożliwiało przeprowadzenie zabiegu. Żądanie nowego instrumentarium jest nieuzasadnione, ponieważ instrumentarium uprzednio używane posiada tą samą funkcjonalność oraz jest w pełni sprawne techniczne jak nowe.</w:t>
      </w:r>
    </w:p>
    <w:p w:rsidR="00F42840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BF5072" w:rsidRPr="007335CB" w:rsidRDefault="00BF5072" w:rsidP="00E336EF">
      <w:pPr>
        <w:pStyle w:val="Styl1"/>
        <w:jc w:val="both"/>
        <w:rPr>
          <w:b/>
        </w:rPr>
      </w:pPr>
    </w:p>
    <w:p w:rsidR="00BF5072" w:rsidRPr="007335CB" w:rsidRDefault="00BF5072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nr 39 </w:t>
      </w:r>
      <w:r w:rsidRPr="007335CB">
        <w:t xml:space="preserve"> (dotyczy wzoru umowy)</w:t>
      </w:r>
    </w:p>
    <w:p w:rsidR="00BF5072" w:rsidRPr="007335CB" w:rsidRDefault="00BF5072" w:rsidP="00E336EF">
      <w:pPr>
        <w:pStyle w:val="Styl1"/>
        <w:jc w:val="both"/>
      </w:pPr>
      <w:r w:rsidRPr="007335CB">
        <w:t>Zapytania do w/w postępowania dotyczące zapisów wzoru umowy - Załącznik nr 5a:</w:t>
      </w:r>
    </w:p>
    <w:p w:rsidR="00BF5072" w:rsidRPr="007335CB" w:rsidRDefault="00BF5072" w:rsidP="00E336EF">
      <w:pPr>
        <w:pStyle w:val="Styl1"/>
        <w:jc w:val="both"/>
      </w:pPr>
      <w:r w:rsidRPr="007335CB">
        <w:t xml:space="preserve">Czy Zamawiający w § 5 ust. 1 i 2 doda, iż w  terminach 3 i 7 dni chodzi o dni robocze?  </w:t>
      </w:r>
    </w:p>
    <w:p w:rsidR="00E336EF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E336EF" w:rsidRPr="007335CB" w:rsidRDefault="00E336EF" w:rsidP="00E336EF">
      <w:pPr>
        <w:pStyle w:val="Styl1"/>
        <w:jc w:val="both"/>
      </w:pPr>
    </w:p>
    <w:p w:rsidR="00E26076" w:rsidRPr="00423306" w:rsidRDefault="00E26076" w:rsidP="00E336EF">
      <w:pPr>
        <w:pStyle w:val="Styl1"/>
        <w:jc w:val="both"/>
        <w:rPr>
          <w:b/>
        </w:rPr>
      </w:pPr>
      <w:r w:rsidRPr="00423306">
        <w:rPr>
          <w:b/>
        </w:rPr>
        <w:t xml:space="preserve">Pytanie nr 40 </w:t>
      </w:r>
    </w:p>
    <w:p w:rsidR="00E26076" w:rsidRPr="00423306" w:rsidRDefault="00E26076" w:rsidP="00E336EF">
      <w:pPr>
        <w:pStyle w:val="Styl1"/>
        <w:jc w:val="both"/>
      </w:pPr>
      <w:r w:rsidRPr="00423306">
        <w:rPr>
          <w:b/>
          <w:bCs/>
        </w:rPr>
        <w:t>Zadanie</w:t>
      </w:r>
      <w:r w:rsidR="007123D3" w:rsidRPr="00423306">
        <w:rPr>
          <w:b/>
          <w:bCs/>
        </w:rPr>
        <w:t xml:space="preserve"> nr 1, poz. 1 – 2 (pakiet nr 27</w:t>
      </w:r>
      <w:r w:rsidRPr="00423306">
        <w:rPr>
          <w:b/>
          <w:bCs/>
        </w:rPr>
        <w:t>)</w:t>
      </w:r>
    </w:p>
    <w:p w:rsidR="00E26076" w:rsidRPr="00423306" w:rsidRDefault="00E26076" w:rsidP="00E336EF">
      <w:pPr>
        <w:pStyle w:val="Styl1"/>
        <w:jc w:val="both"/>
        <w:rPr>
          <w:lang w:eastAsia="ar-SA"/>
        </w:rPr>
      </w:pPr>
      <w:r w:rsidRPr="00423306">
        <w:rPr>
          <w:lang w:eastAsia="ar-SA"/>
        </w:rPr>
        <w:t>Czy Zamawiający wyrazi zgodę na zaoferowanie i wycenę w ofercie przetargowej siatek częściowo wchłanialnych zbudowanych w 50% z  włókien polipropylenowych(część niewchłanialna) oraz w 50 % z kopolimeru kwasu poliglikolowego i polikaprolaktonu PGA-PCL (część wchłanialna) o czasie wchłaniania części wchłanialnej 84 dni, gramatura siatki 87g/m2 po wchłonięciu 28g/m2, wielkość porów 2,5 mm</w:t>
      </w:r>
      <w:r w:rsidRPr="00423306">
        <w:t>?</w:t>
      </w:r>
    </w:p>
    <w:p w:rsidR="00E26076" w:rsidRPr="007335CB" w:rsidRDefault="008B4EAD" w:rsidP="00E336EF">
      <w:pPr>
        <w:pStyle w:val="Styl1"/>
        <w:jc w:val="both"/>
        <w:rPr>
          <w:b/>
        </w:rPr>
      </w:pPr>
      <w:r w:rsidRPr="00423306">
        <w:rPr>
          <w:b/>
        </w:rPr>
        <w:t xml:space="preserve">Odpowiedz: </w:t>
      </w:r>
      <w:r w:rsidR="00423306" w:rsidRPr="00423306">
        <w:rPr>
          <w:b/>
        </w:rPr>
        <w:t>Zamawiający podtrzymuje zapisy SIWZ.</w:t>
      </w:r>
    </w:p>
    <w:p w:rsidR="00CD430B" w:rsidRPr="007335CB" w:rsidRDefault="00CD430B" w:rsidP="00E336EF">
      <w:pPr>
        <w:pStyle w:val="Styl1"/>
        <w:jc w:val="both"/>
        <w:rPr>
          <w:b/>
        </w:rPr>
      </w:pPr>
    </w:p>
    <w:p w:rsidR="00D76DC6" w:rsidRPr="007335CB" w:rsidRDefault="00D76DC6" w:rsidP="00E336EF">
      <w:pPr>
        <w:pStyle w:val="Styl1"/>
        <w:jc w:val="both"/>
        <w:rPr>
          <w:b/>
        </w:rPr>
      </w:pPr>
      <w:r w:rsidRPr="007335CB">
        <w:rPr>
          <w:b/>
        </w:rPr>
        <w:t>Pytanie nr 41</w:t>
      </w:r>
      <w:r w:rsidR="008B4EAD" w:rsidRPr="007335CB">
        <w:rPr>
          <w:b/>
        </w:rPr>
        <w:t xml:space="preserve"> (dotyczy pakietu nr 11 poz. 1)</w:t>
      </w:r>
      <w:r w:rsidR="005D6324" w:rsidRPr="007335CB">
        <w:rPr>
          <w:b/>
        </w:rPr>
        <w:t xml:space="preserve"> </w:t>
      </w:r>
    </w:p>
    <w:p w:rsidR="00D76DC6" w:rsidRPr="007335CB" w:rsidRDefault="00D76DC6" w:rsidP="00E336EF">
      <w:pPr>
        <w:pStyle w:val="Styl1"/>
        <w:jc w:val="both"/>
      </w:pPr>
      <w:r w:rsidRPr="007335CB">
        <w:t>Czy Zamawiający dopuści ustniki niesterylne, mikrobiologicznie czyste, pakowane pojedynczo, spełniające pozostałe wymagania?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BC37F2" w:rsidRPr="007335CB">
        <w:rPr>
          <w:b/>
        </w:rPr>
        <w:t>Zamawiający podtrzymuje zapisy SIWZ.</w:t>
      </w:r>
    </w:p>
    <w:p w:rsidR="007335CB" w:rsidRPr="007335CB" w:rsidRDefault="007335CB" w:rsidP="00E336EF">
      <w:pPr>
        <w:pStyle w:val="Styl1"/>
        <w:jc w:val="both"/>
      </w:pPr>
    </w:p>
    <w:p w:rsidR="00D76DC6" w:rsidRPr="007335CB" w:rsidRDefault="00D76DC6" w:rsidP="00E336EF">
      <w:pPr>
        <w:pStyle w:val="Styl1"/>
        <w:jc w:val="both"/>
        <w:rPr>
          <w:b/>
        </w:rPr>
      </w:pPr>
      <w:r w:rsidRPr="007335CB">
        <w:rPr>
          <w:b/>
        </w:rPr>
        <w:t>Pytanie nr 42</w:t>
      </w:r>
      <w:r w:rsidR="008B4EAD" w:rsidRPr="007335CB">
        <w:rPr>
          <w:b/>
        </w:rPr>
        <w:t xml:space="preserve"> (dotyczy pakietu nr 16 poz. 1)</w:t>
      </w:r>
      <w:r w:rsidR="005D6324" w:rsidRPr="007335CB">
        <w:rPr>
          <w:b/>
        </w:rPr>
        <w:t xml:space="preserve"> </w:t>
      </w:r>
    </w:p>
    <w:p w:rsidR="00D76DC6" w:rsidRPr="007335CB" w:rsidRDefault="00D76DC6" w:rsidP="00E336EF">
      <w:pPr>
        <w:pStyle w:val="Styl1"/>
        <w:jc w:val="both"/>
      </w:pPr>
      <w:r w:rsidRPr="007335CB">
        <w:rPr>
          <w:b/>
        </w:rPr>
        <w:t xml:space="preserve">Pakiet nr 16, Pozycja 1 - </w:t>
      </w:r>
      <w:r w:rsidRPr="007335CB">
        <w:t>Czy Zamawiający dopuści ustniki niesterylne, mikrobiologicznie czyste, pakowane pojedynczo, spełniające pozostałe wymagania?</w:t>
      </w:r>
    </w:p>
    <w:p w:rsidR="001E588B" w:rsidRPr="007335CB" w:rsidRDefault="008B4EAD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lastRenderedPageBreak/>
        <w:t>Odpowiedz:</w:t>
      </w:r>
      <w:r w:rsidR="001E588B" w:rsidRPr="007335CB">
        <w:rPr>
          <w:b/>
        </w:rPr>
        <w:t xml:space="preserve"> Zamawiający podtrzymuje zapisy SIWZ</w:t>
      </w:r>
    </w:p>
    <w:p w:rsidR="008B4EAD" w:rsidRPr="007335CB" w:rsidRDefault="008B4EAD" w:rsidP="00E336EF">
      <w:pPr>
        <w:pStyle w:val="Styl1"/>
        <w:jc w:val="both"/>
        <w:rPr>
          <w:b/>
        </w:rPr>
      </w:pPr>
    </w:p>
    <w:p w:rsidR="004E2BAB" w:rsidRPr="007335CB" w:rsidRDefault="002355E0" w:rsidP="00E336EF">
      <w:pPr>
        <w:pStyle w:val="Styl1"/>
        <w:jc w:val="both"/>
        <w:rPr>
          <w:b/>
        </w:rPr>
      </w:pPr>
      <w:r w:rsidRPr="007335CB">
        <w:rPr>
          <w:b/>
        </w:rPr>
        <w:t>Pytanie nr 43 (dotyczy</w:t>
      </w:r>
      <w:r w:rsidR="004E2BAB" w:rsidRPr="007335CB">
        <w:rPr>
          <w:b/>
        </w:rPr>
        <w:t xml:space="preserve">  </w:t>
      </w:r>
      <w:r w:rsidRPr="007335CB">
        <w:rPr>
          <w:b/>
        </w:rPr>
        <w:t>wzoru</w:t>
      </w:r>
      <w:r w:rsidR="004E2BAB" w:rsidRPr="007335CB">
        <w:rPr>
          <w:b/>
        </w:rPr>
        <w:t xml:space="preserve"> umowy par. 7 ust. 1 pkt 1) i 2)</w:t>
      </w:r>
    </w:p>
    <w:p w:rsidR="004E2BAB" w:rsidRPr="007335CB" w:rsidRDefault="004E2BAB" w:rsidP="00E336EF">
      <w:pPr>
        <w:pStyle w:val="Styl1"/>
        <w:jc w:val="both"/>
      </w:pPr>
      <w:r w:rsidRPr="007335CB">
        <w:t>Czy ze względu na fakt, że przedmiotem zamówienia są dostawy sukcesywne, a Zamawiający zastrzega sobie prawo do niezrealizowania przedmiotu umowy w całości, Zamawiający wyrazi zgodę na naliczanie kar umownych od wartości danego zamówienia?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8B4EAD" w:rsidRPr="007335CB" w:rsidRDefault="008B4EAD" w:rsidP="00E336EF">
      <w:pPr>
        <w:pStyle w:val="Styl1"/>
        <w:jc w:val="both"/>
      </w:pPr>
    </w:p>
    <w:p w:rsidR="004E2BAB" w:rsidRPr="007335CB" w:rsidRDefault="002355E0" w:rsidP="00E336EF">
      <w:pPr>
        <w:pStyle w:val="Styl1"/>
        <w:jc w:val="both"/>
        <w:rPr>
          <w:b/>
        </w:rPr>
      </w:pPr>
      <w:r w:rsidRPr="007335CB">
        <w:rPr>
          <w:b/>
        </w:rPr>
        <w:t>Pytanie nr 44 (dotyczy wzoru</w:t>
      </w:r>
      <w:r w:rsidR="004E2BAB" w:rsidRPr="007335CB">
        <w:rPr>
          <w:b/>
        </w:rPr>
        <w:t xml:space="preserve"> umowy par. 7 ust. 1 pkt. 3) i 4)</w:t>
      </w:r>
    </w:p>
    <w:p w:rsidR="004E2BAB" w:rsidRPr="007335CB" w:rsidRDefault="004E2BAB" w:rsidP="00E336EF">
      <w:pPr>
        <w:pStyle w:val="Styl1"/>
        <w:jc w:val="both"/>
      </w:pPr>
      <w:r w:rsidRPr="007335CB">
        <w:t>Czy ze względu na fakt, że Zamawiający zastrzega sobie prawo do niezrealizowania przedmiotu umowy w całości, Zamawiający wyrazi zgodę na naliczanie kary umownej od wartości niezrealizowanej części umowy?</w:t>
      </w:r>
    </w:p>
    <w:p w:rsidR="000F2946" w:rsidRPr="007335CB" w:rsidRDefault="000F2946" w:rsidP="00E336EF">
      <w:pPr>
        <w:pStyle w:val="Styl1"/>
        <w:jc w:val="both"/>
        <w:rPr>
          <w:b/>
        </w:rPr>
      </w:pPr>
      <w:r w:rsidRPr="007335CB">
        <w:rPr>
          <w:b/>
          <w:bCs/>
        </w:rPr>
        <w:t>Odpowiedz: Zamawiający podtrzymuje zapisu wzory umowy.</w:t>
      </w:r>
    </w:p>
    <w:p w:rsidR="004E2BAB" w:rsidRPr="007335CB" w:rsidRDefault="004E2BAB" w:rsidP="00E336EF">
      <w:pPr>
        <w:pStyle w:val="Styl1"/>
        <w:jc w:val="both"/>
      </w:pPr>
    </w:p>
    <w:p w:rsidR="004E2BAB" w:rsidRPr="007335CB" w:rsidRDefault="002355E0" w:rsidP="00E336EF">
      <w:pPr>
        <w:pStyle w:val="Styl1"/>
        <w:jc w:val="both"/>
        <w:rPr>
          <w:b/>
        </w:rPr>
      </w:pPr>
      <w:r w:rsidRPr="007335CB">
        <w:rPr>
          <w:b/>
        </w:rPr>
        <w:t>Pytanie nr 45 (dotyczy</w:t>
      </w:r>
      <w:r w:rsidR="004E2BAB" w:rsidRPr="007335CB">
        <w:rPr>
          <w:b/>
        </w:rPr>
        <w:t xml:space="preserve"> Pakietu </w:t>
      </w:r>
      <w:r w:rsidRPr="007335CB">
        <w:rPr>
          <w:b/>
        </w:rPr>
        <w:t>nr 1)</w:t>
      </w:r>
      <w:r w:rsidR="005D6324" w:rsidRPr="007335CB">
        <w:rPr>
          <w:b/>
        </w:rPr>
        <w:t xml:space="preserve"> </w:t>
      </w:r>
    </w:p>
    <w:p w:rsidR="004E2BAB" w:rsidRPr="007335CB" w:rsidRDefault="004E2BAB" w:rsidP="00E336EF">
      <w:pPr>
        <w:pStyle w:val="Styl1"/>
        <w:jc w:val="both"/>
      </w:pPr>
      <w:r w:rsidRPr="007335CB">
        <w:t>Czy Zamawiający dopuści szczypce biopsyjne jednorazowego użytku, łyżeczki owalne z okienkiem; łyżeczki uchylne do biopsji stycznych; wykonane ze stali nierdzewnej o dwustopniowym ścięciu i gładkich krawędziach; zielona, teflonowa osłonka bezpieczna dla kanałów biopsyjnych endoskopów; długość narzędzia 1150mm, maksymalna średnica cześci wprowadzenej do endoskopu 1,9mm;  w opakowaniu 20 sztuk oddzielnie zapakowanych w sterylne pakiety szczypiec; sterylizowane metodą napromieniowania promieniami gamma?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42007" w:rsidRPr="007335CB">
        <w:rPr>
          <w:b/>
        </w:rPr>
        <w:t>Zamawiający podtrzymuje zapisy SIWZ</w:t>
      </w:r>
    </w:p>
    <w:p w:rsidR="004E2BAB" w:rsidRPr="007335CB" w:rsidRDefault="004E2BAB" w:rsidP="00E336EF">
      <w:pPr>
        <w:pStyle w:val="Styl1"/>
        <w:jc w:val="both"/>
      </w:pPr>
    </w:p>
    <w:p w:rsidR="004E2BAB" w:rsidRPr="007335CB" w:rsidRDefault="002355E0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nr </w:t>
      </w:r>
      <w:r w:rsidR="004E2BAB" w:rsidRPr="007335CB">
        <w:rPr>
          <w:b/>
        </w:rPr>
        <w:t>4</w:t>
      </w:r>
      <w:r w:rsidRPr="007335CB">
        <w:rPr>
          <w:b/>
        </w:rPr>
        <w:t>6</w:t>
      </w:r>
      <w:r w:rsidR="008B4EAD" w:rsidRPr="007335CB">
        <w:rPr>
          <w:b/>
        </w:rPr>
        <w:t xml:space="preserve"> (dotyczy pakietu nr </w:t>
      </w:r>
      <w:r w:rsidR="004E2BAB" w:rsidRPr="007335CB">
        <w:rPr>
          <w:b/>
        </w:rPr>
        <w:t>Pakietu 3</w:t>
      </w:r>
      <w:r w:rsidR="008B4EAD" w:rsidRPr="007335CB">
        <w:rPr>
          <w:b/>
        </w:rPr>
        <w:t>)</w:t>
      </w:r>
      <w:r w:rsidR="005D6324" w:rsidRPr="007335CB">
        <w:rPr>
          <w:b/>
        </w:rPr>
        <w:t xml:space="preserve"> </w:t>
      </w:r>
    </w:p>
    <w:p w:rsidR="008B4EAD" w:rsidRPr="007335CB" w:rsidRDefault="004E2BAB" w:rsidP="00E336EF">
      <w:pPr>
        <w:pStyle w:val="Styl1"/>
        <w:jc w:val="both"/>
        <w:rPr>
          <w:b/>
        </w:rPr>
      </w:pPr>
      <w:r w:rsidRPr="007335CB">
        <w:t xml:space="preserve">Czy Zamawiający dopuści Igła aspiracyjna, jednorazowa TBNA do wszystkich odcinków tchawicy i oskrzeli, długość robocza 1150 mm, minimalna średnica kanału roboczego 2,0mm, średnica igły 21G, długość ostrza 13 </w:t>
      </w:r>
    </w:p>
    <w:p w:rsidR="004E2BAB" w:rsidRPr="007335CB" w:rsidRDefault="004E2BAB" w:rsidP="00E336EF">
      <w:pPr>
        <w:pStyle w:val="Styl1"/>
        <w:jc w:val="both"/>
      </w:pPr>
      <w:r w:rsidRPr="007335CB">
        <w:t>mm, opakowanie zawiera 4 sztuki?</w:t>
      </w:r>
    </w:p>
    <w:p w:rsidR="004E2BAB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042007" w:rsidRPr="007335CB">
        <w:rPr>
          <w:b/>
        </w:rPr>
        <w:t xml:space="preserve"> Zamawiający podtrzymuje zapisy SIWZ</w:t>
      </w:r>
    </w:p>
    <w:p w:rsidR="008B4EAD" w:rsidRPr="007335CB" w:rsidRDefault="008B4EAD" w:rsidP="00E336EF">
      <w:pPr>
        <w:pStyle w:val="Styl1"/>
        <w:jc w:val="both"/>
      </w:pPr>
    </w:p>
    <w:p w:rsidR="004E2BAB" w:rsidRPr="007335CB" w:rsidRDefault="002B4A70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Pytanie nr 47 (dotyczy pakietu nr </w:t>
      </w:r>
      <w:r w:rsidR="004E2BAB" w:rsidRPr="007335CB">
        <w:rPr>
          <w:b/>
        </w:rPr>
        <w:t>14</w:t>
      </w:r>
      <w:r w:rsidRPr="007335CB">
        <w:rPr>
          <w:b/>
        </w:rPr>
        <w:t>)</w:t>
      </w:r>
    </w:p>
    <w:p w:rsidR="004E2BAB" w:rsidRPr="007335CB" w:rsidRDefault="004E2BAB" w:rsidP="00E336EF">
      <w:pPr>
        <w:pStyle w:val="Styl1"/>
        <w:jc w:val="both"/>
      </w:pPr>
      <w:r w:rsidRPr="007335CB">
        <w:t>Czy Zamawiający dopuści szczypce biopsyjne jednorazowego użytku, łyżeczki owalne z okienkiem, uchylne do biopsji stycznych wykonane ze stali nierdzewnej o dwustopniowym ścięciu i gładkich krawędziach, teflonowa osłonka bezpieczna dla kanałów biopsyjnych endoskopów; długość narzędzia 1550mm lub 2300mm, w opakowaniu 20 sztuk oddzielnie zapakowanych w sterylne pakiety szczypiec; sterylizowane metodą napromieniowania promieniami gamma.</w:t>
      </w:r>
    </w:p>
    <w:p w:rsidR="001E588B" w:rsidRPr="007335CB" w:rsidRDefault="001E588B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>Odpowiedz: Zamawiający podtrzymuje zapisy SIWZ</w:t>
      </w:r>
    </w:p>
    <w:p w:rsidR="007335CB" w:rsidRDefault="007335CB" w:rsidP="00E336EF">
      <w:pPr>
        <w:pStyle w:val="Styl1"/>
        <w:jc w:val="both"/>
        <w:rPr>
          <w:b/>
        </w:rPr>
      </w:pPr>
    </w:p>
    <w:p w:rsidR="007123D3" w:rsidRDefault="007123D3" w:rsidP="00E336EF">
      <w:pPr>
        <w:pStyle w:val="Styl1"/>
        <w:jc w:val="both"/>
        <w:rPr>
          <w:b/>
        </w:rPr>
      </w:pPr>
    </w:p>
    <w:p w:rsidR="007123D3" w:rsidRPr="007335CB" w:rsidRDefault="007123D3" w:rsidP="00E336EF">
      <w:pPr>
        <w:pStyle w:val="Styl1"/>
        <w:jc w:val="both"/>
        <w:rPr>
          <w:b/>
        </w:rPr>
      </w:pPr>
    </w:p>
    <w:p w:rsidR="002355E0" w:rsidRPr="007335CB" w:rsidRDefault="002B4A70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Pytanie nr 48 (dotyczy pakietu nr 1)</w:t>
      </w:r>
      <w:r w:rsidR="005D6324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 xml:space="preserve">Czy Zamawiający wyrazi zgodę na zaoferowanie szczypiec jednorazowego użytku , łyżeczki owalne z okienkiem i ząbkami na całym obwodzie łopatek oraz możliwością biopsji stycznej, w osłonie z tworzywa sztucznego, </w:t>
      </w:r>
      <w:r w:rsidRPr="007335CB">
        <w:lastRenderedPageBreak/>
        <w:t>pokrytego substancją hydrofilną, z markerami sygnalizującymi pozycji narzędzia w kanale roboczym, dostępne w wersji bez igły ,średnica szczęk – 1,8 mm; minimalna średnica kanału roboczego 2,0 mm, długość robocza 100 cm, opakowanie zawiera 5 szt lub 20 szt ?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42007" w:rsidRPr="007335CB">
        <w:rPr>
          <w:b/>
        </w:rPr>
        <w:t>Zamawiający podtrzymuje zapisy SIWZ</w:t>
      </w:r>
    </w:p>
    <w:p w:rsidR="002355E0" w:rsidRPr="007335CB" w:rsidRDefault="002355E0" w:rsidP="00E336EF">
      <w:pPr>
        <w:pStyle w:val="Styl1"/>
        <w:jc w:val="both"/>
      </w:pPr>
    </w:p>
    <w:p w:rsidR="002355E0" w:rsidRPr="007335CB" w:rsidRDefault="00534AAF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Pytanie nr 49 (dotyczy p</w:t>
      </w:r>
      <w:r w:rsidR="002355E0" w:rsidRPr="007335CB">
        <w:rPr>
          <w:b/>
          <w:bCs/>
        </w:rPr>
        <w:t>akiet</w:t>
      </w:r>
      <w:r w:rsidRPr="007335CB">
        <w:rPr>
          <w:b/>
          <w:bCs/>
        </w:rPr>
        <w:t>u</w:t>
      </w:r>
      <w:r w:rsidR="002355E0" w:rsidRPr="007335CB">
        <w:rPr>
          <w:b/>
          <w:bCs/>
        </w:rPr>
        <w:t xml:space="preserve"> </w:t>
      </w:r>
      <w:r w:rsidRPr="007335CB">
        <w:rPr>
          <w:b/>
          <w:bCs/>
        </w:rPr>
        <w:t xml:space="preserve">nr </w:t>
      </w:r>
      <w:r w:rsidR="002355E0" w:rsidRPr="007335CB">
        <w:rPr>
          <w:b/>
          <w:bCs/>
        </w:rPr>
        <w:t>3</w:t>
      </w:r>
      <w:r w:rsidRPr="007335CB">
        <w:rPr>
          <w:b/>
          <w:bCs/>
        </w:rPr>
        <w:t>)</w:t>
      </w:r>
      <w:r w:rsidR="005D6324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 xml:space="preserve">Czy Zamawiający wyrazi zgodę za zaoferowanie igły przezoskrzelowej aspiracyjnej; w komplecie ze strzykawką podciśnieniową o parametrach 19 G lub 22 G lub 21G do wyboru, długość narzędzia 130  cm, długość igły 15 mm, średnica osłonki 1,8 mm 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42007" w:rsidRPr="007335CB">
        <w:rPr>
          <w:b/>
        </w:rPr>
        <w:t>Zamawiający podtrzymuje zapisy SIWZ</w:t>
      </w:r>
    </w:p>
    <w:p w:rsidR="002355E0" w:rsidRPr="007335CB" w:rsidRDefault="002355E0" w:rsidP="00E336EF">
      <w:pPr>
        <w:pStyle w:val="Styl1"/>
        <w:jc w:val="both"/>
        <w:rPr>
          <w:bCs/>
        </w:rPr>
      </w:pPr>
    </w:p>
    <w:p w:rsidR="002355E0" w:rsidRPr="007335CB" w:rsidRDefault="003D3728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Pytanie nr 50 (dotyczy pakietu nr</w:t>
      </w:r>
      <w:r w:rsidR="002355E0" w:rsidRPr="007335CB">
        <w:rPr>
          <w:b/>
          <w:bCs/>
        </w:rPr>
        <w:t>  4</w:t>
      </w:r>
      <w:r w:rsidRPr="007335CB">
        <w:rPr>
          <w:b/>
          <w:bCs/>
        </w:rPr>
        <w:t>)</w:t>
      </w:r>
      <w:r w:rsidR="005D6324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>Czy Zamawiający wyrazi zgodę na zaoferowanie jednorazowych szczoteczek do czyszczenia kanałów endoskopów, zawierające dwie szczotki na jednej osłonce, dające możliwość dwustronnego wprowadzania i przeciągania przez kanał endoskopu. Na końcu dalszym szczotek plastikowa osłonka chroniąca kanał endoskopu przed zarysowaniem , długość robocza 240cm , długość szczoteczki 13 mm , średnica szczoteczki 5 mm , dopasowana do kanałów 2,0-4,2mm. Pakowane pojedynczo , zbiorcze opakowanie - 50 szt?</w:t>
      </w:r>
    </w:p>
    <w:p w:rsidR="002355E0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42007" w:rsidRPr="007335CB">
        <w:rPr>
          <w:b/>
        </w:rPr>
        <w:t>Zamawiający dopuszcza.</w:t>
      </w:r>
    </w:p>
    <w:p w:rsidR="008B4EAD" w:rsidRPr="007335CB" w:rsidRDefault="008B4EAD" w:rsidP="00E336EF">
      <w:pPr>
        <w:pStyle w:val="Styl1"/>
        <w:jc w:val="both"/>
        <w:rPr>
          <w:b/>
        </w:rPr>
      </w:pPr>
    </w:p>
    <w:p w:rsidR="00E336EF" w:rsidRPr="007335CB" w:rsidRDefault="00E336EF" w:rsidP="00E336EF">
      <w:pPr>
        <w:pStyle w:val="Styl1"/>
        <w:jc w:val="both"/>
        <w:rPr>
          <w:b/>
        </w:rPr>
      </w:pPr>
    </w:p>
    <w:p w:rsidR="002355E0" w:rsidRPr="007335CB" w:rsidRDefault="003D3728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>Pytanie nr 51 (dotyczy pakietu nr 9)</w:t>
      </w:r>
      <w:r w:rsidR="005D6324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>Czy Zamawiający wyrazi zgodę na zaoferowanie szczypiec jednorazowego użytku , łyżeczki owalne z okienkiem i ząbkami na całym obwodzie łopatek oraz możliwością biopsji stycznej, w osłonie z tworzywa sztucznego, pokrytego substancją hydrofilną, z markerami sygnalizującymi pozycji narzędzia w kanale roboczym, dostępne w wersji z igłą , średnica szczęk – 1,8 mm; minimalna średnica kanału roboczego 2,0 mm, długość robocza 100 cm, opakowanie zawiera 5 szt lub 20 szt ?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32378" w:rsidRPr="007335CB">
        <w:rPr>
          <w:b/>
        </w:rPr>
        <w:t>Zamawiający podtrzymuje zapisy SIWZ</w:t>
      </w:r>
    </w:p>
    <w:p w:rsidR="002355E0" w:rsidRPr="007335CB" w:rsidRDefault="002355E0" w:rsidP="00E336EF">
      <w:pPr>
        <w:pStyle w:val="Styl1"/>
        <w:jc w:val="both"/>
      </w:pPr>
    </w:p>
    <w:p w:rsidR="002355E0" w:rsidRPr="007335CB" w:rsidRDefault="003D3728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nr 51 (dotyczy pakietu nr </w:t>
      </w:r>
      <w:r w:rsidR="002355E0" w:rsidRPr="007335CB">
        <w:rPr>
          <w:b/>
          <w:bCs/>
        </w:rPr>
        <w:t>10</w:t>
      </w:r>
      <w:r w:rsidRPr="007335CB">
        <w:rPr>
          <w:b/>
          <w:bCs/>
        </w:rPr>
        <w:t>)</w:t>
      </w:r>
    </w:p>
    <w:p w:rsidR="002355E0" w:rsidRPr="007335CB" w:rsidRDefault="002355E0" w:rsidP="00E336EF">
      <w:pPr>
        <w:pStyle w:val="Styl1"/>
        <w:jc w:val="both"/>
      </w:pPr>
      <w:r w:rsidRPr="007335CB">
        <w:t>Czy Zamawiający wyrazi zgodę na zaoferowanie jednorazowych szczoteczek do czyszczenia kanałów endoskopów, zawierające dwie szczotki na jednej osłonce, dające możliwość dwustronnego wprowadzania i przeciągania przez kanał endoskopu. Na końcu dalszym szczotek plastikowa osłonka chroniąca kanał endoskopu przed zarysowaniem , długość robocza 240cm , długość szczoteczki 13 mm , średnica szczoteczki 5 mm , dopasowana do kanałów 2,0-4,2mm. Pakowane pojedynczo , zbiorcze opakowanie - 50 szt?</w:t>
      </w:r>
    </w:p>
    <w:p w:rsidR="007123D3" w:rsidRPr="00423306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032378" w:rsidRPr="007335CB">
        <w:rPr>
          <w:b/>
        </w:rPr>
        <w:t>Zamawiający dopuszcza, nie wymaga.</w:t>
      </w:r>
    </w:p>
    <w:p w:rsidR="007123D3" w:rsidRPr="007335CB" w:rsidRDefault="007123D3" w:rsidP="00E336EF">
      <w:pPr>
        <w:pStyle w:val="Styl1"/>
        <w:jc w:val="both"/>
        <w:rPr>
          <w:bCs/>
        </w:rPr>
      </w:pPr>
    </w:p>
    <w:p w:rsidR="002355E0" w:rsidRPr="007335CB" w:rsidRDefault="003D3728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nr 52 (dotyczy pakietu nr </w:t>
      </w:r>
      <w:r w:rsidR="002355E0" w:rsidRPr="007335CB">
        <w:rPr>
          <w:b/>
          <w:bCs/>
        </w:rPr>
        <w:t>14</w:t>
      </w:r>
      <w:r w:rsidRPr="007335CB">
        <w:rPr>
          <w:b/>
          <w:bCs/>
        </w:rPr>
        <w:t>)</w:t>
      </w:r>
      <w:r w:rsidR="002355E0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 xml:space="preserve">Czy Zamawiający w miejsce pierwotnych parametrów zgodzi się na dopuszczenie kleszczy biopsyjnych jednorazowego użytku, dostępne łyżeczki z okienkiem i ząbkami na całym obwodzie łopatek oraz możliwością biopsji stycznej, w osłonie z tworzywa sztucznego, pokrytego substancją hydrofilną, z markerami sygnalizującymi </w:t>
      </w:r>
      <w:r w:rsidRPr="007335CB">
        <w:lastRenderedPageBreak/>
        <w:t>pozycję narzędzia w kanale roboczym, dostępne w wersji z igłą i bez igły, dostępne typy szczęk: okrągłe, owalne lub "jumbo", owalne do kanałów: 2.8 mm oraz 3.2 mm długości robocze 160 lub 240cm  ?</w:t>
      </w:r>
    </w:p>
    <w:p w:rsidR="001E588B" w:rsidRPr="007335CB" w:rsidRDefault="008B4EAD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 xml:space="preserve">Odpowiedz: </w:t>
      </w:r>
      <w:r w:rsidR="001E588B" w:rsidRPr="007335CB">
        <w:rPr>
          <w:b/>
        </w:rPr>
        <w:t>Zamawiający podtrzymuje zapisy SIWZ</w:t>
      </w:r>
    </w:p>
    <w:p w:rsidR="002355E0" w:rsidRPr="007335CB" w:rsidRDefault="002355E0" w:rsidP="00E336EF">
      <w:pPr>
        <w:pStyle w:val="Styl1"/>
        <w:jc w:val="both"/>
      </w:pPr>
    </w:p>
    <w:p w:rsidR="002355E0" w:rsidRPr="007335CB" w:rsidRDefault="003D3728" w:rsidP="00E336EF">
      <w:pPr>
        <w:pStyle w:val="Styl1"/>
        <w:jc w:val="both"/>
        <w:rPr>
          <w:b/>
          <w:bCs/>
        </w:rPr>
      </w:pPr>
      <w:r w:rsidRPr="007335CB">
        <w:rPr>
          <w:b/>
          <w:bCs/>
        </w:rPr>
        <w:t xml:space="preserve">Pytanie nr 53 (dotyczy pakietu nr </w:t>
      </w:r>
      <w:r w:rsidR="002355E0" w:rsidRPr="007335CB">
        <w:rPr>
          <w:b/>
          <w:bCs/>
        </w:rPr>
        <w:t>15</w:t>
      </w:r>
      <w:r w:rsidRPr="007335CB">
        <w:rPr>
          <w:b/>
          <w:bCs/>
        </w:rPr>
        <w:t>)</w:t>
      </w:r>
      <w:r w:rsidR="005D6324" w:rsidRPr="007335CB">
        <w:rPr>
          <w:b/>
          <w:bCs/>
        </w:rPr>
        <w:t xml:space="preserve"> </w:t>
      </w:r>
    </w:p>
    <w:p w:rsidR="002355E0" w:rsidRPr="007335CB" w:rsidRDefault="002355E0" w:rsidP="00E336EF">
      <w:pPr>
        <w:pStyle w:val="Styl1"/>
        <w:jc w:val="both"/>
      </w:pPr>
      <w:r w:rsidRPr="007335CB">
        <w:t>Czy Zamawiający wyrazi zgodę na zaoferowanie jednorazowych szczoteczek do czyszczenia kanałów endoskopów, zawierające dwie szczotki na jednej osłonce, dające możliwość dwustronnego wprowadzania i przeciągania przez kanał endoskopu. Na końcu dalszym szczotek plastikowa osłonka chroniąca kanał endoskopu przed zarysowaniem , długość robocza 240cm , długość szczoteczki 13 mm , średnica szczoteczki 5 mm , dopasowana do kanałów 2,0-4,2mm. Pakowane pojedynczo , zbiorcze opakowanie - 50 szt?</w:t>
      </w:r>
    </w:p>
    <w:p w:rsidR="001E588B" w:rsidRPr="007335CB" w:rsidRDefault="008B4EAD" w:rsidP="00E336EF">
      <w:pPr>
        <w:pStyle w:val="Styl1"/>
        <w:tabs>
          <w:tab w:val="left" w:pos="1461"/>
        </w:tabs>
        <w:jc w:val="both"/>
      </w:pPr>
      <w:r w:rsidRPr="007335CB">
        <w:rPr>
          <w:b/>
        </w:rPr>
        <w:t xml:space="preserve">Odpowiedz: </w:t>
      </w:r>
      <w:r w:rsidR="001E588B" w:rsidRPr="007335CB">
        <w:rPr>
          <w:b/>
        </w:rPr>
        <w:t>Zamawiający podtrzymuje zapisy SIWZ</w:t>
      </w:r>
    </w:p>
    <w:p w:rsidR="002355E0" w:rsidRPr="007335CB" w:rsidRDefault="002355E0" w:rsidP="00E336EF">
      <w:pPr>
        <w:pStyle w:val="Styl1"/>
        <w:jc w:val="both"/>
      </w:pPr>
    </w:p>
    <w:p w:rsidR="00566A38" w:rsidRPr="007335CB" w:rsidRDefault="00566A38" w:rsidP="00E336EF">
      <w:pPr>
        <w:pStyle w:val="Styl1"/>
        <w:jc w:val="both"/>
        <w:rPr>
          <w:rStyle w:val="Uwydatnienie"/>
          <w:b/>
          <w:i w:val="0"/>
        </w:rPr>
      </w:pPr>
      <w:r w:rsidRPr="007335CB">
        <w:rPr>
          <w:rStyle w:val="Uwydatnienie"/>
          <w:b/>
          <w:i w:val="0"/>
        </w:rPr>
        <w:t xml:space="preserve">Pytanie nr </w:t>
      </w:r>
      <w:r w:rsidR="003D3728" w:rsidRPr="007335CB">
        <w:rPr>
          <w:rStyle w:val="Uwydatnienie"/>
          <w:b/>
          <w:i w:val="0"/>
        </w:rPr>
        <w:t>54</w:t>
      </w:r>
      <w:r w:rsidRPr="007335CB">
        <w:rPr>
          <w:rStyle w:val="Uwydatnienie"/>
          <w:b/>
          <w:i w:val="0"/>
        </w:rPr>
        <w:t xml:space="preserve"> (dotyczy pakietu nr 21 poz. 1 i 3)</w:t>
      </w:r>
      <w:r w:rsidR="005D6324" w:rsidRPr="007335CB">
        <w:rPr>
          <w:rStyle w:val="Uwydatnienie"/>
          <w:b/>
          <w:i w:val="0"/>
        </w:rPr>
        <w:t xml:space="preserve"> </w:t>
      </w:r>
    </w:p>
    <w:p w:rsidR="00566A38" w:rsidRPr="007335CB" w:rsidRDefault="00566A38" w:rsidP="00E336EF">
      <w:pPr>
        <w:pStyle w:val="Styl1"/>
        <w:jc w:val="both"/>
        <w:rPr>
          <w:rStyle w:val="Uwydatnienie"/>
          <w:rFonts w:eastAsia="Calibri"/>
          <w:i w:val="0"/>
        </w:rPr>
      </w:pPr>
      <w:r w:rsidRPr="007335CB">
        <w:rPr>
          <w:rStyle w:val="Uwydatnienie"/>
          <w:rFonts w:eastAsia="Calibri"/>
          <w:i w:val="0"/>
        </w:rPr>
        <w:t>Uprzejmie prosimy o dopuszczenie w pakiecie nr 21 poz. 2 i 3 igieł do trepanobiopsji z ostrzem piramidalnym ostrzonym w trzech płaszczyznach (tak jak obecnie używane). Pozostałe wymagania bez zmian.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7335CB" w:rsidRPr="007335CB">
        <w:rPr>
          <w:b/>
        </w:rPr>
        <w:t>Zamawiający, dopuszcza nie wymaga.</w:t>
      </w:r>
    </w:p>
    <w:p w:rsidR="008B4EAD" w:rsidRPr="007335CB" w:rsidRDefault="008B4EAD" w:rsidP="00E336EF">
      <w:pPr>
        <w:pStyle w:val="Styl1"/>
        <w:jc w:val="both"/>
        <w:rPr>
          <w:rStyle w:val="Uwydatnienie"/>
          <w:rFonts w:eastAsia="Calibri"/>
          <w:i w:val="0"/>
        </w:rPr>
      </w:pPr>
    </w:p>
    <w:p w:rsidR="00566A38" w:rsidRPr="007335CB" w:rsidRDefault="003D3728" w:rsidP="00E336EF">
      <w:pPr>
        <w:pStyle w:val="Styl1"/>
        <w:jc w:val="both"/>
        <w:rPr>
          <w:b/>
        </w:rPr>
      </w:pPr>
      <w:r w:rsidRPr="007335CB">
        <w:rPr>
          <w:b/>
        </w:rPr>
        <w:t>Pytanie nr 55 (dotyczy pakietu nr 19)</w:t>
      </w:r>
      <w:r w:rsidR="007123D3">
        <w:rPr>
          <w:b/>
        </w:rPr>
        <w:t xml:space="preserve"> </w:t>
      </w:r>
    </w:p>
    <w:p w:rsidR="00566A38" w:rsidRPr="007335CB" w:rsidRDefault="00566A38" w:rsidP="00E336EF">
      <w:pPr>
        <w:pStyle w:val="Styl1"/>
        <w:jc w:val="both"/>
      </w:pPr>
      <w:r w:rsidRPr="007335CB">
        <w:t xml:space="preserve">Czy Zamawiający wymaga dostarczenia bezlateksowych worków laparoskopowych z podwójnym dnem o pojemności 1600 ml pasujących do trokarów 12 mm tego samego producenta, o wymiarach worka: 19,05 x 24,13 cm, Długość trzonu: 30 cm, 5 szt w op. </w:t>
      </w:r>
    </w:p>
    <w:p w:rsidR="008B4EAD" w:rsidRPr="007335CB" w:rsidRDefault="008B4EAD" w:rsidP="00E336EF">
      <w:pPr>
        <w:pStyle w:val="Styl1"/>
        <w:jc w:val="both"/>
        <w:rPr>
          <w:b/>
        </w:rPr>
      </w:pPr>
      <w:r w:rsidRPr="007335CB">
        <w:rPr>
          <w:b/>
        </w:rPr>
        <w:t xml:space="preserve">Odpowiedz: </w:t>
      </w:r>
      <w:r w:rsidR="007335CB" w:rsidRPr="007335CB">
        <w:rPr>
          <w:b/>
        </w:rPr>
        <w:t>Zamawiający dopuszcza, nie wymaga.</w:t>
      </w:r>
    </w:p>
    <w:p w:rsidR="00566A38" w:rsidRPr="007335CB" w:rsidRDefault="00566A38" w:rsidP="00E336EF">
      <w:pPr>
        <w:pStyle w:val="Styl1"/>
        <w:jc w:val="both"/>
      </w:pPr>
    </w:p>
    <w:p w:rsidR="00423306" w:rsidRDefault="003D3728" w:rsidP="00E336EF">
      <w:pPr>
        <w:pStyle w:val="Styl1"/>
        <w:jc w:val="both"/>
        <w:rPr>
          <w:b/>
        </w:rPr>
      </w:pPr>
      <w:r w:rsidRPr="007335CB">
        <w:rPr>
          <w:b/>
        </w:rPr>
        <w:t>Pytanie nr 56 (dotyczy pakietu nr 18 poz. 1)</w:t>
      </w:r>
    </w:p>
    <w:p w:rsidR="00566A38" w:rsidRPr="007335CB" w:rsidRDefault="00566A38" w:rsidP="00E336EF">
      <w:pPr>
        <w:pStyle w:val="Styl1"/>
        <w:jc w:val="both"/>
      </w:pPr>
      <w:r w:rsidRPr="007335CB">
        <w:t xml:space="preserve">Czy Zamawiający uzna za tożsame do wymaganego bezlateksowy workek laparoskopowy z podwójnym dnem o pojemności 1600 ml pasujących do trokarów 12 mm tego samego producenta, o wymiarach worka: 19,05 x 24,13 cm, Długość trzonu: 30 cm, 5 szt w op. </w:t>
      </w:r>
    </w:p>
    <w:p w:rsidR="003D3728" w:rsidRPr="007335CB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7335CB" w:rsidRPr="007335CB">
        <w:rPr>
          <w:b/>
        </w:rPr>
        <w:t xml:space="preserve"> Zamawiający dopuszcza, nie wymaga.</w:t>
      </w:r>
    </w:p>
    <w:p w:rsidR="00CD430B" w:rsidRPr="007335CB" w:rsidRDefault="00CD430B" w:rsidP="00E336EF">
      <w:pPr>
        <w:pStyle w:val="Styl1"/>
        <w:jc w:val="both"/>
      </w:pPr>
    </w:p>
    <w:p w:rsidR="00566A38" w:rsidRPr="007335CB" w:rsidRDefault="003A4097" w:rsidP="00E336EF">
      <w:pPr>
        <w:pStyle w:val="Styl1"/>
        <w:jc w:val="both"/>
        <w:rPr>
          <w:b/>
        </w:rPr>
      </w:pPr>
      <w:r w:rsidRPr="007335CB">
        <w:rPr>
          <w:b/>
        </w:rPr>
        <w:t>Pytanie nr 57</w:t>
      </w:r>
      <w:r w:rsidR="003D3728" w:rsidRPr="007335CB">
        <w:rPr>
          <w:b/>
        </w:rPr>
        <w:t xml:space="preserve"> (dotyczy pakietu nr 18 poz. 2)</w:t>
      </w:r>
      <w:r w:rsidR="00472B1B" w:rsidRPr="007335CB">
        <w:rPr>
          <w:b/>
        </w:rPr>
        <w:t xml:space="preserve"> </w:t>
      </w:r>
    </w:p>
    <w:p w:rsidR="00566A38" w:rsidRPr="007335CB" w:rsidRDefault="00566A38" w:rsidP="00E336EF">
      <w:pPr>
        <w:pStyle w:val="Styl1"/>
        <w:jc w:val="both"/>
      </w:pPr>
      <w:r w:rsidRPr="007335CB">
        <w:t xml:space="preserve">Czy Zamawiający uzna za tożsame do wymaganego bezlateksowy workek laparoskopowy z podwójnym dnem o pojemności 180 ml pasujących do trokarów 5 mm tego samego producenta,10 szt w op. </w:t>
      </w:r>
    </w:p>
    <w:p w:rsidR="007123D3" w:rsidRDefault="00CD430B" w:rsidP="00E336EF">
      <w:pPr>
        <w:pStyle w:val="Styl1"/>
        <w:jc w:val="both"/>
        <w:rPr>
          <w:b/>
        </w:rPr>
      </w:pPr>
      <w:r w:rsidRPr="007335CB">
        <w:rPr>
          <w:b/>
        </w:rPr>
        <w:t>Odpowiedz:</w:t>
      </w:r>
      <w:r w:rsidR="007335CB" w:rsidRPr="007335CB">
        <w:rPr>
          <w:b/>
        </w:rPr>
        <w:t xml:space="preserve"> Nie, zamawiający podtrzymuje zapisy SIWZ.</w:t>
      </w:r>
    </w:p>
    <w:p w:rsidR="007123D3" w:rsidRPr="007123D3" w:rsidRDefault="007123D3" w:rsidP="00E336EF">
      <w:pPr>
        <w:pStyle w:val="Styl1"/>
        <w:jc w:val="both"/>
        <w:rPr>
          <w:b/>
        </w:rPr>
      </w:pPr>
    </w:p>
    <w:p w:rsidR="00566A38" w:rsidRPr="007335CB" w:rsidRDefault="003A4097" w:rsidP="00E336EF">
      <w:pPr>
        <w:pStyle w:val="Styl1"/>
        <w:jc w:val="both"/>
        <w:rPr>
          <w:b/>
        </w:rPr>
      </w:pPr>
      <w:r w:rsidRPr="007335CB">
        <w:rPr>
          <w:b/>
        </w:rPr>
        <w:t>Pytanie nr 58</w:t>
      </w:r>
      <w:r w:rsidR="003D3728" w:rsidRPr="007335CB">
        <w:rPr>
          <w:b/>
        </w:rPr>
        <w:t xml:space="preserve"> (dotyczy pakietu nr 18 poz. 3)</w:t>
      </w:r>
      <w:r w:rsidR="007123D3">
        <w:rPr>
          <w:b/>
        </w:rPr>
        <w:t xml:space="preserve"> </w:t>
      </w:r>
    </w:p>
    <w:p w:rsidR="00566A38" w:rsidRPr="007335CB" w:rsidRDefault="00566A38" w:rsidP="00E336EF">
      <w:pPr>
        <w:pStyle w:val="Styl1"/>
        <w:jc w:val="both"/>
      </w:pPr>
      <w:r w:rsidRPr="007335CB">
        <w:t>Czy Zamawiający uzna za tożsame do wymaganego bezlateksowy workek laparoskopowy z podwójnym dnem o pojemności 225 ml pasujących do trokarów 10 mm tego samego producenta, o wymiarach worka: 10,16 x 12,70 cm Długoś</w:t>
      </w:r>
      <w:r w:rsidR="00CD430B" w:rsidRPr="007335CB">
        <w:t>ć trzonu: 29 cm , 10 szt</w:t>
      </w:r>
      <w:r w:rsidR="0091479D" w:rsidRPr="007335CB">
        <w:t>.</w:t>
      </w:r>
      <w:r w:rsidR="00CD430B" w:rsidRPr="007335CB">
        <w:t xml:space="preserve"> w op. </w:t>
      </w:r>
    </w:p>
    <w:p w:rsidR="00566A38" w:rsidRPr="007335CB" w:rsidRDefault="00CD430B" w:rsidP="00E336EF">
      <w:pPr>
        <w:pStyle w:val="Styl1"/>
        <w:jc w:val="both"/>
      </w:pPr>
      <w:r w:rsidRPr="007335CB">
        <w:rPr>
          <w:b/>
        </w:rPr>
        <w:t>Odpowiedz:</w:t>
      </w:r>
      <w:r w:rsidR="007335CB" w:rsidRPr="007335CB">
        <w:rPr>
          <w:b/>
        </w:rPr>
        <w:t xml:space="preserve"> Zamawiający dopuści takie rozwiązanie dla poz. nr 2 </w:t>
      </w:r>
    </w:p>
    <w:p w:rsidR="00CC2F0A" w:rsidRPr="007335CB" w:rsidRDefault="00CC2F0A" w:rsidP="00E336EF">
      <w:pPr>
        <w:pStyle w:val="Styl1"/>
        <w:jc w:val="both"/>
      </w:pPr>
    </w:p>
    <w:sectPr w:rsidR="00CC2F0A" w:rsidRPr="0073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98" w:rsidRDefault="00C07198" w:rsidP="00281F86">
      <w:pPr>
        <w:spacing w:after="0" w:line="240" w:lineRule="auto"/>
      </w:pPr>
      <w:r>
        <w:separator/>
      </w:r>
    </w:p>
  </w:endnote>
  <w:endnote w:type="continuationSeparator" w:id="0">
    <w:p w:rsidR="00C07198" w:rsidRDefault="00C07198" w:rsidP="002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, 'Times New Roman'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chi Mincho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98" w:rsidRDefault="00C07198" w:rsidP="00281F86">
      <w:pPr>
        <w:spacing w:after="0" w:line="240" w:lineRule="auto"/>
      </w:pPr>
      <w:r>
        <w:separator/>
      </w:r>
    </w:p>
  </w:footnote>
  <w:footnote w:type="continuationSeparator" w:id="0">
    <w:p w:rsidR="00C07198" w:rsidRDefault="00C07198" w:rsidP="002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96"/>
    <w:multiLevelType w:val="hybridMultilevel"/>
    <w:tmpl w:val="C2D27108"/>
    <w:lvl w:ilvl="0" w:tplc="0B94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CFEE4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40D5"/>
    <w:multiLevelType w:val="hybridMultilevel"/>
    <w:tmpl w:val="D2F46812"/>
    <w:lvl w:ilvl="0" w:tplc="E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197B"/>
    <w:multiLevelType w:val="hybridMultilevel"/>
    <w:tmpl w:val="F3CA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4B3"/>
    <w:multiLevelType w:val="hybridMultilevel"/>
    <w:tmpl w:val="BDE2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2BD"/>
    <w:multiLevelType w:val="hybridMultilevel"/>
    <w:tmpl w:val="FE0C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A7B"/>
    <w:multiLevelType w:val="hybridMultilevel"/>
    <w:tmpl w:val="DB32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1C85"/>
    <w:multiLevelType w:val="hybridMultilevel"/>
    <w:tmpl w:val="A9BE4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1B4B"/>
    <w:multiLevelType w:val="hybridMultilevel"/>
    <w:tmpl w:val="392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E"/>
    <w:rsid w:val="00010321"/>
    <w:rsid w:val="00032378"/>
    <w:rsid w:val="00042007"/>
    <w:rsid w:val="00054186"/>
    <w:rsid w:val="000A6381"/>
    <w:rsid w:val="000C45FD"/>
    <w:rsid w:val="000E128A"/>
    <w:rsid w:val="000F2946"/>
    <w:rsid w:val="00123DF6"/>
    <w:rsid w:val="001E588B"/>
    <w:rsid w:val="002355E0"/>
    <w:rsid w:val="00236F39"/>
    <w:rsid w:val="0025561F"/>
    <w:rsid w:val="00281F86"/>
    <w:rsid w:val="002B4A70"/>
    <w:rsid w:val="002F48F3"/>
    <w:rsid w:val="0034464F"/>
    <w:rsid w:val="00352771"/>
    <w:rsid w:val="003A4097"/>
    <w:rsid w:val="003D3728"/>
    <w:rsid w:val="0041770B"/>
    <w:rsid w:val="00423306"/>
    <w:rsid w:val="00472B1B"/>
    <w:rsid w:val="00492D5F"/>
    <w:rsid w:val="004E2BAB"/>
    <w:rsid w:val="00500AB9"/>
    <w:rsid w:val="00525A84"/>
    <w:rsid w:val="00534AAF"/>
    <w:rsid w:val="00535B87"/>
    <w:rsid w:val="00566A38"/>
    <w:rsid w:val="00567B1C"/>
    <w:rsid w:val="005D6324"/>
    <w:rsid w:val="006B20C4"/>
    <w:rsid w:val="007111BE"/>
    <w:rsid w:val="007123D3"/>
    <w:rsid w:val="00714600"/>
    <w:rsid w:val="007335CB"/>
    <w:rsid w:val="00794520"/>
    <w:rsid w:val="00835EFC"/>
    <w:rsid w:val="0085117D"/>
    <w:rsid w:val="00864000"/>
    <w:rsid w:val="008B4EAD"/>
    <w:rsid w:val="0091479D"/>
    <w:rsid w:val="009A35EE"/>
    <w:rsid w:val="00A21BD0"/>
    <w:rsid w:val="00A2645F"/>
    <w:rsid w:val="00A2715A"/>
    <w:rsid w:val="00A76286"/>
    <w:rsid w:val="00AC38C3"/>
    <w:rsid w:val="00B367E3"/>
    <w:rsid w:val="00B805E0"/>
    <w:rsid w:val="00BC37F2"/>
    <w:rsid w:val="00BF5072"/>
    <w:rsid w:val="00C07198"/>
    <w:rsid w:val="00CC2F0A"/>
    <w:rsid w:val="00CD430B"/>
    <w:rsid w:val="00CD4A1C"/>
    <w:rsid w:val="00D66852"/>
    <w:rsid w:val="00D76DC6"/>
    <w:rsid w:val="00D77EAE"/>
    <w:rsid w:val="00DB201F"/>
    <w:rsid w:val="00E05E2E"/>
    <w:rsid w:val="00E26076"/>
    <w:rsid w:val="00E336EF"/>
    <w:rsid w:val="00EC3438"/>
    <w:rsid w:val="00ED640D"/>
    <w:rsid w:val="00EF6678"/>
    <w:rsid w:val="00F11D26"/>
    <w:rsid w:val="00F42840"/>
    <w:rsid w:val="00FA1C9C"/>
    <w:rsid w:val="00FF0ECF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13C7-4389-4827-92DE-37E42A1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A35E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A35EE"/>
    <w:pPr>
      <w:ind w:left="720"/>
      <w:contextualSpacing/>
    </w:pPr>
  </w:style>
  <w:style w:type="paragraph" w:customStyle="1" w:styleId="Standard">
    <w:name w:val="Standard"/>
    <w:rsid w:val="00500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0AB9"/>
    <w:rPr>
      <w:b/>
      <w:bCs/>
    </w:rPr>
  </w:style>
  <w:style w:type="paragraph" w:styleId="Bezodstpw">
    <w:name w:val="No Spacing"/>
    <w:uiPriority w:val="1"/>
    <w:qFormat/>
    <w:rsid w:val="00EF6678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BF5072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5072"/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BF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60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566A38"/>
    <w:rPr>
      <w:i/>
      <w:iCs/>
    </w:rPr>
  </w:style>
  <w:style w:type="paragraph" w:customStyle="1" w:styleId="Styl1">
    <w:name w:val="Styl1"/>
    <w:basedOn w:val="Normalny"/>
    <w:link w:val="Styl1Znak"/>
    <w:qFormat/>
    <w:rsid w:val="00566A38"/>
    <w:pPr>
      <w:spacing w:after="0" w:line="360" w:lineRule="auto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1Znak">
    <w:name w:val="Styl1 Znak"/>
    <w:basedOn w:val="Domylnaczcionkaakapitu"/>
    <w:link w:val="Styl1"/>
    <w:rsid w:val="0056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1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F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25</cp:revision>
  <cp:lastPrinted>2018-05-25T12:11:00Z</cp:lastPrinted>
  <dcterms:created xsi:type="dcterms:W3CDTF">2018-03-26T07:54:00Z</dcterms:created>
  <dcterms:modified xsi:type="dcterms:W3CDTF">2018-05-25T12:18:00Z</dcterms:modified>
</cp:coreProperties>
</file>