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17/05/2018    S93    - - Usługi - Ogłoszenie o dobrowolnej przejrzystości ex </w:t>
      </w:r>
      <w:proofErr w:type="spellStart"/>
      <w:r w:rsidRPr="00BB441A">
        <w:rPr>
          <w:rFonts w:ascii="Times New Roman" w:eastAsia="Times New Roman" w:hAnsi="Times New Roman" w:cs="Times New Roman"/>
          <w:sz w:val="20"/>
          <w:szCs w:val="20"/>
          <w:lang w:eastAsia="pl-PL"/>
        </w:rPr>
        <w:t>ante</w:t>
      </w:r>
      <w:proofErr w:type="spellEnd"/>
      <w:r w:rsidRPr="00BB44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Procedura negocjacyjna bez publikacji ogłoszenia o zamówieniu  </w:t>
      </w:r>
    </w:p>
    <w:p w:rsidR="00BB441A" w:rsidRPr="00BB441A" w:rsidRDefault="00BB441A" w:rsidP="00BB44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anchor="id1-I." w:history="1">
        <w:r w:rsidRPr="00BB44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I.</w:t>
        </w:r>
      </w:hyperlink>
    </w:p>
    <w:p w:rsidR="00BB441A" w:rsidRPr="00BB441A" w:rsidRDefault="00BB441A" w:rsidP="00BB44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anchor="id2-II." w:history="1">
        <w:r w:rsidRPr="00BB44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II.</w:t>
        </w:r>
      </w:hyperlink>
    </w:p>
    <w:p w:rsidR="00BB441A" w:rsidRPr="00BB441A" w:rsidRDefault="00BB441A" w:rsidP="00BB44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id3-IV." w:history="1">
        <w:r w:rsidRPr="00BB44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IV.</w:t>
        </w:r>
      </w:hyperlink>
    </w:p>
    <w:p w:rsidR="00BB441A" w:rsidRPr="00BB441A" w:rsidRDefault="00BB441A" w:rsidP="00BB44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anchor="id4-V." w:history="1">
        <w:r w:rsidRPr="00BB44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V.</w:t>
        </w:r>
      </w:hyperlink>
    </w:p>
    <w:p w:rsidR="00BB441A" w:rsidRPr="00BB441A" w:rsidRDefault="00BB441A" w:rsidP="00BB44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0" w:anchor="id5-VI." w:history="1">
        <w:r w:rsidRPr="00BB44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VI.</w:t>
        </w:r>
      </w:hyperlink>
    </w:p>
    <w:p w:rsidR="00BB441A" w:rsidRPr="00BB441A" w:rsidRDefault="00BB441A" w:rsidP="00BB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BB4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Usługi podawania posiłków</w:t>
      </w:r>
    </w:p>
    <w:p w:rsidR="00BB441A" w:rsidRPr="00BB441A" w:rsidRDefault="00BB441A" w:rsidP="00BB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093-211829</w:t>
      </w:r>
    </w:p>
    <w:p w:rsidR="00BB441A" w:rsidRPr="00BB441A" w:rsidRDefault="00BB441A" w:rsidP="00BB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dobrowolnej przejrzystości ex </w:t>
      </w:r>
      <w:proofErr w:type="spellStart"/>
      <w:r w:rsidRPr="00BB4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ante</w:t>
      </w:r>
      <w:proofErr w:type="spellEnd"/>
    </w:p>
    <w:p w:rsidR="00BB441A" w:rsidRPr="00BB441A" w:rsidRDefault="00BB441A" w:rsidP="00BB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4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bookmarkEnd w:id="0"/>
    <w:p w:rsidR="00BB441A" w:rsidRDefault="00BB441A" w:rsidP="00BB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441A" w:rsidRPr="00BB441A" w:rsidRDefault="00BB441A" w:rsidP="00BB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Dyrektywa 2014/24/UE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Instytucja zamawiająca/podmiot zamawiający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I.1)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Uniwersytecki Szpital Kliniczny w Białymstoku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ul. M. </w:t>
      </w:r>
      <w:proofErr w:type="spellStart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Skłodowskiej-Curie</w:t>
      </w:r>
      <w:proofErr w:type="spellEnd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24 A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Białystok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15-276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Polska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Osoba do kontaktów: Piotr </w:t>
      </w:r>
      <w:proofErr w:type="spellStart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Szyszło</w:t>
      </w:r>
      <w:proofErr w:type="spellEnd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Dział Zamówień Publicznych, Uniwersytecki Szpital Kliniczny w Białymstoku, ul. </w:t>
      </w:r>
      <w:proofErr w:type="spellStart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M.Skłodowskiej-Curie</w:t>
      </w:r>
      <w:proofErr w:type="spellEnd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24A, 15-276 Białystok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858318809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1" w:history="1">
        <w:r w:rsidRPr="00BB44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pszyszlo@poczta-usk.pl</w:t>
        </w:r>
      </w:hyperlink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858318691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PL841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Główny adres: </w:t>
      </w:r>
      <w:hyperlink r:id="rId12" w:tgtFrame="_blank" w:history="1">
        <w:r w:rsidRPr="00BB44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http://usk.onestepcloud.pl/</w:t>
        </w:r>
      </w:hyperlink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profilu nabywcy: </w:t>
      </w:r>
      <w:hyperlink r:id="rId13" w:tgtFrame="_blank" w:history="1">
        <w:r w:rsidRPr="00BB44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www.usk.bialystok.pl</w:t>
        </w:r>
      </w:hyperlink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I.4)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I.5)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Zdrowie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II.1.1)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Usługa żywienia pacjentów hospitalizowanych w klinikach Uniwersyteckiego Szpitala Klinicznego w Białymstoku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referencyjny: 49/2018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II.1.2)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55320000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II.1.3)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II.1.4)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Usługa kompleksowego, całodziennego i codziennego żywienia pacjentów hospitalizowanych w klinikach Uniwersyteckiego Szpitala Klinicznego w Białymstoku w systemie tacowym na bazie kuchni Uniwersyteckiego Dziecięcego Szpitala Klinicznego w Białystoku.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II.1.6)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 zamówienie podzielone jest na części: nie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II.1.7)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Całkowita wartość zamówienia (bez VAT)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Wartość bez VAT: 6 189 000.00 PLN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PL841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Uniwersytecki Szpital Kliniczny w Białymstoku, kliniki zlokalizowane w budynkach przy ulicy M. </w:t>
      </w:r>
      <w:proofErr w:type="spellStart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Sklodowskiej-Curie</w:t>
      </w:r>
      <w:proofErr w:type="spellEnd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24A, 15-276 Białystok.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Usługa kompleksowego, całodziennego i codziennego żywienia pacjentów hospitalizowanych w klinikach Uniwersyteckiego Szpitala Klinicznego w Białymstoku w systemie tacowym na bazie kuchni Uniwersyteckiego Dziecięcego Szpitala Klinicznego w Białystoku.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trwania umowy 24 m-ce.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Przewidywana ilość osobodni w ciągu 24 m-</w:t>
      </w:r>
      <w:proofErr w:type="spellStart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</w:t>
      </w:r>
      <w:proofErr w:type="spellEnd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- 300000.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IV: Procedura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IV.1.1)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Procedura negocjacyjna bez uprzedniej publikacji</w:t>
      </w:r>
    </w:p>
    <w:p w:rsidR="00BB441A" w:rsidRPr="00BB441A" w:rsidRDefault="00BB441A" w:rsidP="00BB44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Roboty budowlane/dostawy/usługi mogą być zrealizowane tylko przez określonego wykonawcę z następującego powodu: </w:t>
      </w:r>
    </w:p>
    <w:p w:rsidR="00BB441A" w:rsidRPr="00BB441A" w:rsidRDefault="00BB441A" w:rsidP="00BB441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sz w:val="20"/>
          <w:szCs w:val="20"/>
          <w:lang w:eastAsia="pl-PL"/>
        </w:rPr>
        <w:t>brak konkurencji ze względów technicznych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Wyjaśnienie: 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Art. 32 ust. 2 pkt. b </w:t>
      </w:r>
      <w:proofErr w:type="spellStart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ppkt</w:t>
      </w:r>
      <w:proofErr w:type="spellEnd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ii Dyrektywy 2014/24/UE.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Procedurę negocjacyjną bez uprzedniej publikacji można stosować do zamówień publicznych na usługi jeżeli usługi mogą zostać zrealizowane wyłącznie przez określonego Wykonawcę z jednego z powodu braku konkurencji ze względów technicznych. Wskazany wyjątek ma zastosowanie wyłącznie w przypadku, gdy nie istnieje inne rozsądne rozwiązanie alternatywne lub zastępcze, a brak konkurencji nie jest wynikiem sztucznego zawężenia parametrów zamówienia.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Uniwersytecki Szpital Kliniczny (USK) oraz Uniwersytecki Dziecięcy Szpital Kliniczny (UDSK) są szpitalami klinicznymi Uniwersytetu Medycznego w Białymstoku. W Uniwersyteckim Dziecięcym Szpitalu Klinicznym mieści się kuchnia, na bazie której są żywieni pacjenci obydwu szpitali. Posiłki z kuchni UDSK są przewożone do USK podziemnym korytarzem łączącym obydwa szpitale. Do dnia 31.7.2021 r. UDSK ma podpisana umowę z ISS </w:t>
      </w:r>
      <w:proofErr w:type="spellStart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Facility</w:t>
      </w:r>
      <w:proofErr w:type="spellEnd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Services sp. z o.o. na żywienie pacjentów tegoż Szpitala wraz dzierżawą kuchni, zaś na bazie innej kuchni niż UDSK żadna inna firma w Polsce nie jest w stanie świadczyć usługi żywienia pacjentów w systemie tacowym USK w Białymstoku. System tacowy w chwili obecnej jest jedynym możliwym do zastosowania w USK, albowiem pozostałe systemy żywienia dostępne na rynku nie mogą być zastosowane w </w:t>
      </w:r>
      <w:proofErr w:type="spellStart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USKwB</w:t>
      </w:r>
      <w:proofErr w:type="spellEnd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względów lokalowych (brak odpowiednich pomieszczeń we wszystkich klinikach) oraz ze względu na utrzymanie parametrów technologicznych posiłków a także na obsługę dużej grupy pacjentów tzw. pooperacyjnych.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IV.1.3)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umowy ramowej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IV.1.8)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IV.2.1)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V: Udzielenie zamówienia/koncesji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V.2)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Udzielenie zamówienia/koncesji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V.2.1)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decyzji o udzieleniu zamówienia: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14/05/2018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V.2.2)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zostało udzielone grupie wykonawców: nie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V.2.3)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 wykonawcy/koncesjonariusza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ISS </w:t>
      </w:r>
      <w:proofErr w:type="spellStart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Facility</w:t>
      </w:r>
      <w:proofErr w:type="spellEnd"/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Services Sp. z o.o.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Warszawa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Polska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PL911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Wykonawcą/koncesjonariuszem będzie MŚP: nie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V.2.4)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wartości zamówienia/części/koncesji (bez VAT)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Początkowa szacunkowa całkowita wartość zamówienia/części/koncesji: 6 189 000.00 PLN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Najtańsza oferta: 6 189 000.00 PLN / Najdroższa oferta: 6 189 000.00 PLN brana pod uwagę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V.2.5)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podwykonawstwa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VI: Informacje uzupełniające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VI.3)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VI.4.1)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Krajowa Izba Odwoławcza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ul. Postępu 17A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Warszawa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02-676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Polska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VI.4.2)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VI.4.3)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VI.4.4)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Krajowa Izba Odwoławcza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ul. Postępu 17A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Warszawa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02-676</w:t>
      </w: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Polska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VI.5)</w:t>
      </w:r>
      <w:r w:rsidRPr="00BB44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BB441A" w:rsidRPr="00BB441A" w:rsidRDefault="00BB441A" w:rsidP="00BB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44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15/05/2018</w:t>
      </w:r>
    </w:p>
    <w:p w:rsidR="00C771F6" w:rsidRPr="00BB441A" w:rsidRDefault="00C771F6" w:rsidP="00BB44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71F6" w:rsidRPr="00BB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D1A"/>
    <w:multiLevelType w:val="multilevel"/>
    <w:tmpl w:val="F198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075AD"/>
    <w:multiLevelType w:val="multilevel"/>
    <w:tmpl w:val="82EA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1A"/>
    <w:rsid w:val="00926A14"/>
    <w:rsid w:val="00BB441A"/>
    <w:rsid w:val="00C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11829-2018:TEXT:PL:HTML" TargetMode="External"/><Relationship Id="rId13" Type="http://schemas.openxmlformats.org/officeDocument/2006/relationships/hyperlink" Target="http://www.usk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d.europa.eu/TED/notice/udl?uri=TED:NOTICE:211829-2018:TEXT:PL:HTML" TargetMode="External"/><Relationship Id="rId12" Type="http://schemas.openxmlformats.org/officeDocument/2006/relationships/hyperlink" Target="http://usk.onestepclou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211829-2018:TEXT:PL:HTML" TargetMode="External"/><Relationship Id="rId11" Type="http://schemas.openxmlformats.org/officeDocument/2006/relationships/hyperlink" Target="mailto:pszyszlo@poczta-usk.pl?subject=T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d.europa.eu/TED/notice/udl?uri=TED:NOTICE:211829-2018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211829-2018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Szyszło Piotr</dc:creator>
  <cp:lastModifiedBy>Szyszło Piotr</cp:lastModifiedBy>
  <cp:revision>1</cp:revision>
  <dcterms:created xsi:type="dcterms:W3CDTF">2018-05-17T07:41:00Z</dcterms:created>
  <dcterms:modified xsi:type="dcterms:W3CDTF">2018-05-17T07:44:00Z</dcterms:modified>
</cp:coreProperties>
</file>