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91" w:rsidRDefault="00A10591" w:rsidP="00171F77">
      <w:pPr>
        <w:spacing w:line="276" w:lineRule="auto"/>
        <w:jc w:val="right"/>
      </w:pPr>
      <w:r>
        <w:t>Zamawiający:</w:t>
      </w:r>
    </w:p>
    <w:p w:rsidR="00A10591" w:rsidRDefault="00A10591" w:rsidP="00171F77">
      <w:pPr>
        <w:spacing w:line="276" w:lineRule="auto"/>
        <w:jc w:val="right"/>
      </w:pPr>
      <w:r>
        <w:t>Uniwersytecki Szpital Kliniczny w Białymstoku</w:t>
      </w:r>
    </w:p>
    <w:p w:rsidR="00A10591" w:rsidRDefault="00A10591" w:rsidP="00171F77">
      <w:pPr>
        <w:spacing w:line="276" w:lineRule="auto"/>
        <w:jc w:val="right"/>
      </w:pPr>
      <w:r>
        <w:t xml:space="preserve">ul. M. </w:t>
      </w:r>
      <w:proofErr w:type="spellStart"/>
      <w:r>
        <w:t>Skłodowskiej-Curie</w:t>
      </w:r>
      <w:proofErr w:type="spellEnd"/>
      <w:r>
        <w:t xml:space="preserve"> 24A, 15-276 Białystok</w:t>
      </w:r>
    </w:p>
    <w:p w:rsidR="00D27E48" w:rsidRDefault="00D27E48" w:rsidP="00D27E48">
      <w:pPr>
        <w:rPr>
          <w:b/>
          <w:u w:val="single"/>
        </w:rPr>
      </w:pPr>
    </w:p>
    <w:p w:rsidR="0004025C" w:rsidRPr="0004025C" w:rsidRDefault="00BF0D05" w:rsidP="0004025C">
      <w:pPr>
        <w:rPr>
          <w:u w:val="single"/>
        </w:rPr>
      </w:pPr>
      <w:r w:rsidRPr="003049FD">
        <w:rPr>
          <w:b/>
          <w:u w:val="single"/>
        </w:rPr>
        <w:t xml:space="preserve">Dotyczy: </w:t>
      </w:r>
      <w:r w:rsidRPr="003049FD">
        <w:rPr>
          <w:u w:val="single"/>
        </w:rPr>
        <w:t xml:space="preserve">postępowania o udzielenie zamówienia publicznego w trybie przetargu nieograniczonego </w:t>
      </w:r>
      <w:r w:rsidR="00D27E48" w:rsidRPr="00D27E48">
        <w:rPr>
          <w:u w:val="single"/>
        </w:rPr>
        <w:t xml:space="preserve">na dostawę </w:t>
      </w:r>
      <w:r w:rsidR="0004025C" w:rsidRPr="0004025C">
        <w:rPr>
          <w:u w:val="single"/>
        </w:rPr>
        <w:t xml:space="preserve">środków technicznych i sprzętu jednorazowego </w:t>
      </w:r>
    </w:p>
    <w:p w:rsidR="00D27E48" w:rsidRDefault="0004025C" w:rsidP="0004025C">
      <w:pPr>
        <w:rPr>
          <w:u w:val="single"/>
        </w:rPr>
      </w:pPr>
      <w:r w:rsidRPr="0004025C">
        <w:rPr>
          <w:u w:val="single"/>
        </w:rPr>
        <w:t xml:space="preserve">do zabiegów </w:t>
      </w:r>
      <w:proofErr w:type="spellStart"/>
      <w:r w:rsidRPr="0004025C">
        <w:rPr>
          <w:u w:val="single"/>
        </w:rPr>
        <w:t>endowaskularnych</w:t>
      </w:r>
      <w:proofErr w:type="spellEnd"/>
      <w:r w:rsidRPr="0004025C">
        <w:rPr>
          <w:u w:val="single"/>
        </w:rPr>
        <w:t xml:space="preserve"> </w:t>
      </w:r>
      <w:r>
        <w:rPr>
          <w:u w:val="single"/>
        </w:rPr>
        <w:t>(sprawa nr 94</w:t>
      </w:r>
      <w:r w:rsidR="00D27E48" w:rsidRPr="00D27E48">
        <w:rPr>
          <w:u w:val="single"/>
        </w:rPr>
        <w:t>/2017)</w:t>
      </w:r>
    </w:p>
    <w:p w:rsidR="00D27E48" w:rsidRDefault="00D27E48" w:rsidP="00D27E48">
      <w:pPr>
        <w:rPr>
          <w:u w:val="single"/>
        </w:rPr>
      </w:pPr>
    </w:p>
    <w:p w:rsidR="00B94679" w:rsidRPr="00554A06" w:rsidRDefault="0064335D" w:rsidP="00D27E4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POPRAWIONA </w:t>
      </w:r>
      <w:r w:rsidR="00A10591" w:rsidRPr="00554A06">
        <w:rPr>
          <w:rFonts w:eastAsia="Calibri"/>
          <w:b/>
        </w:rPr>
        <w:t>INFORMACJA Z OTWARCIA OFERT</w:t>
      </w:r>
    </w:p>
    <w:p w:rsidR="00A10591" w:rsidRPr="00B94679" w:rsidRDefault="00D27E48" w:rsidP="00B94679">
      <w:pPr>
        <w:spacing w:line="276" w:lineRule="auto"/>
        <w:jc w:val="center"/>
      </w:pPr>
      <w:r>
        <w:rPr>
          <w:rFonts w:eastAsia="Calibri"/>
        </w:rPr>
        <w:t xml:space="preserve">(dn. </w:t>
      </w:r>
      <w:r w:rsidR="0004025C">
        <w:rPr>
          <w:rFonts w:eastAsia="Calibri"/>
        </w:rPr>
        <w:t>09.02</w:t>
      </w:r>
      <w:r>
        <w:rPr>
          <w:rFonts w:eastAsia="Calibri"/>
        </w:rPr>
        <w:t>.2018 r. godz. 11</w:t>
      </w:r>
      <w:r w:rsidR="00A10591">
        <w:rPr>
          <w:rFonts w:eastAsia="Calibri"/>
        </w:rPr>
        <w:t>:00)</w:t>
      </w:r>
    </w:p>
    <w:p w:rsidR="00A10591" w:rsidRDefault="00A10591" w:rsidP="00A10591">
      <w:pPr>
        <w:pStyle w:val="Nagwek1"/>
        <w:spacing w:before="1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Oferty złożyli:</w:t>
      </w:r>
    </w:p>
    <w:tbl>
      <w:tblPr>
        <w:tblW w:w="1449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6804"/>
        <w:gridCol w:w="2409"/>
        <w:gridCol w:w="1702"/>
        <w:gridCol w:w="1134"/>
        <w:gridCol w:w="425"/>
        <w:gridCol w:w="1276"/>
      </w:tblGrid>
      <w:tr w:rsidR="008B7158" w:rsidTr="00E02560">
        <w:trPr>
          <w:trHeight w:val="63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58" w:rsidRDefault="008B7158" w:rsidP="0036621D">
            <w:pPr>
              <w:jc w:val="center"/>
            </w:pPr>
            <w:r>
              <w:t>Nr oferty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58" w:rsidRDefault="008B7158" w:rsidP="0036621D">
            <w:pPr>
              <w:jc w:val="center"/>
            </w:pPr>
            <w:r>
              <w:t>Nazwa (firma)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58" w:rsidRDefault="008B7158" w:rsidP="0036621D">
            <w:pPr>
              <w:jc w:val="center"/>
            </w:pPr>
            <w:r>
              <w:t>Cena w zł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F72A9A">
            <w:pPr>
              <w:jc w:val="center"/>
            </w:pPr>
            <w:r>
              <w:t>Termin ważności</w:t>
            </w:r>
          </w:p>
          <w:p w:rsidR="008B7158" w:rsidRDefault="008B7158" w:rsidP="00F72A9A">
            <w:pPr>
              <w:jc w:val="center"/>
            </w:pPr>
            <w:r>
              <w:t>(miesiące)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8B7158">
            <w:r w:rsidRPr="000706FD">
              <w:t>Kwota</w:t>
            </w:r>
            <w:r w:rsidRPr="00A21BDB">
              <w:t xml:space="preserve"> </w:t>
            </w:r>
            <w:r>
              <w:t xml:space="preserve">brutto, jaką Zamawiający zamierza przeznaczyć na sfinansowanie zamówienia: </w:t>
            </w:r>
          </w:p>
        </w:tc>
      </w:tr>
      <w:tr w:rsidR="008B7158" w:rsidRPr="00554A06" w:rsidTr="00E02560">
        <w:trPr>
          <w:trHeight w:val="194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Pr="00554A06" w:rsidRDefault="008B7158" w:rsidP="0036621D">
            <w:pPr>
              <w:jc w:val="center"/>
            </w:pPr>
            <w:r w:rsidRPr="00554A06">
              <w:t>1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Pr="00554A06" w:rsidRDefault="008B7158" w:rsidP="0036621D">
            <w:pPr>
              <w:ind w:left="-348" w:firstLine="348"/>
            </w:pPr>
            <w:proofErr w:type="spellStart"/>
            <w:r>
              <w:t>Stryker</w:t>
            </w:r>
            <w:proofErr w:type="spellEnd"/>
            <w:r>
              <w:t xml:space="preserve"> Polska Sp. z o.o., ul. Poleczki 35,02-822 Warszawa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>
            <w:r>
              <w:t>Pakiet nr 6 = 160 920,00</w:t>
            </w:r>
          </w:p>
          <w:p w:rsidR="008B7158" w:rsidRPr="00554A06" w:rsidRDefault="008B7158" w:rsidP="0036621D">
            <w:r>
              <w:t>Pakiet nr 8 = 670 248,00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F72A9A">
            <w:pPr>
              <w:jc w:val="center"/>
            </w:pPr>
            <w:r>
              <w:t>24 – P6</w:t>
            </w:r>
          </w:p>
          <w:p w:rsidR="008B7158" w:rsidRPr="00554A06" w:rsidRDefault="008B7158" w:rsidP="00F72A9A">
            <w:pPr>
              <w:jc w:val="center"/>
            </w:pPr>
            <w:r>
              <w:t>36 – P8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406 455,84</w:t>
            </w:r>
          </w:p>
        </w:tc>
      </w:tr>
      <w:tr w:rsidR="008B7158" w:rsidRPr="00554A06" w:rsidTr="00E02560">
        <w:trPr>
          <w:trHeight w:val="194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554A06" w:rsidRDefault="008B7158" w:rsidP="0036621D">
            <w:pPr>
              <w:jc w:val="center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>
            <w:pPr>
              <w:ind w:left="-348" w:firstLine="34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F72A9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431 028,00</w:t>
            </w:r>
          </w:p>
        </w:tc>
      </w:tr>
      <w:tr w:rsidR="008B7158" w:rsidRPr="007744ED" w:rsidTr="00E02560">
        <w:trPr>
          <w:trHeight w:val="194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Pr="00554A06" w:rsidRDefault="008B7158" w:rsidP="0036621D">
            <w:pPr>
              <w:jc w:val="center"/>
            </w:pPr>
            <w:r w:rsidRPr="00554A06">
              <w:t>2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roofErr w:type="spellStart"/>
            <w:r w:rsidRPr="007744ED">
              <w:t>ProCardia</w:t>
            </w:r>
            <w:proofErr w:type="spellEnd"/>
            <w:r w:rsidRPr="007744ED">
              <w:t xml:space="preserve"> </w:t>
            </w:r>
            <w:proofErr w:type="spellStart"/>
            <w:r w:rsidRPr="007744ED">
              <w:t>Medical</w:t>
            </w:r>
            <w:proofErr w:type="spellEnd"/>
            <w:r w:rsidRPr="007744ED">
              <w:t xml:space="preserve"> Sp. z o.o., ul. </w:t>
            </w:r>
            <w:r>
              <w:t>Pileckiego 63, 02-781 Warszawa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>
            <w:r>
              <w:t>Pakiet nr 9 = 858 600,00</w:t>
            </w:r>
          </w:p>
          <w:p w:rsidR="008B7158" w:rsidRPr="007744ED" w:rsidRDefault="008B7158" w:rsidP="0036621D">
            <w:r>
              <w:t xml:space="preserve">Pakiet nr 12 = 321 105,60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F72A9A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478 126,80</w:t>
            </w:r>
          </w:p>
        </w:tc>
      </w:tr>
      <w:tr w:rsidR="008B7158" w:rsidRPr="007744ED" w:rsidTr="00E02560">
        <w:trPr>
          <w:trHeight w:val="194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554A06" w:rsidRDefault="008B7158" w:rsidP="0036621D">
            <w:pPr>
              <w:jc w:val="center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F72A9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161 514,00</w:t>
            </w:r>
          </w:p>
        </w:tc>
      </w:tr>
      <w:tr w:rsidR="008B7158" w:rsidRPr="007744ED" w:rsidTr="00E02560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  <w:r w:rsidRPr="007744ED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r>
              <w:t xml:space="preserve">Boston </w:t>
            </w:r>
            <w:proofErr w:type="spellStart"/>
            <w:r>
              <w:t>Scientific</w:t>
            </w:r>
            <w:proofErr w:type="spellEnd"/>
            <w:r>
              <w:t xml:space="preserve"> Polska Spółka z o.o., Al. Jana Pawła II 22, 00-133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r>
              <w:t>Pakiet nr 5 = 302 616,00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F72A9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302 832,00</w:t>
            </w:r>
          </w:p>
        </w:tc>
      </w:tr>
      <w:tr w:rsidR="008B7158" w:rsidRPr="003404FC" w:rsidTr="00E02560">
        <w:trPr>
          <w:trHeight w:val="192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  <w:r w:rsidRPr="007744ED">
              <w:t>4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>
            <w:r>
              <w:t>Konsorcjum firm:</w:t>
            </w:r>
          </w:p>
          <w:p w:rsidR="008B7158" w:rsidRDefault="008B7158" w:rsidP="0036621D">
            <w:r>
              <w:t>Abbot Laboratories Poland Sp. z o.o., ul. Postępu 21B, 02-676 Warszawa</w:t>
            </w:r>
          </w:p>
          <w:p w:rsidR="008B7158" w:rsidRPr="003404FC" w:rsidRDefault="008B7158" w:rsidP="0036621D">
            <w:r w:rsidRPr="003404FC">
              <w:t xml:space="preserve">Abbot </w:t>
            </w:r>
            <w:proofErr w:type="spellStart"/>
            <w:r w:rsidRPr="003404FC">
              <w:t>Medical</w:t>
            </w:r>
            <w:proofErr w:type="spellEnd"/>
            <w:r w:rsidRPr="003404FC">
              <w:t xml:space="preserve"> Sp. z o.o., ul. Broniewskiego 3, 01-785 Warszawa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Pr="003404FC" w:rsidRDefault="008B7158" w:rsidP="0036621D">
            <w:r>
              <w:t>Pakiet nr 13 = 324 054,00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Pr="003404FC" w:rsidRDefault="008B7158" w:rsidP="00F72A9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160 920,00</w:t>
            </w:r>
          </w:p>
        </w:tc>
      </w:tr>
      <w:tr w:rsidR="008B7158" w:rsidRPr="003404FC" w:rsidTr="00E02560">
        <w:trPr>
          <w:trHeight w:val="192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F72A9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35 586,00</w:t>
            </w:r>
          </w:p>
        </w:tc>
      </w:tr>
      <w:tr w:rsidR="008B7158" w:rsidRPr="003404FC" w:rsidTr="00E02560">
        <w:trPr>
          <w:trHeight w:val="192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F72A9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670 248,00</w:t>
            </w:r>
          </w:p>
        </w:tc>
      </w:tr>
      <w:tr w:rsidR="008B7158" w:rsidRPr="007744ED" w:rsidTr="00E02560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  <w:r w:rsidRPr="007744ED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r>
              <w:t xml:space="preserve">MDS </w:t>
            </w:r>
            <w:proofErr w:type="spellStart"/>
            <w:r>
              <w:t>Cardio</w:t>
            </w:r>
            <w:proofErr w:type="spellEnd"/>
            <w:r>
              <w:t xml:space="preserve"> Sp. z o.o., ul. Transportowców 11, 02-858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r>
              <w:t>Pakiet nr 1 = 346 744,80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F72A9A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868 320,00</w:t>
            </w:r>
          </w:p>
        </w:tc>
      </w:tr>
      <w:tr w:rsidR="008B7158" w:rsidRPr="007744ED" w:rsidTr="00E02560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  <w:r w:rsidRPr="007744ED"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r>
              <w:t>Bard Poland Sp. z o.o., ul. Cybernetyki 9, 02-677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r>
              <w:t>Pakiet nr 16 = 69 476,40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F72A9A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6 480,00</w:t>
            </w:r>
          </w:p>
        </w:tc>
      </w:tr>
      <w:tr w:rsidR="008B7158" w:rsidRPr="007744ED" w:rsidTr="00E02560">
        <w:trPr>
          <w:trHeight w:val="192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  <w:r w:rsidRPr="007744ED">
              <w:t>7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r>
              <w:t>Balton Sp. z o.o., ul. Nowy Świat 7 m14, 00-496 Warszawa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>
            <w:r>
              <w:t>Pakiet nr 2 = 431 028,00</w:t>
            </w:r>
          </w:p>
          <w:p w:rsidR="008B7158" w:rsidRDefault="008B7158" w:rsidP="0036621D">
            <w:r>
              <w:t>Pakiet nr 3 = 478 126,80</w:t>
            </w:r>
          </w:p>
          <w:p w:rsidR="008B7158" w:rsidRPr="007744ED" w:rsidRDefault="008B7158" w:rsidP="0036621D">
            <w:r>
              <w:t>Pakiet nr 4 = 161 514,00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F72A9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220 644,00</w:t>
            </w:r>
          </w:p>
        </w:tc>
      </w:tr>
      <w:tr w:rsidR="008B7158" w:rsidRPr="007744ED" w:rsidTr="00E02560">
        <w:trPr>
          <w:trHeight w:val="192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F72A9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333 687,60</w:t>
            </w:r>
          </w:p>
        </w:tc>
      </w:tr>
      <w:tr w:rsidR="008B7158" w:rsidRPr="007744ED" w:rsidTr="00E02560">
        <w:trPr>
          <w:trHeight w:val="192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F72A9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324 324,00</w:t>
            </w:r>
          </w:p>
        </w:tc>
      </w:tr>
      <w:tr w:rsidR="008B7158" w:rsidRPr="007744ED" w:rsidTr="00E02560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  <w:r w:rsidRPr="007744ED"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r>
              <w:t>Johnson &amp; Johnson Poland Sp. z o.o., ul. Iłżecka 24, 02-135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r>
              <w:t>Pakiet nr 19 = 30 672,00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F72A9A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86 400,00</w:t>
            </w:r>
          </w:p>
        </w:tc>
      </w:tr>
      <w:tr w:rsidR="008B7158" w:rsidRPr="007744ED" w:rsidTr="00E02560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  <w:r w:rsidRPr="007744ED"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r>
              <w:t xml:space="preserve">Ars </w:t>
            </w:r>
            <w:proofErr w:type="spellStart"/>
            <w:r>
              <w:t>Medicum</w:t>
            </w:r>
            <w:proofErr w:type="spellEnd"/>
            <w:r>
              <w:t xml:space="preserve"> Sp. z o.o., ul. </w:t>
            </w:r>
            <w:proofErr w:type="spellStart"/>
            <w:r>
              <w:t>Podmurna</w:t>
            </w:r>
            <w:proofErr w:type="spellEnd"/>
            <w:r>
              <w:t xml:space="preserve"> 101, 87-100 Toruń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r>
              <w:t>Pakiet nr 18 = 96 120,00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F72A9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349 863,84</w:t>
            </w:r>
          </w:p>
        </w:tc>
      </w:tr>
      <w:tr w:rsidR="008B7158" w:rsidRPr="007744ED" w:rsidTr="00E02560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  <w:r w:rsidRPr="007744ED"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r>
              <w:t xml:space="preserve">ISPL </w:t>
            </w:r>
            <w:proofErr w:type="spellStart"/>
            <w:r>
              <w:t>Medical</w:t>
            </w:r>
            <w:proofErr w:type="spellEnd"/>
            <w:r>
              <w:t xml:space="preserve"> Sp. z o.o., ul. Nawojowska 100A, 33-300 Nowy Sącz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r>
              <w:t>Pakiet nr 17 = 27 000,00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F72A9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69 476,40</w:t>
            </w:r>
          </w:p>
        </w:tc>
      </w:tr>
      <w:tr w:rsidR="008B7158" w:rsidRPr="007744ED" w:rsidTr="00E02560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  <w:r w:rsidRPr="007744ED"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roofErr w:type="spellStart"/>
            <w:r>
              <w:t>Terumo</w:t>
            </w:r>
            <w:proofErr w:type="spellEnd"/>
            <w:r>
              <w:t xml:space="preserve"> Poland Sp. z o.o., ul. Chłodna 52, 00-872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r>
              <w:t>Pakiet nr 14 = 84 240,00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F72A9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27 000,00</w:t>
            </w:r>
          </w:p>
        </w:tc>
      </w:tr>
      <w:tr w:rsidR="008B7158" w:rsidRPr="007744ED" w:rsidTr="00E02560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  <w:r w:rsidRPr="007744ED"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roofErr w:type="spellStart"/>
            <w:r>
              <w:t>Arteriae</w:t>
            </w:r>
            <w:proofErr w:type="spellEnd"/>
            <w:r>
              <w:t xml:space="preserve"> Sp. z o.o. Sp. K., ul. Jaracza 19, 90-261 Łódź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r>
              <w:t>Pakiet nr 20 = 15 120,00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F72A9A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97 200,00</w:t>
            </w:r>
          </w:p>
        </w:tc>
      </w:tr>
      <w:tr w:rsidR="008B7158" w:rsidRPr="007744ED" w:rsidTr="00E02560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  <w:r w:rsidRPr="007744ED"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r w:rsidRPr="00CF2CB9">
              <w:rPr>
                <w:lang w:val="en-US"/>
              </w:rPr>
              <w:t xml:space="preserve">Cardinal Health Poland Sp. z o.o., ul. </w:t>
            </w:r>
            <w:r>
              <w:t>Młyńska 11, 40-098 Katowice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r>
              <w:t>Pakiet nr 7 = 36 396,00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F72A9A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31 320,00</w:t>
            </w:r>
          </w:p>
        </w:tc>
      </w:tr>
      <w:tr w:rsidR="008B7158" w:rsidRPr="007744ED" w:rsidTr="00E02560">
        <w:trPr>
          <w:trHeight w:val="194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  <w:r w:rsidRPr="007744ED">
              <w:t>14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roofErr w:type="spellStart"/>
            <w:r>
              <w:t>Medtronic</w:t>
            </w:r>
            <w:proofErr w:type="spellEnd"/>
            <w:r>
              <w:t xml:space="preserve"> Poland Sp. z o.o., ul. Polna 11, 00-633 Warszawa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>
            <w:r>
              <w:t>Pakiet nr 11 = 220 644,00</w:t>
            </w:r>
          </w:p>
          <w:p w:rsidR="008B7158" w:rsidRPr="007744ED" w:rsidRDefault="008B7158" w:rsidP="0036621D">
            <w:r>
              <w:t>Pakiet nr 15 = 342 349,20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F72A9A">
            <w:pPr>
              <w:jc w:val="center"/>
            </w:pPr>
            <w:r>
              <w:t>24 – P11</w:t>
            </w:r>
          </w:p>
          <w:p w:rsidR="008B7158" w:rsidRPr="007744ED" w:rsidRDefault="008B7158" w:rsidP="00F72A9A">
            <w:pPr>
              <w:jc w:val="center"/>
            </w:pPr>
            <w:r>
              <w:t>12 – P15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>Pakiet nr 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  <w:r w:rsidRPr="00D27E48"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</w:pPr>
            <w:r w:rsidRPr="008B7158">
              <w:t>15 552,00</w:t>
            </w:r>
          </w:p>
        </w:tc>
      </w:tr>
      <w:tr w:rsidR="008B7158" w:rsidRPr="007744ED" w:rsidTr="00E02560">
        <w:trPr>
          <w:trHeight w:val="230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36621D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Default="008B7158" w:rsidP="00F72A9A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right"/>
            </w:pPr>
            <w:r w:rsidRPr="00D27E48">
              <w:t>suma: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right"/>
            </w:pPr>
            <w:r w:rsidRPr="00D27E48">
              <w:t>=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7158" w:rsidRPr="008B7158" w:rsidRDefault="008B7158" w:rsidP="00F72A9A">
            <w:pPr>
              <w:jc w:val="right"/>
              <w:rPr>
                <w:b/>
                <w:bCs/>
              </w:rPr>
            </w:pPr>
            <w:r w:rsidRPr="008B7158">
              <w:rPr>
                <w:b/>
                <w:bCs/>
              </w:rPr>
              <w:t>5 076 978,48</w:t>
            </w:r>
          </w:p>
        </w:tc>
      </w:tr>
      <w:tr w:rsidR="008B7158" w:rsidRPr="007744ED" w:rsidTr="00E02560">
        <w:trPr>
          <w:trHeight w:val="4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Pr>
              <w:jc w:val="center"/>
            </w:pPr>
            <w:r w:rsidRPr="007744ED"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36621D">
            <w:proofErr w:type="spellStart"/>
            <w:r>
              <w:t>Support</w:t>
            </w:r>
            <w:proofErr w:type="spellEnd"/>
            <w:r>
              <w:t xml:space="preserve"> 4 </w:t>
            </w:r>
            <w:proofErr w:type="spellStart"/>
            <w:r>
              <w:t>Medicine</w:t>
            </w:r>
            <w:proofErr w:type="spellEnd"/>
            <w:r>
              <w:t xml:space="preserve"> Spółka z ograniczona </w:t>
            </w:r>
            <w:proofErr w:type="spellStart"/>
            <w:r>
              <w:t>odpowiedzialnościa</w:t>
            </w:r>
            <w:proofErr w:type="spellEnd"/>
            <w:r>
              <w:t xml:space="preserve"> S.K.A., ul. </w:t>
            </w:r>
            <w:proofErr w:type="spellStart"/>
            <w:r>
              <w:t>Zwyciężców</w:t>
            </w:r>
            <w:proofErr w:type="spellEnd"/>
            <w:r>
              <w:t xml:space="preserve"> 28 lok. 29, 03-935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CF2CB9" w:rsidP="0036621D">
            <w:r>
              <w:t>Pakiet nr 1</w:t>
            </w:r>
            <w:bookmarkStart w:id="0" w:name="_GoBack"/>
            <w:bookmarkEnd w:id="0"/>
            <w:r w:rsidR="008B7158">
              <w:t xml:space="preserve"> = 383 140,80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8" w:rsidRPr="007744ED" w:rsidRDefault="008B7158" w:rsidP="00F72A9A">
            <w:pPr>
              <w:jc w:val="center"/>
            </w:pPr>
            <w:r>
              <w:t>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158" w:rsidRPr="00D27E48" w:rsidRDefault="008B7158" w:rsidP="00F72A9A">
            <w:pPr>
              <w:jc w:val="left"/>
            </w:pPr>
          </w:p>
        </w:tc>
      </w:tr>
    </w:tbl>
    <w:p w:rsidR="00A10591" w:rsidRPr="007744ED" w:rsidRDefault="00A10591" w:rsidP="00A10591"/>
    <w:p w:rsidR="00B94679" w:rsidRDefault="00B94679" w:rsidP="008B7158">
      <w:pPr>
        <w:spacing w:after="160" w:line="259" w:lineRule="auto"/>
        <w:jc w:val="left"/>
      </w:pPr>
    </w:p>
    <w:sectPr w:rsidR="00B94679" w:rsidSect="008B7158">
      <w:type w:val="continuous"/>
      <w:pgSz w:w="16838" w:h="11906" w:orient="landscape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E9" w:rsidRDefault="00AC08E9" w:rsidP="00F32956">
      <w:r>
        <w:separator/>
      </w:r>
    </w:p>
  </w:endnote>
  <w:endnote w:type="continuationSeparator" w:id="0">
    <w:p w:rsidR="00AC08E9" w:rsidRDefault="00AC08E9" w:rsidP="00F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E9" w:rsidRDefault="00AC08E9" w:rsidP="00F32956">
      <w:r>
        <w:separator/>
      </w:r>
    </w:p>
  </w:footnote>
  <w:footnote w:type="continuationSeparator" w:id="0">
    <w:p w:rsidR="00AC08E9" w:rsidRDefault="00AC08E9" w:rsidP="00F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8A7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713AE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1"/>
    <w:rsid w:val="00027811"/>
    <w:rsid w:val="000331DF"/>
    <w:rsid w:val="0004025C"/>
    <w:rsid w:val="00066330"/>
    <w:rsid w:val="000706FD"/>
    <w:rsid w:val="000775E5"/>
    <w:rsid w:val="00084DEB"/>
    <w:rsid w:val="000B7E6A"/>
    <w:rsid w:val="000C3942"/>
    <w:rsid w:val="001135DC"/>
    <w:rsid w:val="001529EF"/>
    <w:rsid w:val="00171F77"/>
    <w:rsid w:val="001D0742"/>
    <w:rsid w:val="001D25CA"/>
    <w:rsid w:val="001F18AD"/>
    <w:rsid w:val="00201658"/>
    <w:rsid w:val="002545F0"/>
    <w:rsid w:val="00262309"/>
    <w:rsid w:val="00290E87"/>
    <w:rsid w:val="002F1CEB"/>
    <w:rsid w:val="002F2ACF"/>
    <w:rsid w:val="003404FC"/>
    <w:rsid w:val="0036621D"/>
    <w:rsid w:val="0039458F"/>
    <w:rsid w:val="003A0B88"/>
    <w:rsid w:val="003D3630"/>
    <w:rsid w:val="003D7F3A"/>
    <w:rsid w:val="00420BF8"/>
    <w:rsid w:val="00431C08"/>
    <w:rsid w:val="0043287B"/>
    <w:rsid w:val="00442EC4"/>
    <w:rsid w:val="00456907"/>
    <w:rsid w:val="004614DF"/>
    <w:rsid w:val="00472AFA"/>
    <w:rsid w:val="00483EC3"/>
    <w:rsid w:val="004E0AB3"/>
    <w:rsid w:val="004E4494"/>
    <w:rsid w:val="004F4F7C"/>
    <w:rsid w:val="005263CE"/>
    <w:rsid w:val="00547404"/>
    <w:rsid w:val="00554A06"/>
    <w:rsid w:val="00562D8F"/>
    <w:rsid w:val="0059039D"/>
    <w:rsid w:val="005B0064"/>
    <w:rsid w:val="005D7A2D"/>
    <w:rsid w:val="005F5997"/>
    <w:rsid w:val="006032B3"/>
    <w:rsid w:val="00603E6D"/>
    <w:rsid w:val="006121FF"/>
    <w:rsid w:val="006249FE"/>
    <w:rsid w:val="00642E00"/>
    <w:rsid w:val="0064335D"/>
    <w:rsid w:val="00676C55"/>
    <w:rsid w:val="00680436"/>
    <w:rsid w:val="006A1C9E"/>
    <w:rsid w:val="006A4984"/>
    <w:rsid w:val="0072047A"/>
    <w:rsid w:val="00722A7F"/>
    <w:rsid w:val="00733C97"/>
    <w:rsid w:val="0074403E"/>
    <w:rsid w:val="007744ED"/>
    <w:rsid w:val="00785D38"/>
    <w:rsid w:val="007A6E45"/>
    <w:rsid w:val="007A7AA3"/>
    <w:rsid w:val="007B4D60"/>
    <w:rsid w:val="007C1154"/>
    <w:rsid w:val="007C15C2"/>
    <w:rsid w:val="007D30F5"/>
    <w:rsid w:val="00816126"/>
    <w:rsid w:val="0081612E"/>
    <w:rsid w:val="00826163"/>
    <w:rsid w:val="00843BFA"/>
    <w:rsid w:val="008801BC"/>
    <w:rsid w:val="00881BFE"/>
    <w:rsid w:val="008B7158"/>
    <w:rsid w:val="008C310A"/>
    <w:rsid w:val="0092151D"/>
    <w:rsid w:val="00987336"/>
    <w:rsid w:val="009B4157"/>
    <w:rsid w:val="009E1C7C"/>
    <w:rsid w:val="00A004B9"/>
    <w:rsid w:val="00A10591"/>
    <w:rsid w:val="00A1114D"/>
    <w:rsid w:val="00A21BDB"/>
    <w:rsid w:val="00A47D28"/>
    <w:rsid w:val="00A61759"/>
    <w:rsid w:val="00A70A06"/>
    <w:rsid w:val="00A771F7"/>
    <w:rsid w:val="00A83AF3"/>
    <w:rsid w:val="00A870AB"/>
    <w:rsid w:val="00A9200D"/>
    <w:rsid w:val="00AC08E9"/>
    <w:rsid w:val="00AE214B"/>
    <w:rsid w:val="00AF01F8"/>
    <w:rsid w:val="00B15DC5"/>
    <w:rsid w:val="00B507F1"/>
    <w:rsid w:val="00B7072A"/>
    <w:rsid w:val="00B72C35"/>
    <w:rsid w:val="00B94679"/>
    <w:rsid w:val="00B96E3B"/>
    <w:rsid w:val="00BC7B24"/>
    <w:rsid w:val="00BD0A06"/>
    <w:rsid w:val="00BD552C"/>
    <w:rsid w:val="00BF0D05"/>
    <w:rsid w:val="00C17D25"/>
    <w:rsid w:val="00C277E1"/>
    <w:rsid w:val="00C32D5F"/>
    <w:rsid w:val="00C362ED"/>
    <w:rsid w:val="00C56136"/>
    <w:rsid w:val="00C62F50"/>
    <w:rsid w:val="00C9175C"/>
    <w:rsid w:val="00CD3F31"/>
    <w:rsid w:val="00CF2CB9"/>
    <w:rsid w:val="00CF74AF"/>
    <w:rsid w:val="00D23378"/>
    <w:rsid w:val="00D27E48"/>
    <w:rsid w:val="00D3395F"/>
    <w:rsid w:val="00D51372"/>
    <w:rsid w:val="00D8275F"/>
    <w:rsid w:val="00D926B5"/>
    <w:rsid w:val="00DD1AA8"/>
    <w:rsid w:val="00DD354E"/>
    <w:rsid w:val="00DD5B00"/>
    <w:rsid w:val="00E02560"/>
    <w:rsid w:val="00E24085"/>
    <w:rsid w:val="00E51339"/>
    <w:rsid w:val="00E579D0"/>
    <w:rsid w:val="00E57EAA"/>
    <w:rsid w:val="00E70276"/>
    <w:rsid w:val="00E8227F"/>
    <w:rsid w:val="00E95572"/>
    <w:rsid w:val="00E96557"/>
    <w:rsid w:val="00EB72F4"/>
    <w:rsid w:val="00ED3318"/>
    <w:rsid w:val="00EF3F83"/>
    <w:rsid w:val="00F32956"/>
    <w:rsid w:val="00F61CDB"/>
    <w:rsid w:val="00F75E80"/>
    <w:rsid w:val="00F94B9D"/>
    <w:rsid w:val="00FC366E"/>
    <w:rsid w:val="00FC6BB2"/>
    <w:rsid w:val="00FD5244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95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9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95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658B-1F4C-422C-975B-E8843F81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126</cp:revision>
  <cp:lastPrinted>2018-02-09T10:18:00Z</cp:lastPrinted>
  <dcterms:created xsi:type="dcterms:W3CDTF">2017-08-28T07:42:00Z</dcterms:created>
  <dcterms:modified xsi:type="dcterms:W3CDTF">2018-02-12T10:50:00Z</dcterms:modified>
</cp:coreProperties>
</file>