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08" w:rsidRPr="00671808" w:rsidRDefault="00671808" w:rsidP="00671808">
      <w:pPr>
        <w:pStyle w:val="Tekstpodstawowy31"/>
        <w:spacing w:before="120" w:after="240" w:line="276" w:lineRule="auto"/>
        <w:jc w:val="right"/>
        <w:rPr>
          <w:rFonts w:ascii="Times New Roman" w:hAnsi="Times New Roman" w:cs="Times New Roman"/>
          <w:b/>
          <w:sz w:val="20"/>
        </w:rPr>
      </w:pPr>
      <w:bookmarkStart w:id="0" w:name="_GoBack"/>
      <w:bookmarkEnd w:id="0"/>
      <w:r w:rsidRPr="00671808">
        <w:rPr>
          <w:rFonts w:ascii="Times New Roman" w:hAnsi="Times New Roman" w:cs="Times New Roman"/>
          <w:b/>
          <w:sz w:val="20"/>
        </w:rPr>
        <w:t>Załącznik nr 4</w:t>
      </w:r>
    </w:p>
    <w:p w:rsidR="00671808" w:rsidRPr="00671808" w:rsidRDefault="00671808" w:rsidP="00671808">
      <w:pPr>
        <w:pStyle w:val="Tekstpodstawowy31"/>
        <w:spacing w:before="120" w:after="240" w:line="276" w:lineRule="auto"/>
        <w:jc w:val="center"/>
        <w:rPr>
          <w:rFonts w:ascii="Times New Roman" w:hAnsi="Times New Roman" w:cs="Times New Roman"/>
          <w:szCs w:val="28"/>
        </w:rPr>
      </w:pPr>
      <w:r w:rsidRPr="00671808">
        <w:rPr>
          <w:rFonts w:ascii="Times New Roman" w:hAnsi="Times New Roman" w:cs="Times New Roman"/>
          <w:b/>
          <w:szCs w:val="28"/>
        </w:rPr>
        <w:t xml:space="preserve">Wzór umowy nr .... /ZP/19 </w:t>
      </w:r>
    </w:p>
    <w:p w:rsidR="00671808" w:rsidRPr="00671808" w:rsidRDefault="00671808" w:rsidP="00671808">
      <w:pPr>
        <w:spacing w:before="120" w:after="120" w:line="276" w:lineRule="auto"/>
        <w:jc w:val="both"/>
      </w:pPr>
      <w:r w:rsidRPr="00671808">
        <w:t xml:space="preserve">zawarta w dniu </w:t>
      </w:r>
      <w:r w:rsidRPr="00671808">
        <w:rPr>
          <w:b/>
        </w:rPr>
        <w:t>…………...2019 r.</w:t>
      </w:r>
      <w:r w:rsidRPr="00671808">
        <w:t xml:space="preserve"> w wyniku przetargu nieograniczonego pomiędzy:</w:t>
      </w:r>
    </w:p>
    <w:p w:rsidR="00671808" w:rsidRPr="00671808" w:rsidRDefault="00671808" w:rsidP="00671808">
      <w:pPr>
        <w:spacing w:before="120" w:after="120" w:line="276" w:lineRule="auto"/>
        <w:jc w:val="both"/>
      </w:pPr>
      <w:r w:rsidRPr="00671808">
        <w:rPr>
          <w:b/>
        </w:rPr>
        <w:t>Uniwersyteckim Szpitalem Klinicznym w Białymstoku</w:t>
      </w:r>
      <w:r w:rsidRPr="00671808">
        <w:t>, ul. M. Curie-Skłodowskiej 24A, 15-276 Białystok, wpisanym do Rejestru stowarzyszeń, innych organizacji społecznych i zawodowych, fundacji oraz samodzielnych publicznych zakładów opieki zdrowotnej Krajowego Rejestru Sądowego prowadzonego przez Sąd Rejonowy w Białymstoku, XII Wydział Gospodarczy Krajowego Rejestru Sądowego pod numerem: 0000002254, NIP: 542-25-34-985, REGON: 000288610, reprezentowanym przez:</w:t>
      </w:r>
    </w:p>
    <w:p w:rsidR="00671808" w:rsidRPr="00671808" w:rsidRDefault="00671808" w:rsidP="00671808">
      <w:pPr>
        <w:spacing w:before="120" w:after="120" w:line="276" w:lineRule="auto"/>
      </w:pPr>
      <w:r w:rsidRPr="00671808">
        <w:t>.........................................................................................</w:t>
      </w:r>
    </w:p>
    <w:p w:rsidR="00671808" w:rsidRPr="00671808" w:rsidRDefault="00671808" w:rsidP="00671808">
      <w:pPr>
        <w:spacing w:before="120" w:after="120" w:line="276" w:lineRule="auto"/>
      </w:pPr>
      <w:r w:rsidRPr="00671808">
        <w:t xml:space="preserve">zwanym dalej </w:t>
      </w:r>
      <w:r w:rsidRPr="00671808">
        <w:rPr>
          <w:b/>
        </w:rPr>
        <w:t>Zamawiającym,</w:t>
      </w:r>
    </w:p>
    <w:p w:rsidR="00671808" w:rsidRPr="00671808" w:rsidRDefault="00671808" w:rsidP="00671808">
      <w:pPr>
        <w:spacing w:before="120" w:after="120" w:line="276" w:lineRule="auto"/>
        <w:jc w:val="both"/>
      </w:pPr>
      <w:r w:rsidRPr="00671808">
        <w:t xml:space="preserve">a </w:t>
      </w:r>
    </w:p>
    <w:p w:rsidR="00671808" w:rsidRPr="00671808" w:rsidRDefault="00671808" w:rsidP="00671808">
      <w:pPr>
        <w:spacing w:before="120" w:after="120" w:line="276" w:lineRule="auto"/>
        <w:jc w:val="both"/>
      </w:pPr>
      <w:r w:rsidRPr="00671808">
        <w:t>............................................................................................................................. reprezentowaną przez:</w:t>
      </w:r>
    </w:p>
    <w:p w:rsidR="00671808" w:rsidRPr="00671808" w:rsidRDefault="00671808" w:rsidP="00671808">
      <w:pPr>
        <w:spacing w:before="120" w:after="120" w:line="276" w:lineRule="auto"/>
      </w:pPr>
      <w:r w:rsidRPr="00671808">
        <w:t>.........................................................................................</w:t>
      </w:r>
    </w:p>
    <w:p w:rsidR="00671808" w:rsidRPr="00671808" w:rsidRDefault="00671808" w:rsidP="00671808">
      <w:pPr>
        <w:spacing w:before="120" w:after="120" w:line="276" w:lineRule="auto"/>
      </w:pPr>
      <w:r w:rsidRPr="00671808">
        <w:t>.........................................................................................</w:t>
      </w:r>
    </w:p>
    <w:p w:rsidR="00671808" w:rsidRPr="00671808" w:rsidRDefault="00671808" w:rsidP="00671808">
      <w:pPr>
        <w:spacing w:before="120" w:after="120" w:line="276" w:lineRule="auto"/>
      </w:pPr>
      <w:r w:rsidRPr="00671808">
        <w:t xml:space="preserve">zwaną dalej </w:t>
      </w:r>
      <w:r w:rsidRPr="00671808">
        <w:rPr>
          <w:b/>
        </w:rPr>
        <w:t>Wykonawcą,</w:t>
      </w:r>
    </w:p>
    <w:p w:rsidR="00671808" w:rsidRPr="00671808" w:rsidRDefault="00671808" w:rsidP="00671808">
      <w:pPr>
        <w:spacing w:before="120" w:after="120" w:line="276" w:lineRule="auto"/>
      </w:pPr>
      <w:r w:rsidRPr="00671808">
        <w:t xml:space="preserve">zwanymi dalej </w:t>
      </w:r>
      <w:r w:rsidRPr="00671808">
        <w:rPr>
          <w:b/>
        </w:rPr>
        <w:t>Stronami,</w:t>
      </w:r>
      <w:r w:rsidRPr="00671808">
        <w:t xml:space="preserve"> o następującej treści:</w:t>
      </w:r>
    </w:p>
    <w:p w:rsidR="00671808" w:rsidRPr="00671808" w:rsidRDefault="00671808" w:rsidP="00671808">
      <w:pPr>
        <w:spacing w:before="120" w:after="120" w:line="276" w:lineRule="auto"/>
      </w:pPr>
    </w:p>
    <w:p w:rsidR="00671808" w:rsidRPr="00671808" w:rsidRDefault="00671808" w:rsidP="00671808">
      <w:pPr>
        <w:spacing w:before="120" w:after="120" w:line="276" w:lineRule="auto"/>
        <w:jc w:val="center"/>
        <w:rPr>
          <w:rFonts w:eastAsia="Times New Roman"/>
          <w:b/>
          <w:lang w:eastAsia="pl-PL"/>
        </w:rPr>
      </w:pPr>
      <w:r w:rsidRPr="00671808">
        <w:rPr>
          <w:rFonts w:eastAsia="Times New Roman"/>
          <w:b/>
          <w:lang w:eastAsia="pl-PL"/>
        </w:rPr>
        <w:t>§ 1</w:t>
      </w:r>
    </w:p>
    <w:p w:rsidR="00671808" w:rsidRPr="00671808" w:rsidRDefault="00671808" w:rsidP="00671808">
      <w:pPr>
        <w:pStyle w:val="Akapitzlist"/>
        <w:numPr>
          <w:ilvl w:val="0"/>
          <w:numId w:val="9"/>
        </w:numPr>
        <w:suppressAutoHyphens w:val="0"/>
        <w:spacing w:before="120" w:after="120" w:line="276" w:lineRule="auto"/>
        <w:ind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Przedmiotem niniejszej umowy, zwanej dalej Umową, jest dokończenie realizacji zadania pn. „Rozbudowa i modernizacja byłego Wojewódzkiego Szpitala Specjalistycznego im. K. Dłuskiego w Białymstoku” zwanego dalej Zadaniem, zgodnie z wymogami i warunkami określonymi w Specyfikacji Istotnych Warunków Zamówienia</w:t>
      </w:r>
      <w:r w:rsidRPr="00671808">
        <w:rPr>
          <w:rFonts w:ascii="Times New Roman" w:hAnsi="Times New Roman" w:cs="Times New Roman"/>
          <w:sz w:val="20"/>
          <w:szCs w:val="20"/>
        </w:rPr>
        <w:t xml:space="preserve"> i załącznikach do niej </w:t>
      </w:r>
      <w:r w:rsidRPr="00671808">
        <w:rPr>
          <w:rFonts w:ascii="Times New Roman" w:eastAsia="Times New Roman" w:hAnsi="Times New Roman" w:cs="Times New Roman"/>
          <w:sz w:val="20"/>
          <w:szCs w:val="20"/>
          <w:lang w:eastAsia="pl-PL"/>
        </w:rPr>
        <w:t>(SIWZ)</w:t>
      </w:r>
      <w:r w:rsidRPr="00671808">
        <w:rPr>
          <w:rFonts w:ascii="Times New Roman" w:hAnsi="Times New Roman" w:cs="Times New Roman"/>
          <w:sz w:val="20"/>
          <w:szCs w:val="20"/>
        </w:rPr>
        <w:t>, w szczególności Załączniku nr 1 do Umowy – Dokumentacji projektowej (Załącznik nr 6 do SIWZ), zwanym dalej Projektem.</w:t>
      </w:r>
    </w:p>
    <w:p w:rsidR="00671808" w:rsidRPr="00671808" w:rsidRDefault="00671808" w:rsidP="00671808">
      <w:pPr>
        <w:pStyle w:val="Akapitzlist"/>
        <w:numPr>
          <w:ilvl w:val="0"/>
          <w:numId w:val="9"/>
        </w:numPr>
        <w:suppressAutoHyphens w:val="0"/>
        <w:spacing w:before="120" w:after="120" w:line="276" w:lineRule="auto"/>
        <w:ind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W zakres Przedmiotu Umowy wchodzi wykonanie Zadania i osiągnięcie rezultatu wynikającego z SIWZ, w szczególności: </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sporządzenie dokumentacji projektowej, zwanej dalej Projektem dodatkowym;</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weryfikacja poprawności i przydatności Projektu;</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nadzór autorski w zakresie realizacji Przedmiotu Umowy na podstawie Projektu, jak i Projektu dodatkowego;</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wykonanie robót budowlanych;</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wykonanie wszelkich koniecznych robót, a także dostawy i usługi konieczne dla należytego wykonania Umowy na styku poszczególnych robót branżowych oraz na styku z istniejącymi obiektami lub instalacjami;</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uzyskanie w imieniu i na rzecz Zamawiającego prawomocnej decyzji o pozwoleniu na użytkowanie obiektu budowlanego określonego w Projekcie i Projekcie dodatkowym  oraz wszelkich innych pozwoleń, opinii i zgód, których uzyskanie jest wymagane przez przepisy prawa, a zwłaszcza przez właściwe organy; </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zainstalowanie i uruchomienie, instalacji i urządzeń określonych w SIWZ, zwanych dalej Sprzętem;</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przeszkolenie personelu medycznego i technicznego Zamawiającego w zakresie obsługi Sprzętu oraz w zakresie jego podstawowej konserwacji, drobnych napraw i przeglądów, które zgodnie z instrukcją użytkowania nie są zastrzeżone dla innych podmiotów;</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udzielenie gwarancji i świadczenie usług gwarancyjnych;</w:t>
      </w:r>
    </w:p>
    <w:p w:rsidR="00671808" w:rsidRPr="00671808" w:rsidRDefault="00671808" w:rsidP="00671808">
      <w:pPr>
        <w:pStyle w:val="Akapitzlist"/>
        <w:numPr>
          <w:ilvl w:val="1"/>
          <w:numId w:val="13"/>
        </w:numPr>
        <w:suppressAutoHyphens w:val="0"/>
        <w:spacing w:before="120" w:after="120" w:line="276" w:lineRule="auto"/>
        <w:ind w:left="993" w:hanging="357"/>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wykonanie wszelkich innych usług i dostaw koniecznych dla należytego wykonania Umowy i osiągnięcia celu Umowy. </w:t>
      </w:r>
    </w:p>
    <w:p w:rsidR="00671808" w:rsidRPr="00671808" w:rsidRDefault="00671808" w:rsidP="00671808">
      <w:pPr>
        <w:pStyle w:val="Akapitzlist"/>
        <w:numPr>
          <w:ilvl w:val="0"/>
          <w:numId w:val="9"/>
        </w:numPr>
        <w:suppressAutoHyphens w:val="0"/>
        <w:spacing w:before="120" w:after="120" w:line="276" w:lineRule="auto"/>
        <w:ind w:hanging="357"/>
        <w:jc w:val="both"/>
        <w:rPr>
          <w:rFonts w:ascii="Times New Roman" w:eastAsia="Times New Roman" w:hAnsi="Times New Roman" w:cs="Times New Roman"/>
          <w:sz w:val="20"/>
          <w:szCs w:val="20"/>
          <w:lang w:eastAsia="pl-PL"/>
        </w:rPr>
      </w:pPr>
      <w:r w:rsidRPr="00671808">
        <w:rPr>
          <w:rFonts w:ascii="Times New Roman" w:hAnsi="Times New Roman" w:cs="Times New Roman"/>
          <w:sz w:val="20"/>
          <w:szCs w:val="20"/>
        </w:rPr>
        <w:lastRenderedPageBreak/>
        <w:t>Przedmiot Umowy dookreślają:</w:t>
      </w:r>
    </w:p>
    <w:p w:rsidR="00671808" w:rsidRPr="00671808" w:rsidRDefault="00671808" w:rsidP="00671808">
      <w:pPr>
        <w:widowControl w:val="0"/>
        <w:numPr>
          <w:ilvl w:val="2"/>
          <w:numId w:val="14"/>
        </w:numPr>
        <w:tabs>
          <w:tab w:val="clear" w:pos="2160"/>
        </w:tabs>
        <w:suppressAutoHyphens w:val="0"/>
        <w:spacing w:before="120" w:after="120" w:line="276" w:lineRule="auto"/>
        <w:ind w:left="993" w:right="-144" w:hanging="357"/>
        <w:jc w:val="both"/>
      </w:pPr>
      <w:r w:rsidRPr="00671808">
        <w:t>odpowiedzi udzielone przez Zamawiającego co do Przedmiotu Umowy w toku postępowania o udzielenie zamówienia publicznego określonego w SIWZ;</w:t>
      </w:r>
    </w:p>
    <w:p w:rsidR="00671808" w:rsidRPr="00671808" w:rsidRDefault="00671808" w:rsidP="00671808">
      <w:pPr>
        <w:widowControl w:val="0"/>
        <w:numPr>
          <w:ilvl w:val="2"/>
          <w:numId w:val="14"/>
        </w:numPr>
        <w:tabs>
          <w:tab w:val="clear" w:pos="2160"/>
        </w:tabs>
        <w:suppressAutoHyphens w:val="0"/>
        <w:spacing w:before="120" w:after="120" w:line="276" w:lineRule="auto"/>
        <w:ind w:left="993" w:right="-144" w:hanging="357"/>
        <w:jc w:val="both"/>
      </w:pPr>
      <w:r w:rsidRPr="00671808">
        <w:t>utrwalone w formie pisemnego protokołu podpisanego przez osoby uprawnione do reprezentowania Stron, pod rygorem nieważności, ustalenia o których mowa w § 2 pkt 5;</w:t>
      </w:r>
    </w:p>
    <w:p w:rsidR="00671808" w:rsidRPr="00671808" w:rsidRDefault="00671808" w:rsidP="00671808">
      <w:pPr>
        <w:widowControl w:val="0"/>
        <w:numPr>
          <w:ilvl w:val="2"/>
          <w:numId w:val="14"/>
        </w:numPr>
        <w:tabs>
          <w:tab w:val="clear" w:pos="2160"/>
        </w:tabs>
        <w:suppressAutoHyphens w:val="0"/>
        <w:spacing w:before="120" w:after="120" w:line="276" w:lineRule="auto"/>
        <w:ind w:left="993" w:right="-144" w:hanging="357"/>
        <w:jc w:val="both"/>
      </w:pPr>
      <w:r w:rsidRPr="00671808">
        <w:t>wstępny Harmonogram robót stanowiący Załącznik nr 2 do Umowy.</w:t>
      </w:r>
    </w:p>
    <w:p w:rsidR="00671808" w:rsidRPr="00671808" w:rsidRDefault="00671808" w:rsidP="00671808">
      <w:pPr>
        <w:spacing w:before="120" w:after="120" w:line="276" w:lineRule="auto"/>
        <w:jc w:val="center"/>
        <w:rPr>
          <w:rFonts w:eastAsia="Times New Roman"/>
          <w:b/>
          <w:lang w:eastAsia="pl-PL"/>
        </w:rPr>
      </w:pPr>
    </w:p>
    <w:p w:rsidR="00671808" w:rsidRPr="00671808" w:rsidRDefault="00671808" w:rsidP="00671808">
      <w:pPr>
        <w:keepNext/>
        <w:widowControl w:val="0"/>
        <w:spacing w:before="120" w:after="120" w:line="276" w:lineRule="auto"/>
        <w:ind w:right="-2"/>
        <w:jc w:val="center"/>
        <w:rPr>
          <w:b/>
        </w:rPr>
      </w:pPr>
      <w:r w:rsidRPr="00671808">
        <w:rPr>
          <w:b/>
        </w:rPr>
        <w:t>§ 2</w:t>
      </w:r>
    </w:p>
    <w:p w:rsidR="00671808" w:rsidRPr="00671808" w:rsidRDefault="00671808" w:rsidP="00671808">
      <w:pPr>
        <w:widowControl w:val="0"/>
        <w:spacing w:before="120" w:after="120" w:line="276" w:lineRule="auto"/>
        <w:ind w:right="-144"/>
        <w:jc w:val="both"/>
      </w:pPr>
      <w:r w:rsidRPr="00671808">
        <w:t>Wykonawca oświadcza, że:</w:t>
      </w:r>
    </w:p>
    <w:p w:rsidR="00671808" w:rsidRPr="00671808" w:rsidRDefault="00671808" w:rsidP="00671808">
      <w:pPr>
        <w:pStyle w:val="Akapitzlist"/>
        <w:numPr>
          <w:ilvl w:val="0"/>
          <w:numId w:val="15"/>
        </w:numPr>
        <w:suppressAutoHyphens w:val="0"/>
        <w:autoSpaceDE w:val="0"/>
        <w:autoSpaceDN w:val="0"/>
        <w:adjustRightInd w:val="0"/>
        <w:spacing w:before="120" w:after="120" w:line="276" w:lineRule="auto"/>
        <w:ind w:left="993"/>
        <w:jc w:val="both"/>
        <w:rPr>
          <w:rFonts w:ascii="Times New Roman" w:hAnsi="Times New Roman" w:cs="Times New Roman"/>
          <w:sz w:val="20"/>
          <w:szCs w:val="20"/>
        </w:rPr>
      </w:pPr>
      <w:r w:rsidRPr="00671808">
        <w:rPr>
          <w:rFonts w:ascii="Times New Roman" w:hAnsi="Times New Roman" w:cs="Times New Roman"/>
          <w:sz w:val="20"/>
          <w:szCs w:val="20"/>
        </w:rPr>
        <w:t>posiada potencjał techniczny, kadrowy, finansowy i organizacyjny umożliwiający należyte i terminowe wykonanie Przedmiotu Umowy oraz wykonanie wszystkich innych obowiązków określonych Umową;</w:t>
      </w:r>
    </w:p>
    <w:p w:rsidR="00671808" w:rsidRPr="00671808" w:rsidRDefault="00671808" w:rsidP="00671808">
      <w:pPr>
        <w:pStyle w:val="Akapitzlist"/>
        <w:numPr>
          <w:ilvl w:val="0"/>
          <w:numId w:val="15"/>
        </w:numPr>
        <w:suppressAutoHyphens w:val="0"/>
        <w:autoSpaceDE w:val="0"/>
        <w:autoSpaceDN w:val="0"/>
        <w:adjustRightInd w:val="0"/>
        <w:spacing w:before="120" w:after="120" w:line="276" w:lineRule="auto"/>
        <w:ind w:left="993"/>
        <w:jc w:val="both"/>
        <w:rPr>
          <w:rFonts w:ascii="Times New Roman" w:hAnsi="Times New Roman" w:cs="Times New Roman"/>
          <w:sz w:val="20"/>
          <w:szCs w:val="20"/>
        </w:rPr>
      </w:pPr>
      <w:r w:rsidRPr="00671808">
        <w:rPr>
          <w:rFonts w:ascii="Times New Roman" w:hAnsi="Times New Roman" w:cs="Times New Roman"/>
          <w:sz w:val="20"/>
          <w:szCs w:val="20"/>
        </w:rPr>
        <w:t>posiada wiedzę, uprawnienia i doświadczenie gwarantujące wykonanie Umowy z najwyższą starannością oraz, że Przedmiot Umowy zostanie wykonany zgodnie z zasadami wiedzy technicznej, sztuką budowlaną, obowiązującymi przepisami i polskimi normami wprowadzającymi normy europejskie lub europejskie aprobaty techniczne;</w:t>
      </w:r>
    </w:p>
    <w:p w:rsidR="00671808" w:rsidRPr="00671808" w:rsidRDefault="00671808" w:rsidP="00671808">
      <w:pPr>
        <w:pStyle w:val="Akapitzlist"/>
        <w:numPr>
          <w:ilvl w:val="0"/>
          <w:numId w:val="15"/>
        </w:numPr>
        <w:suppressAutoHyphens w:val="0"/>
        <w:autoSpaceDE w:val="0"/>
        <w:autoSpaceDN w:val="0"/>
        <w:adjustRightInd w:val="0"/>
        <w:spacing w:before="120" w:after="120" w:line="276" w:lineRule="auto"/>
        <w:ind w:left="993"/>
        <w:jc w:val="both"/>
        <w:rPr>
          <w:rFonts w:ascii="Times New Roman" w:hAnsi="Times New Roman" w:cs="Times New Roman"/>
          <w:sz w:val="20"/>
          <w:szCs w:val="20"/>
        </w:rPr>
      </w:pPr>
      <w:r w:rsidRPr="00671808">
        <w:rPr>
          <w:rFonts w:ascii="Times New Roman" w:hAnsi="Times New Roman" w:cs="Times New Roman"/>
          <w:sz w:val="20"/>
          <w:szCs w:val="20"/>
        </w:rPr>
        <w:t>przed podpisaniem Umowy zapoznał się z terenem realizacji Przedmiotu Umowy w zakresie koniecznym dla prawidłowego wykonania Przedmiotu Umowy i określenia wysokości wynagrodzenia, w tym: infrastrukturą terenu budowy i jej specyfikacją, jak też rodzajem działalności Zamawiającego, która będzie kontynuowana w czasie wykonywania robót budowlanych oraz, że otrzymał od Zamawiającego wszelkie niezbędne dane, mogące mieć wpływ na ryzyka i okoliczności realizacji przedmiotu Umowy, jak też miał możliwość przedsięwzięcia wszelkich uzasadnionych czynności w celu prawidłowego oszacowania zakresu robót i innych świadczeń wynikających z Umowy;</w:t>
      </w:r>
    </w:p>
    <w:p w:rsidR="00671808" w:rsidRPr="00671808" w:rsidRDefault="00671808" w:rsidP="00671808">
      <w:pPr>
        <w:pStyle w:val="Akapitzlist"/>
        <w:numPr>
          <w:ilvl w:val="0"/>
          <w:numId w:val="15"/>
        </w:numPr>
        <w:suppressAutoHyphens w:val="0"/>
        <w:autoSpaceDE w:val="0"/>
        <w:autoSpaceDN w:val="0"/>
        <w:adjustRightInd w:val="0"/>
        <w:spacing w:before="120" w:after="120" w:line="276" w:lineRule="auto"/>
        <w:ind w:left="993"/>
        <w:jc w:val="both"/>
        <w:rPr>
          <w:rFonts w:ascii="Times New Roman" w:hAnsi="Times New Roman" w:cs="Times New Roman"/>
          <w:sz w:val="20"/>
          <w:szCs w:val="20"/>
        </w:rPr>
      </w:pPr>
      <w:r w:rsidRPr="00671808">
        <w:rPr>
          <w:rFonts w:ascii="Times New Roman" w:hAnsi="Times New Roman" w:cs="Times New Roman"/>
          <w:sz w:val="20"/>
          <w:szCs w:val="20"/>
        </w:rPr>
        <w:t>zapoznał się SIWZ, a w szczególności dokonał weryfikacji poprawności i przydatności Projektu do należytego wykonania Umowy zgodnie z jej celem;</w:t>
      </w:r>
    </w:p>
    <w:p w:rsidR="00671808" w:rsidRPr="00671808" w:rsidRDefault="00671808" w:rsidP="00671808">
      <w:pPr>
        <w:pStyle w:val="Akapitzlist"/>
        <w:numPr>
          <w:ilvl w:val="0"/>
          <w:numId w:val="15"/>
        </w:numPr>
        <w:suppressAutoHyphens w:val="0"/>
        <w:autoSpaceDE w:val="0"/>
        <w:autoSpaceDN w:val="0"/>
        <w:adjustRightInd w:val="0"/>
        <w:spacing w:before="120" w:after="120" w:line="276" w:lineRule="auto"/>
        <w:ind w:left="993"/>
        <w:jc w:val="both"/>
        <w:rPr>
          <w:rFonts w:ascii="Times New Roman" w:hAnsi="Times New Roman" w:cs="Times New Roman"/>
          <w:sz w:val="20"/>
          <w:szCs w:val="20"/>
        </w:rPr>
      </w:pPr>
      <w:r w:rsidRPr="00671808">
        <w:rPr>
          <w:rFonts w:ascii="Times New Roman" w:hAnsi="Times New Roman" w:cs="Times New Roman"/>
          <w:sz w:val="20"/>
          <w:szCs w:val="20"/>
        </w:rPr>
        <w:t>wyjaśnił z Zamawiającym wszelkie powstałe w związku z czynnościami określonymi w pkt 3 - 4 wątpliwości, w szczególności co do:</w:t>
      </w:r>
    </w:p>
    <w:p w:rsidR="00671808" w:rsidRPr="00671808" w:rsidRDefault="00671808" w:rsidP="00671808">
      <w:pPr>
        <w:pStyle w:val="Akapitzlist"/>
        <w:numPr>
          <w:ilvl w:val="1"/>
          <w:numId w:val="15"/>
        </w:numPr>
        <w:tabs>
          <w:tab w:val="left" w:pos="1560"/>
        </w:tabs>
        <w:suppressAutoHyphens w:val="0"/>
        <w:autoSpaceDE w:val="0"/>
        <w:autoSpaceDN w:val="0"/>
        <w:adjustRightInd w:val="0"/>
        <w:spacing w:before="120" w:after="120" w:line="276" w:lineRule="auto"/>
        <w:ind w:left="1560"/>
        <w:jc w:val="both"/>
        <w:rPr>
          <w:rFonts w:ascii="Times New Roman" w:hAnsi="Times New Roman" w:cs="Times New Roman"/>
          <w:sz w:val="20"/>
          <w:szCs w:val="20"/>
        </w:rPr>
      </w:pPr>
      <w:r w:rsidRPr="00671808">
        <w:rPr>
          <w:rFonts w:ascii="Times New Roman" w:hAnsi="Times New Roman" w:cs="Times New Roman"/>
          <w:sz w:val="20"/>
          <w:szCs w:val="20"/>
        </w:rPr>
        <w:t>oczekiwanej przez Zamawiającego funkcjonalności Przedmiotu Umowy i jego przeznaczenia,</w:t>
      </w:r>
    </w:p>
    <w:p w:rsidR="00671808" w:rsidRPr="00671808" w:rsidRDefault="00671808" w:rsidP="00671808">
      <w:pPr>
        <w:pStyle w:val="Akapitzlist"/>
        <w:numPr>
          <w:ilvl w:val="1"/>
          <w:numId w:val="15"/>
        </w:numPr>
        <w:tabs>
          <w:tab w:val="left" w:pos="1560"/>
        </w:tabs>
        <w:suppressAutoHyphens w:val="0"/>
        <w:autoSpaceDE w:val="0"/>
        <w:autoSpaceDN w:val="0"/>
        <w:adjustRightInd w:val="0"/>
        <w:spacing w:before="120" w:after="120" w:line="276" w:lineRule="auto"/>
        <w:ind w:left="1560"/>
        <w:jc w:val="both"/>
        <w:rPr>
          <w:rFonts w:ascii="Times New Roman" w:hAnsi="Times New Roman" w:cs="Times New Roman"/>
          <w:sz w:val="20"/>
          <w:szCs w:val="20"/>
        </w:rPr>
      </w:pPr>
      <w:r w:rsidRPr="00671808">
        <w:rPr>
          <w:rFonts w:ascii="Times New Roman" w:hAnsi="Times New Roman" w:cs="Times New Roman"/>
          <w:sz w:val="20"/>
          <w:szCs w:val="20"/>
        </w:rPr>
        <w:t>zakresu robót stanowiących Przedmiot Umowy,</w:t>
      </w:r>
    </w:p>
    <w:p w:rsidR="00671808" w:rsidRPr="00671808" w:rsidRDefault="00671808" w:rsidP="00671808">
      <w:pPr>
        <w:pStyle w:val="Akapitzlist"/>
        <w:numPr>
          <w:ilvl w:val="1"/>
          <w:numId w:val="15"/>
        </w:numPr>
        <w:tabs>
          <w:tab w:val="left" w:pos="1560"/>
        </w:tabs>
        <w:suppressAutoHyphens w:val="0"/>
        <w:autoSpaceDE w:val="0"/>
        <w:autoSpaceDN w:val="0"/>
        <w:adjustRightInd w:val="0"/>
        <w:spacing w:before="120" w:after="120" w:line="276" w:lineRule="auto"/>
        <w:ind w:left="1560"/>
        <w:jc w:val="both"/>
        <w:rPr>
          <w:rFonts w:ascii="Times New Roman" w:hAnsi="Times New Roman" w:cs="Times New Roman"/>
          <w:sz w:val="20"/>
          <w:szCs w:val="20"/>
        </w:rPr>
      </w:pPr>
      <w:r w:rsidRPr="00671808">
        <w:rPr>
          <w:rFonts w:ascii="Times New Roman" w:hAnsi="Times New Roman" w:cs="Times New Roman"/>
          <w:sz w:val="20"/>
          <w:szCs w:val="20"/>
        </w:rPr>
        <w:t>sposobu i celowości wykonania robót stanowiących Przedmiot Umowy;</w:t>
      </w:r>
    </w:p>
    <w:p w:rsidR="00671808" w:rsidRPr="00671808" w:rsidRDefault="00671808" w:rsidP="00671808">
      <w:pPr>
        <w:pStyle w:val="Akapitzlist"/>
        <w:numPr>
          <w:ilvl w:val="0"/>
          <w:numId w:val="15"/>
        </w:numPr>
        <w:suppressAutoHyphens w:val="0"/>
        <w:autoSpaceDE w:val="0"/>
        <w:autoSpaceDN w:val="0"/>
        <w:adjustRightInd w:val="0"/>
        <w:spacing w:before="120" w:after="120" w:line="276" w:lineRule="auto"/>
        <w:ind w:left="993"/>
        <w:jc w:val="both"/>
        <w:rPr>
          <w:rFonts w:ascii="Times New Roman" w:hAnsi="Times New Roman" w:cs="Times New Roman"/>
          <w:sz w:val="20"/>
          <w:szCs w:val="20"/>
        </w:rPr>
      </w:pPr>
      <w:r w:rsidRPr="00671808">
        <w:rPr>
          <w:rFonts w:ascii="Times New Roman" w:hAnsi="Times New Roman" w:cs="Times New Roman"/>
          <w:sz w:val="20"/>
          <w:szCs w:val="20"/>
        </w:rPr>
        <w:t>nie został postawiony w stan upadłości, nie jest stroną w układzie z wierzycielami, jak również nie toczy się wobec niego żadne z postępowań określonych w ustawie z dnia 15 maja 2015 r. Prawo restrukturyzacyjne;</w:t>
      </w:r>
    </w:p>
    <w:p w:rsidR="00671808" w:rsidRPr="00671808" w:rsidRDefault="00671808" w:rsidP="00671808">
      <w:pPr>
        <w:pStyle w:val="Akapitzlist"/>
        <w:numPr>
          <w:ilvl w:val="0"/>
          <w:numId w:val="15"/>
        </w:numPr>
        <w:suppressAutoHyphens w:val="0"/>
        <w:autoSpaceDE w:val="0"/>
        <w:autoSpaceDN w:val="0"/>
        <w:adjustRightInd w:val="0"/>
        <w:spacing w:before="120" w:after="120" w:line="276" w:lineRule="auto"/>
        <w:ind w:left="993"/>
        <w:jc w:val="both"/>
        <w:rPr>
          <w:rFonts w:ascii="Times New Roman" w:hAnsi="Times New Roman" w:cs="Times New Roman"/>
          <w:sz w:val="20"/>
          <w:szCs w:val="20"/>
        </w:rPr>
      </w:pPr>
      <w:r w:rsidRPr="00671808">
        <w:rPr>
          <w:rFonts w:ascii="Times New Roman" w:hAnsi="Times New Roman" w:cs="Times New Roman"/>
          <w:sz w:val="20"/>
          <w:szCs w:val="20"/>
        </w:rPr>
        <w:t>zostało mu przedstawione i akceptuje ryzyka wynikające z faktu, że wynagrodzenie Wykonawcy będzie finansowane z Budżetu Państwa, w tym ryzyko wydłużenia terminu wykonywania Umowy, zawieszenia jej wykonywania oraz dokonywania płatności w terminach późniejszych niż wynikające z Umowy.</w:t>
      </w:r>
    </w:p>
    <w:p w:rsidR="00671808" w:rsidRPr="00671808" w:rsidRDefault="00671808" w:rsidP="00671808">
      <w:pPr>
        <w:spacing w:before="120" w:after="120" w:line="276" w:lineRule="auto"/>
        <w:jc w:val="both"/>
        <w:rPr>
          <w:rFonts w:eastAsia="Times New Roman"/>
          <w:lang w:eastAsia="pl-PL"/>
        </w:rPr>
      </w:pPr>
    </w:p>
    <w:p w:rsidR="00671808" w:rsidRPr="00671808" w:rsidRDefault="00671808" w:rsidP="00671808">
      <w:pPr>
        <w:keepNext/>
        <w:widowControl w:val="0"/>
        <w:spacing w:before="120" w:after="120" w:line="276" w:lineRule="auto"/>
        <w:ind w:right="-144"/>
        <w:jc w:val="center"/>
        <w:rPr>
          <w:b/>
        </w:rPr>
      </w:pPr>
      <w:r w:rsidRPr="00671808">
        <w:rPr>
          <w:b/>
        </w:rPr>
        <w:t>§ 3</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144"/>
        <w:jc w:val="both"/>
      </w:pPr>
      <w:r w:rsidRPr="00671808">
        <w:t>Wykonawca zobowiązuje się do wykonania Przedmiotu Umowy z najwyższą starannością:</w:t>
      </w:r>
    </w:p>
    <w:p w:rsidR="00671808" w:rsidRPr="00671808" w:rsidRDefault="00671808" w:rsidP="00671808">
      <w:pPr>
        <w:pStyle w:val="Akapitzlist"/>
        <w:widowControl w:val="0"/>
        <w:numPr>
          <w:ilvl w:val="0"/>
          <w:numId w:val="46"/>
        </w:numPr>
        <w:suppressAutoHyphens w:val="0"/>
        <w:spacing w:before="120" w:after="120" w:line="276" w:lineRule="auto"/>
        <w:ind w:left="993" w:right="-144" w:hanging="284"/>
        <w:jc w:val="both"/>
        <w:rPr>
          <w:rFonts w:ascii="Times New Roman" w:hAnsi="Times New Roman" w:cs="Times New Roman"/>
          <w:sz w:val="20"/>
          <w:szCs w:val="20"/>
        </w:rPr>
      </w:pPr>
      <w:r w:rsidRPr="00671808">
        <w:rPr>
          <w:rFonts w:ascii="Times New Roman" w:hAnsi="Times New Roman" w:cs="Times New Roman"/>
          <w:sz w:val="20"/>
          <w:szCs w:val="20"/>
        </w:rPr>
        <w:t>zgodnie z obowiązującymi przepisami prawa, zasadami wiedzy technicznej, normami oraz warunkami technicznymi;</w:t>
      </w:r>
    </w:p>
    <w:p w:rsidR="00671808" w:rsidRPr="00671808" w:rsidRDefault="00671808" w:rsidP="00671808">
      <w:pPr>
        <w:pStyle w:val="Akapitzlist"/>
        <w:widowControl w:val="0"/>
        <w:numPr>
          <w:ilvl w:val="0"/>
          <w:numId w:val="46"/>
        </w:numPr>
        <w:suppressAutoHyphens w:val="0"/>
        <w:spacing w:before="120" w:after="120" w:line="276" w:lineRule="auto"/>
        <w:ind w:left="993" w:right="-144" w:hanging="284"/>
        <w:jc w:val="both"/>
        <w:rPr>
          <w:rFonts w:ascii="Times New Roman" w:hAnsi="Times New Roman" w:cs="Times New Roman"/>
          <w:sz w:val="20"/>
          <w:szCs w:val="20"/>
        </w:rPr>
      </w:pPr>
      <w:r w:rsidRPr="00671808">
        <w:rPr>
          <w:rFonts w:ascii="Times New Roman" w:eastAsia="Times New Roman" w:hAnsi="Times New Roman" w:cs="Times New Roman"/>
          <w:sz w:val="20"/>
          <w:szCs w:val="20"/>
        </w:rPr>
        <w:t>z uwzględnieniem potrzeb i specyfiki działalności Zamawiającego;</w:t>
      </w:r>
    </w:p>
    <w:p w:rsidR="00671808" w:rsidRPr="00671808" w:rsidRDefault="00671808" w:rsidP="00671808">
      <w:pPr>
        <w:pStyle w:val="Akapitzlist"/>
        <w:widowControl w:val="0"/>
        <w:numPr>
          <w:ilvl w:val="0"/>
          <w:numId w:val="46"/>
        </w:numPr>
        <w:suppressAutoHyphens w:val="0"/>
        <w:spacing w:before="120" w:after="120" w:line="276" w:lineRule="auto"/>
        <w:ind w:left="993" w:right="-144" w:hanging="284"/>
        <w:jc w:val="both"/>
        <w:rPr>
          <w:rFonts w:ascii="Times New Roman" w:hAnsi="Times New Roman" w:cs="Times New Roman"/>
          <w:sz w:val="20"/>
          <w:szCs w:val="20"/>
        </w:rPr>
      </w:pPr>
      <w:r w:rsidRPr="00671808">
        <w:rPr>
          <w:rFonts w:ascii="Times New Roman" w:hAnsi="Times New Roman" w:cs="Times New Roman"/>
          <w:sz w:val="20"/>
          <w:szCs w:val="20"/>
        </w:rPr>
        <w:t>bezpiecznie, dobrze jakościowo, estetycznie;</w:t>
      </w:r>
    </w:p>
    <w:p w:rsidR="00671808" w:rsidRPr="00671808" w:rsidRDefault="00671808" w:rsidP="00671808">
      <w:pPr>
        <w:pStyle w:val="Akapitzlist"/>
        <w:widowControl w:val="0"/>
        <w:numPr>
          <w:ilvl w:val="0"/>
          <w:numId w:val="46"/>
        </w:numPr>
        <w:suppressAutoHyphens w:val="0"/>
        <w:spacing w:before="120" w:after="120" w:line="276" w:lineRule="auto"/>
        <w:ind w:left="993" w:right="-144" w:hanging="284"/>
        <w:jc w:val="both"/>
        <w:rPr>
          <w:rFonts w:ascii="Times New Roman" w:hAnsi="Times New Roman" w:cs="Times New Roman"/>
          <w:sz w:val="20"/>
          <w:szCs w:val="20"/>
        </w:rPr>
      </w:pPr>
      <w:r w:rsidRPr="00671808">
        <w:rPr>
          <w:rFonts w:ascii="Times New Roman" w:hAnsi="Times New Roman" w:cs="Times New Roman"/>
          <w:sz w:val="20"/>
          <w:szCs w:val="20"/>
        </w:rPr>
        <w:t>przy zapewnionej właściwej organizacji pracy;</w:t>
      </w:r>
    </w:p>
    <w:p w:rsidR="00671808" w:rsidRPr="00671808" w:rsidRDefault="00671808" w:rsidP="00671808">
      <w:pPr>
        <w:pStyle w:val="Akapitzlist"/>
        <w:widowControl w:val="0"/>
        <w:numPr>
          <w:ilvl w:val="0"/>
          <w:numId w:val="46"/>
        </w:numPr>
        <w:suppressAutoHyphens w:val="0"/>
        <w:spacing w:before="120" w:after="120" w:line="276" w:lineRule="auto"/>
        <w:ind w:left="993" w:right="-144" w:hanging="284"/>
        <w:jc w:val="both"/>
        <w:rPr>
          <w:rFonts w:ascii="Times New Roman" w:hAnsi="Times New Roman" w:cs="Times New Roman"/>
          <w:sz w:val="20"/>
          <w:szCs w:val="20"/>
        </w:rPr>
      </w:pPr>
      <w:r w:rsidRPr="00671808">
        <w:rPr>
          <w:rFonts w:ascii="Times New Roman" w:hAnsi="Times New Roman" w:cs="Times New Roman"/>
          <w:sz w:val="20"/>
          <w:szCs w:val="20"/>
        </w:rPr>
        <w:t xml:space="preserve">w sposób niezakłócający działalności Zamawiającego, a gdy zakłóceń uniknąć się nie da Wykonawca odpowiada za podjęcie wszelkich działań celem zminimalizowania uciążliwości prowadzonych robót i innych </w:t>
      </w:r>
      <w:r w:rsidRPr="00671808">
        <w:rPr>
          <w:rFonts w:ascii="Times New Roman" w:hAnsi="Times New Roman" w:cs="Times New Roman"/>
          <w:sz w:val="20"/>
          <w:szCs w:val="20"/>
        </w:rPr>
        <w:lastRenderedPageBreak/>
        <w:t>czynności, dla Zamawiającego.</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144"/>
        <w:jc w:val="both"/>
      </w:pPr>
      <w:r w:rsidRPr="00671808">
        <w:t>Wykonawca zobowiązuje się do:</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zapewnienia wykonania Przedmiotu Umowy przez osoby o odpowiednich kwalifikacjach i doświadczeniu zawodowym;</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 xml:space="preserve">bieżącego konsultowania i uzgadniania przyjętych rozwiązań projektowych z Panem Gustawem </w:t>
      </w:r>
      <w:proofErr w:type="spellStart"/>
      <w:r w:rsidRPr="00671808">
        <w:t>Rudziakiem</w:t>
      </w:r>
      <w:proofErr w:type="spellEnd"/>
      <w:r w:rsidRPr="00671808">
        <w:t xml:space="preserve"> oraz  Inspektorami Nadzoru Inwestorskiego;</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zapewnienia udziału osoby upoważnionej do reprezentowania Wykonawcy we wszystkich spotkaniach dotyczących wykonywania Umowy zorganizowanych przez Zamawiającego;</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rFonts w:eastAsia="Times New Roman"/>
          <w:lang w:eastAsia="pl-PL"/>
        </w:rPr>
        <w:t>uzyskania w imieniu i na rzecz Zamawiającego pozwolenia na użytkowanie oraz wszelkich innych pozwoleń, opinii i zgód, których uzyskanie jest wymagane przez przepisy prawa, a zwłaszcza przez właściwe organy;</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zapewnienia właściwego kierowania oraz nadzoru nad wykonywanymi robotami budowlanymi, poprzez powierzenie pełnienia funkcji kierownika budowy i kierowników robót osobom uprawnionym do pełnienia samodzielnych funkcji technicznych w budownictwie spełniającym warunki określone w SIWZ oraz zapewnienia stałej obecności tych osoby na budowie podczas prowadzenia robót budowlanych;</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przedłożenia Zamawiającemu dokumentów poświadczających posiadanie przez osoby wyznaczone na stanowiska kierowników budowy i robót uprawnień do pełnienia samodzielnych funkcji technicznych w budownictwie oraz oświadczeń o przyjęciu obowiązków kierownika nie później niż na 5 dni przed datą planowanego rozpoczęcia robót;</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przedłożenia Zamawiającemu nie później niż na 10 dni przed datą planowanego rozpoczęcia robót, sporządzonych przez uprawnioną osobę Planu Bezpieczeństwa i Ochrony Zdrowia, zgodnie z wymogami Prawa budowlanego, jeżeli są spełnione warunki od których ustawa Prawo budowlane uzależnia obowiązek sporządzenia Planu Bezpieczeństwa i Ochrony Zdrowia;</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lang w:eastAsia="pl-PL"/>
        </w:rPr>
        <w:t>uszczegółowienia w terminie 7 dnia od dnia zawarcia Umowy, a następnie bieżącej aktualizacji Harmonogramu robót w uzgodnieniu z Zamawiającym, jak również aktualizacji  na żądanie Zamawiającego w terminie 7 dni; Wykonawca uwzględnia ograniczenia wynikające z wykonywania robót na terenie funkcjonującego szpitala, a ponadto etapowanie prac powinno uwzględniać prawidłową kolejność realizacji poszczególnych robót, terminy uzyskania właściwych rozstrzygnięć administracyjnych i innych, a także przewidzianą na dany rok wysokości środków z Budżetu Państwa na finansowanie wynagrodzenia Wykonawcy; zmiany Harmonogramu robót nie wymagają zmiany Umowy;</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właściwego oznakowania i zabezpieczenia terenu wykon</w:t>
      </w:r>
      <w:r>
        <w:t xml:space="preserve">ywanych robót przez cały okres </w:t>
      </w:r>
      <w:r w:rsidRPr="00671808">
        <w:t>realizacji, w tym przed dostępem osób postronnych;</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stosowania przy wykonywaniu przedmiotu zamówienia materiałów i wyrobów budowlanych fabrycznie nowych, posiadających świadectwa dopuszczenia do stosowania w budownictwie (m.in. deklaracje zgodności, certyfikaty, atesty) oznakowane symbolem „CE” lub „B” w rozumieniu właściwych przepisów, przestrzegając zasad określonych w dokumentach odniesienia (w szczególności: aprobaty techniczne; właściwe Polskie Normy) i instrukcjach producentów oraz zgodnie z zasadami wiedzy technicznej;</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przedstawienia Zamawiającemu (Inspektorowi Nadzoru Inwestorskiego) wykazu materiałów i wyrobów do wbudowania przed ich wbudowaniem wraz z dokumentami, o których mowa w pkt 10 na 7 dni przed ich wbudowaniem, a po wbudowaniu pisemnego potwierdzenia ich zastosowania przez kierownika budowy; Wykonawca nie może dokonać wbudowania materiałów i wyrobów zanim nie zostaną zatwierdzone przez Zamawiającego na podstawie przedłożonego wykazu;</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zgłaszania Zamawiającemu (Inspektorowi Nadzoru Inwestorskiego) do odbioru robót zanikających i ulegających zakryciu – poprzez za</w:t>
      </w:r>
      <w:r>
        <w:t xml:space="preserve">wiadomienia pisemne w terminie </w:t>
      </w:r>
      <w:r w:rsidRPr="00671808">
        <w:t xml:space="preserve">3 dni i wpisy w Dzienniku Budowy; </w:t>
      </w:r>
      <w:r>
        <w:rPr>
          <w:rFonts w:eastAsia="Times New Roman"/>
          <w:lang w:eastAsia="pl-PL"/>
        </w:rPr>
        <w:t xml:space="preserve">o </w:t>
      </w:r>
      <w:r w:rsidRPr="00671808">
        <w:rPr>
          <w:rFonts w:eastAsia="Times New Roman"/>
          <w:lang w:eastAsia="pl-PL"/>
        </w:rPr>
        <w:t>ile Wykonawca nie dopełni tego obowiązku jest on zobowiązany odkryć</w:t>
      </w:r>
      <w:r>
        <w:rPr>
          <w:rFonts w:eastAsia="Times New Roman"/>
          <w:lang w:eastAsia="pl-PL"/>
        </w:rPr>
        <w:t xml:space="preserve"> roboty lub wykonać odpowiednie </w:t>
      </w:r>
      <w:r w:rsidRPr="00671808">
        <w:rPr>
          <w:rFonts w:eastAsia="Times New Roman"/>
          <w:lang w:eastAsia="pl-PL"/>
        </w:rPr>
        <w:t xml:space="preserve">odkucia lub otwory niezbędne do zbadania wykonanych robót a następnie przywrócić je do stanu poprzedniego na własny koszt. </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nie wykonywania kolejnego etapu prac, bez uzyskania o</w:t>
      </w:r>
      <w:r>
        <w:t xml:space="preserve">dbioru robót poprzedniej fazy, </w:t>
      </w:r>
      <w:r w:rsidRPr="00671808">
        <w:t>o których mowa w pkt 12;</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lastRenderedPageBreak/>
        <w:t>zainstalowania i podłączenia Sprzętu i innych wymagających tego elementów do infrastruktury Zamawiającego;</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 xml:space="preserve">uzgadniania każdorazowo z </w:t>
      </w:r>
      <w:r w:rsidRPr="00671808">
        <w:rPr>
          <w:iCs/>
        </w:rPr>
        <w:t>Zamawiającym</w:t>
      </w:r>
      <w:r w:rsidRPr="00671808">
        <w:t xml:space="preserve"> co najmniej na 7 dni przed planowanym działaniem wszelkich ingerencji w instalacje elektryczną, wodną lub inne;</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 xml:space="preserve">w przypadku groźby katastrofy budowlanej lub zniszczeń, natychmiastowego wykonania robót zabezpieczających i niezwłocznego powiadomienia </w:t>
      </w:r>
      <w:r w:rsidRPr="00671808">
        <w:rPr>
          <w:iCs/>
        </w:rPr>
        <w:t>Zamawiającego</w:t>
      </w:r>
      <w:r w:rsidRPr="00671808">
        <w:t>;</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 xml:space="preserve">dostarczenia na każde żądanie </w:t>
      </w:r>
      <w:r w:rsidRPr="00671808">
        <w:rPr>
          <w:iCs/>
        </w:rPr>
        <w:t>Zamawiającego</w:t>
      </w:r>
      <w:r w:rsidRPr="00671808">
        <w:t xml:space="preserve"> lub Inspektora nadzoru inwestorskiego wymaganych dokumentów, miedzy innymi protokołów, zaświadczeń z przeprowadzonych przez </w:t>
      </w:r>
      <w:r w:rsidRPr="00671808">
        <w:rPr>
          <w:iCs/>
        </w:rPr>
        <w:t>Wykonawcę</w:t>
      </w:r>
      <w:r w:rsidRPr="00671808">
        <w:t xml:space="preserve"> sprawdzeń, badań, kompleksowych pomiarów, czynności rozruchowych i prób – w terminie 5 dni roboczych;</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na każde żądanie Zamawiającego lub Inspektora nadzoru inwestorskiego przygotowania dodatkowych uzgodnień ekspertyz niezbędnych do prawidłowego wykonania Umowy zgodnie z obowiązującymi przepisami i normami – w terminie 5 dni roboczych;</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lang w:eastAsia="pl-PL"/>
        </w:rPr>
        <w:t>prowadzenia na bieżąco dokumentacji robót, w tym dziennika budowy;</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rFonts w:eastAsia="Times New Roman"/>
          <w:lang w:eastAsia="pl-PL"/>
        </w:rPr>
        <w:t>informowania Zamawiającego o konieczności wykonania robót dodatkowych lub zamiennych w terminie 3 dni od daty stwierdzenia konieczności ich wykonania;</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lang w:eastAsia="pl-PL"/>
        </w:rPr>
        <w:t>sporządzenia koniecznych projektów wykonawczych do Projektów dodatkowych, w  razie potrzeby także do Projektów, wraz z niezbędnymi uzgodnieniami;</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lang w:eastAsia="pl-PL"/>
        </w:rPr>
        <w:t>opracowania dokumentacji powykonawczej oraz przekazania Zamawiającemu wszelkich instrukcji, opisów i kart gwarancyjnych Sprzętu;</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lang w:eastAsia="pl-PL"/>
        </w:rPr>
        <w:t>wykonania wszelkich innych opracowań koniecznych do należytego wykonania Umowy zgodnie z jej celem;</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rPr>
          <w:rFonts w:eastAsia="Times New Roman"/>
          <w:lang w:eastAsia="pl-PL"/>
        </w:rPr>
        <w:t>zapewnienia Zamawiającemu oraz osobom przez niego upoważnionym bezpiecznego dostępu na teren budowy oraz do wszystkich miejsc, gdzie są wykonywane roboty budowlane lub gdzie przewiduje się ich wykonanie;</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zapewnienia we własnym zakresie i na swój koszt wszelkich materiałów i mediów niezbędnych do pierwszego uruchomienia Sprzętu, jego sprawdzenia oraz przeprowadzenia szkolenia personelu;</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zapewnienia nadzoru autorskiego w zakresie określonym w ustawie Prawo budowlane, przez cały okres wykonywania Umowy, a ponadto:</w:t>
      </w:r>
    </w:p>
    <w:p w:rsidR="00671808" w:rsidRPr="00671808" w:rsidRDefault="00671808" w:rsidP="00671808">
      <w:pPr>
        <w:pStyle w:val="Tekstpodstawowy2"/>
        <w:widowControl w:val="0"/>
        <w:numPr>
          <w:ilvl w:val="3"/>
          <w:numId w:val="7"/>
        </w:numPr>
        <w:tabs>
          <w:tab w:val="clear" w:pos="2880"/>
        </w:tabs>
        <w:autoSpaceDE w:val="0"/>
        <w:autoSpaceDN w:val="0"/>
        <w:adjustRightInd w:val="0"/>
        <w:spacing w:before="120" w:line="276" w:lineRule="auto"/>
        <w:ind w:left="1418"/>
        <w:jc w:val="both"/>
      </w:pPr>
      <w:r w:rsidRPr="00671808">
        <w:t>uzupełnianie Projektów i Projektów dodatkowych lub innej dokumentacji projektowej oraz wyjaśnianie wątpliwości powstałych w toku realizacji robót,</w:t>
      </w:r>
    </w:p>
    <w:p w:rsidR="00671808" w:rsidRPr="00671808" w:rsidRDefault="00671808" w:rsidP="00671808">
      <w:pPr>
        <w:pStyle w:val="Tekstpodstawowy2"/>
        <w:widowControl w:val="0"/>
        <w:numPr>
          <w:ilvl w:val="3"/>
          <w:numId w:val="7"/>
        </w:numPr>
        <w:tabs>
          <w:tab w:val="clear" w:pos="2880"/>
        </w:tabs>
        <w:autoSpaceDE w:val="0"/>
        <w:autoSpaceDN w:val="0"/>
        <w:adjustRightInd w:val="0"/>
        <w:spacing w:before="120" w:line="276" w:lineRule="auto"/>
        <w:ind w:left="1418"/>
        <w:jc w:val="both"/>
      </w:pPr>
      <w:r w:rsidRPr="00671808">
        <w:t>zapewnienie udziału osób o odpowiednich uprawnieniach w zakresie projektowania:</w:t>
      </w:r>
    </w:p>
    <w:p w:rsidR="00671808" w:rsidRPr="00671808" w:rsidRDefault="00671808" w:rsidP="00671808">
      <w:pPr>
        <w:pStyle w:val="Tekstpodstawowy2"/>
        <w:widowControl w:val="0"/>
        <w:numPr>
          <w:ilvl w:val="4"/>
          <w:numId w:val="7"/>
        </w:numPr>
        <w:tabs>
          <w:tab w:val="clear" w:pos="3600"/>
        </w:tabs>
        <w:autoSpaceDE w:val="0"/>
        <w:autoSpaceDN w:val="0"/>
        <w:adjustRightInd w:val="0"/>
        <w:spacing w:before="120" w:line="276" w:lineRule="auto"/>
        <w:ind w:left="1701"/>
        <w:jc w:val="both"/>
      </w:pPr>
      <w:r w:rsidRPr="00671808">
        <w:t>w naradach technicznych, w zakresie wynikającym z uzasadnionych potrzeb określonych każdorazowo przez Zamawiającego,</w:t>
      </w:r>
    </w:p>
    <w:p w:rsidR="00671808" w:rsidRPr="00671808" w:rsidRDefault="00671808" w:rsidP="00671808">
      <w:pPr>
        <w:pStyle w:val="Tekstpodstawowy2"/>
        <w:widowControl w:val="0"/>
        <w:numPr>
          <w:ilvl w:val="4"/>
          <w:numId w:val="7"/>
        </w:numPr>
        <w:tabs>
          <w:tab w:val="clear" w:pos="3600"/>
        </w:tabs>
        <w:autoSpaceDE w:val="0"/>
        <w:autoSpaceDN w:val="0"/>
        <w:adjustRightInd w:val="0"/>
        <w:spacing w:before="120" w:line="276" w:lineRule="auto"/>
        <w:ind w:left="1701"/>
        <w:jc w:val="both"/>
      </w:pPr>
      <w:r w:rsidRPr="00671808">
        <w:t>w czasie odbioru końcowego robót budowlanych,</w:t>
      </w:r>
    </w:p>
    <w:p w:rsidR="00671808" w:rsidRPr="00671808" w:rsidRDefault="00671808" w:rsidP="00671808">
      <w:pPr>
        <w:pStyle w:val="Tekstpodstawowy2"/>
        <w:widowControl w:val="0"/>
        <w:numPr>
          <w:ilvl w:val="3"/>
          <w:numId w:val="7"/>
        </w:numPr>
        <w:tabs>
          <w:tab w:val="clear" w:pos="2880"/>
        </w:tabs>
        <w:autoSpaceDE w:val="0"/>
        <w:autoSpaceDN w:val="0"/>
        <w:adjustRightInd w:val="0"/>
        <w:spacing w:before="120" w:line="276" w:lineRule="auto"/>
        <w:ind w:left="1418" w:hanging="357"/>
        <w:jc w:val="both"/>
      </w:pPr>
      <w:r w:rsidRPr="00671808">
        <w:t>przedstawianie Zamawiającemu propozycji rozwiązań zamiennych w każdym przypadku, gdy mogą one wpłynąć na obniżenie kosztów wykonania Umowy (obniżkę wynagrodzenia Wykonawcy) lub kosztów późniejszej eksploatacji obiektu budowlanego,</w:t>
      </w:r>
    </w:p>
    <w:p w:rsidR="00671808" w:rsidRPr="00671808" w:rsidRDefault="00671808" w:rsidP="00671808">
      <w:pPr>
        <w:pStyle w:val="Tekstpodstawowy2"/>
        <w:widowControl w:val="0"/>
        <w:numPr>
          <w:ilvl w:val="3"/>
          <w:numId w:val="7"/>
        </w:numPr>
        <w:tabs>
          <w:tab w:val="clear" w:pos="2880"/>
        </w:tabs>
        <w:autoSpaceDE w:val="0"/>
        <w:autoSpaceDN w:val="0"/>
        <w:adjustRightInd w:val="0"/>
        <w:spacing w:before="120" w:line="276" w:lineRule="auto"/>
        <w:ind w:left="1418" w:hanging="357"/>
        <w:jc w:val="both"/>
      </w:pPr>
      <w:r w:rsidRPr="00671808">
        <w:t>niezwłocznego udzielania odpowiedzi na pytania kierowane przez Zamawiającego i inspektorów nadzoru inwestorskiego, a także dokonywanie zmian Projektów i Projektów dodatkowych;</w:t>
      </w:r>
    </w:p>
    <w:p w:rsidR="00671808" w:rsidRPr="00671808" w:rsidRDefault="00671808" w:rsidP="00671808">
      <w:pPr>
        <w:pStyle w:val="Akapitzlist"/>
        <w:numPr>
          <w:ilvl w:val="2"/>
          <w:numId w:val="7"/>
        </w:numPr>
        <w:tabs>
          <w:tab w:val="clear" w:pos="360"/>
        </w:tabs>
        <w:spacing w:before="120" w:after="120" w:line="276" w:lineRule="auto"/>
        <w:ind w:left="993" w:hanging="357"/>
        <w:jc w:val="both"/>
        <w:rPr>
          <w:rFonts w:ascii="Times New Roman" w:hAnsi="Times New Roman" w:cs="Times New Roman"/>
          <w:sz w:val="20"/>
          <w:szCs w:val="20"/>
        </w:rPr>
      </w:pPr>
      <w:r w:rsidRPr="00671808">
        <w:rPr>
          <w:rFonts w:ascii="Times New Roman" w:hAnsi="Times New Roman" w:cs="Times New Roman"/>
          <w:sz w:val="20"/>
          <w:szCs w:val="20"/>
        </w:rPr>
        <w:t xml:space="preserve">przygotowania niezbędnych danych do uzyskania warunków technicznych przyłączenia do sieci przesyłowych dostawców poszczególnych mediów, a także wystąpienia do gestorów sieci w imieniu Zamawiającego o warunki techniczne przyłączenia. </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hanging="357"/>
        <w:jc w:val="both"/>
      </w:pPr>
      <w:r w:rsidRPr="00671808">
        <w:t xml:space="preserve">Harmonogram robót winien zostać sporządzony z wykorzystaniem planowania sieciowego, po określeniu ścieżki krytycznej realizacji Umowy. Harmonogram robót z uwzględnieniem ścieżki krytycznej winien być przedstawiony również w formie wykresu Gantta. </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 xml:space="preserve">Wykonawca ponosi odpowiedzialność odszkodowawczą i zwolni Zamawiającego z wszelkiej odpowiedzialności </w:t>
      </w:r>
      <w:r w:rsidRPr="00671808">
        <w:lastRenderedPageBreak/>
        <w:t>odszkodowawczej w zakresie jakichkolwiek kosztów, wydatków, zobowiązań, roszczeń wynikających z realizacji Umowy, a w szczególności:</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wszelkich szkód na mieniu i na osobie powstałych w następstwie lub jakimkolwiek związku z prowadzonymi robotami lub na terenie, na którym Wykonawca podejmuje działania w celu wykonania Umowy;</w:t>
      </w:r>
    </w:p>
    <w:p w:rsidR="00671808" w:rsidRPr="00671808" w:rsidRDefault="00671808" w:rsidP="00671808">
      <w:pPr>
        <w:pStyle w:val="Tekstpodstawowy2"/>
        <w:widowControl w:val="0"/>
        <w:numPr>
          <w:ilvl w:val="2"/>
          <w:numId w:val="7"/>
        </w:numPr>
        <w:autoSpaceDE w:val="0"/>
        <w:autoSpaceDN w:val="0"/>
        <w:adjustRightInd w:val="0"/>
        <w:spacing w:before="120" w:line="276" w:lineRule="auto"/>
        <w:ind w:left="993"/>
        <w:jc w:val="both"/>
      </w:pPr>
      <w:r w:rsidRPr="00671808">
        <w:t>wszelkich szkód na mieniu i na osobie powsta</w:t>
      </w:r>
      <w:r>
        <w:t xml:space="preserve">łych w następstwie zaniechania </w:t>
      </w:r>
      <w:r w:rsidRPr="00671808">
        <w:t>przez Wykonawcę działań, do jakich był obowiązany zgodnie z Umową, przepisami prawami lub zasadami współżycia społecznego.</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Wykonawca zobowiązany jest do przeszkolenia w czasie uzgodnionym z Zamawiającym osób wskazanych przez Zamawiającego, nie później niż w terminie określonym w § 13 ust. 1.</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Każde szkolenie zostanie potwierdzone protokołem, zawierającym w szczególności zakres szkolenia (konspekt i odpisy materiałów przekazanych uczestnikom), ilość godzin, datę i podpisy osób uczestniczących w szkoleniu oraz podpis osób szkolących. Protokół szkolenia podlega zatwierdzeniu przez Zamawiającego; Zamawiający może odmówić zatwierdzenia protokołu w sytuacji stwierdzenia niezgodności przeprowadzonego szkolenia z warunkami wynikającymi w Umowy.</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Wykonawca odpowiada za wszystkie dalsze konsekwencje zdarzeń określonych w ust. 9.</w:t>
      </w:r>
    </w:p>
    <w:p w:rsidR="00671808" w:rsidRPr="00671808" w:rsidRDefault="00671808" w:rsidP="00671808">
      <w:pPr>
        <w:widowControl w:val="0"/>
        <w:numPr>
          <w:ilvl w:val="1"/>
          <w:numId w:val="7"/>
        </w:numPr>
        <w:tabs>
          <w:tab w:val="clear" w:pos="1440"/>
        </w:tabs>
        <w:suppressAutoHyphens w:val="0"/>
        <w:spacing w:before="120" w:after="120" w:line="276" w:lineRule="auto"/>
        <w:ind w:left="426" w:right="-2"/>
        <w:jc w:val="both"/>
      </w:pPr>
      <w:r w:rsidRPr="00671808">
        <w:t>Dniem roboczym w rozumieniu Umowy są dni przypadające od poniedziałku do piątku z wyłączeniem dni ustawowo wolnych od pracy.</w:t>
      </w:r>
    </w:p>
    <w:p w:rsidR="00671808" w:rsidRPr="00671808" w:rsidRDefault="00671808" w:rsidP="00671808">
      <w:pPr>
        <w:keepNext/>
        <w:widowControl w:val="0"/>
        <w:shd w:val="clear" w:color="auto" w:fill="FFFFFF"/>
        <w:autoSpaceDE w:val="0"/>
        <w:spacing w:before="120" w:after="120" w:line="276" w:lineRule="auto"/>
        <w:ind w:right="28"/>
        <w:jc w:val="center"/>
        <w:rPr>
          <w:rFonts w:eastAsia="Times New Roman"/>
        </w:rPr>
      </w:pPr>
      <w:r w:rsidRPr="00671808">
        <w:rPr>
          <w:rFonts w:eastAsia="Times New Roman"/>
          <w:b/>
          <w:spacing w:val="-12"/>
        </w:rPr>
        <w:t>§  4</w:t>
      </w:r>
    </w:p>
    <w:p w:rsidR="00671808" w:rsidRPr="00671808" w:rsidRDefault="00671808" w:rsidP="00671808">
      <w:pPr>
        <w:widowControl w:val="0"/>
        <w:shd w:val="clear" w:color="auto" w:fill="FFFFFF"/>
        <w:autoSpaceDE w:val="0"/>
        <w:spacing w:before="120" w:after="120" w:line="276" w:lineRule="auto"/>
        <w:jc w:val="both"/>
        <w:rPr>
          <w:rFonts w:eastAsia="Times New Roman"/>
        </w:rPr>
      </w:pPr>
      <w:r w:rsidRPr="00671808">
        <w:rPr>
          <w:rFonts w:eastAsia="Times New Roman"/>
        </w:rPr>
        <w:t>Zamawiający zobowiązuje się do:</w:t>
      </w:r>
    </w:p>
    <w:p w:rsidR="00671808" w:rsidRPr="00671808" w:rsidRDefault="00671808" w:rsidP="00671808">
      <w:pPr>
        <w:widowControl w:val="0"/>
        <w:numPr>
          <w:ilvl w:val="1"/>
          <w:numId w:val="16"/>
        </w:numPr>
        <w:shd w:val="clear" w:color="auto" w:fill="FFFFFF"/>
        <w:tabs>
          <w:tab w:val="left" w:pos="993"/>
        </w:tabs>
        <w:autoSpaceDE w:val="0"/>
        <w:spacing w:before="120" w:after="120" w:line="276" w:lineRule="auto"/>
        <w:ind w:left="993"/>
        <w:jc w:val="both"/>
        <w:rPr>
          <w:rFonts w:eastAsia="Times New Roman"/>
        </w:rPr>
      </w:pPr>
      <w:r w:rsidRPr="00671808">
        <w:rPr>
          <w:rFonts w:eastAsia="Times New Roman"/>
        </w:rPr>
        <w:t>zatwierdzenia lub wniesienia uwag do Harmonogramu robót uszczegółowionego przez Wykonawcę (§ 3 ust. 2 pkt 8) w terminie 7 dni od dnia przedstawienia go do akceptacji przez Wykonawcę;</w:t>
      </w:r>
    </w:p>
    <w:p w:rsidR="00671808" w:rsidRPr="00671808" w:rsidRDefault="00671808" w:rsidP="00671808">
      <w:pPr>
        <w:widowControl w:val="0"/>
        <w:numPr>
          <w:ilvl w:val="1"/>
          <w:numId w:val="16"/>
        </w:numPr>
        <w:shd w:val="clear" w:color="auto" w:fill="FFFFFF"/>
        <w:tabs>
          <w:tab w:val="left" w:pos="993"/>
        </w:tabs>
        <w:autoSpaceDE w:val="0"/>
        <w:spacing w:before="120" w:after="120" w:line="276" w:lineRule="auto"/>
        <w:ind w:left="993"/>
        <w:jc w:val="both"/>
        <w:rPr>
          <w:rFonts w:eastAsia="Times New Roman"/>
        </w:rPr>
      </w:pPr>
      <w:r w:rsidRPr="00671808">
        <w:rPr>
          <w:rFonts w:eastAsia="Times New Roman"/>
        </w:rPr>
        <w:t>dostarczenia Wykonawcy Projektu oraz innych informacji i danych potrzebnych do wykonania Przedmiotu Umowy zgodnie z Umową; w przypadku stwierdzenia, że potrzebne są jeszcze inne dokumenty, informacje lub dane niż przekazane, Wykonawca zwraca się do Zamawiającego z prośbą o ich przekazania dokładnie określając zakres potrzebnych dokumentów oraz innych informacji i danych;</w:t>
      </w:r>
    </w:p>
    <w:p w:rsidR="00671808" w:rsidRPr="00671808" w:rsidRDefault="00671808" w:rsidP="00671808">
      <w:pPr>
        <w:widowControl w:val="0"/>
        <w:numPr>
          <w:ilvl w:val="1"/>
          <w:numId w:val="16"/>
        </w:numPr>
        <w:shd w:val="clear" w:color="auto" w:fill="FFFFFF"/>
        <w:tabs>
          <w:tab w:val="left" w:pos="993"/>
        </w:tabs>
        <w:autoSpaceDE w:val="0"/>
        <w:spacing w:before="120" w:after="120" w:line="276" w:lineRule="auto"/>
        <w:ind w:left="993"/>
        <w:jc w:val="both"/>
        <w:rPr>
          <w:rFonts w:eastAsia="Times New Roman"/>
        </w:rPr>
      </w:pPr>
      <w:r w:rsidRPr="00671808">
        <w:rPr>
          <w:rFonts w:eastAsia="Times New Roman"/>
        </w:rPr>
        <w:t>udostępnienia terenu na jakim będą wykonywane roboty budowlane i inne czynności celem wykonania Umowy;</w:t>
      </w:r>
    </w:p>
    <w:p w:rsidR="00671808" w:rsidRPr="00671808" w:rsidRDefault="00671808" w:rsidP="00671808">
      <w:pPr>
        <w:widowControl w:val="0"/>
        <w:numPr>
          <w:ilvl w:val="1"/>
          <w:numId w:val="16"/>
        </w:numPr>
        <w:shd w:val="clear" w:color="auto" w:fill="FFFFFF"/>
        <w:tabs>
          <w:tab w:val="left" w:pos="993"/>
        </w:tabs>
        <w:autoSpaceDE w:val="0"/>
        <w:spacing w:before="120" w:after="120" w:line="276" w:lineRule="auto"/>
        <w:ind w:left="993"/>
        <w:jc w:val="both"/>
        <w:rPr>
          <w:rFonts w:eastAsia="Times New Roman"/>
        </w:rPr>
      </w:pPr>
      <w:r w:rsidRPr="00671808">
        <w:rPr>
          <w:rFonts w:eastAsia="Times New Roman"/>
        </w:rPr>
        <w:t>wskazania miejsca podłączenia i udostępnienia w koniecznym zakresie mediów;</w:t>
      </w:r>
    </w:p>
    <w:p w:rsidR="00671808" w:rsidRPr="00671808" w:rsidRDefault="00671808" w:rsidP="00671808">
      <w:pPr>
        <w:widowControl w:val="0"/>
        <w:numPr>
          <w:ilvl w:val="1"/>
          <w:numId w:val="16"/>
        </w:numPr>
        <w:shd w:val="clear" w:color="auto" w:fill="FFFFFF"/>
        <w:tabs>
          <w:tab w:val="left" w:pos="993"/>
        </w:tabs>
        <w:autoSpaceDE w:val="0"/>
        <w:spacing w:before="120" w:after="120" w:line="276" w:lineRule="auto"/>
        <w:ind w:left="993"/>
        <w:jc w:val="both"/>
        <w:rPr>
          <w:rFonts w:eastAsia="Times New Roman"/>
        </w:rPr>
      </w:pPr>
      <w:r w:rsidRPr="00671808">
        <w:rPr>
          <w:rFonts w:eastAsia="Times New Roman"/>
        </w:rPr>
        <w:t>udzielenia Wykonawcy pisemnych pełnomocnictw do reprezentowania Zamawiającego w zakresie koniecznym dla wykonania Umowy;</w:t>
      </w:r>
    </w:p>
    <w:p w:rsidR="00671808" w:rsidRPr="00671808" w:rsidRDefault="00671808" w:rsidP="00671808">
      <w:pPr>
        <w:widowControl w:val="0"/>
        <w:numPr>
          <w:ilvl w:val="1"/>
          <w:numId w:val="16"/>
        </w:numPr>
        <w:shd w:val="clear" w:color="auto" w:fill="FFFFFF"/>
        <w:tabs>
          <w:tab w:val="left" w:pos="993"/>
        </w:tabs>
        <w:autoSpaceDE w:val="0"/>
        <w:spacing w:before="120" w:after="120" w:line="276" w:lineRule="auto"/>
        <w:ind w:left="993"/>
        <w:jc w:val="both"/>
        <w:rPr>
          <w:rFonts w:eastAsia="Times New Roman"/>
        </w:rPr>
      </w:pPr>
      <w:r w:rsidRPr="00671808">
        <w:rPr>
          <w:rFonts w:eastAsia="Times New Roman"/>
        </w:rPr>
        <w:t>informowania Wykonawcy o wysokości środków z Budżetu Państwa w danym roku kalendarzowym, jakie mogą zostać przeznaczone na sfinansowanie wynagrodzenia Wykonawcy.</w:t>
      </w:r>
    </w:p>
    <w:p w:rsidR="00671808" w:rsidRPr="00671808" w:rsidRDefault="00671808" w:rsidP="00671808">
      <w:pPr>
        <w:keepNext/>
        <w:widowControl w:val="0"/>
        <w:spacing w:before="120" w:after="120" w:line="276" w:lineRule="auto"/>
        <w:ind w:right="-2"/>
        <w:jc w:val="center"/>
        <w:rPr>
          <w:rFonts w:eastAsia="Times New Roman"/>
          <w:b/>
        </w:rPr>
      </w:pPr>
      <w:r w:rsidRPr="00671808">
        <w:rPr>
          <w:rFonts w:eastAsia="Times New Roman"/>
          <w:b/>
        </w:rPr>
        <w:t>§ 5</w:t>
      </w:r>
    </w:p>
    <w:p w:rsidR="00671808" w:rsidRPr="00671808" w:rsidRDefault="00671808" w:rsidP="00671808">
      <w:pPr>
        <w:widowControl w:val="0"/>
        <w:numPr>
          <w:ilvl w:val="0"/>
          <w:numId w:val="17"/>
        </w:numPr>
        <w:shd w:val="clear" w:color="auto" w:fill="FFFFFF"/>
        <w:autoSpaceDE w:val="0"/>
        <w:spacing w:before="120" w:after="120" w:line="276" w:lineRule="auto"/>
        <w:ind w:left="426"/>
        <w:jc w:val="both"/>
        <w:rPr>
          <w:rFonts w:eastAsia="Times New Roman"/>
        </w:rPr>
      </w:pPr>
      <w:r w:rsidRPr="00671808">
        <w:rPr>
          <w:rFonts w:eastAsia="Times New Roman"/>
        </w:rPr>
        <w:t xml:space="preserve">W czasie sporządzania dokumentacji projektowej będą odbywać się spotkania koordynacyjne, związane z uzgodnieniem szczegółów, w zakresie sporządzanych Projektów dodatkowych, jak i innych prac projektowych </w:t>
      </w:r>
      <w:r w:rsidRPr="00671808">
        <w:rPr>
          <w:rFonts w:eastAsia="Times New Roman"/>
        </w:rPr>
        <w:lastRenderedPageBreak/>
        <w:t xml:space="preserve">(jeśli takie będą wykonywane). </w:t>
      </w:r>
    </w:p>
    <w:p w:rsidR="00671808" w:rsidRPr="00671808" w:rsidRDefault="00671808" w:rsidP="00671808">
      <w:pPr>
        <w:widowControl w:val="0"/>
        <w:numPr>
          <w:ilvl w:val="0"/>
          <w:numId w:val="17"/>
        </w:numPr>
        <w:shd w:val="clear" w:color="auto" w:fill="FFFFFF"/>
        <w:autoSpaceDE w:val="0"/>
        <w:spacing w:before="120" w:after="120" w:line="276" w:lineRule="auto"/>
        <w:ind w:left="426"/>
        <w:jc w:val="both"/>
        <w:rPr>
          <w:rFonts w:eastAsia="Times New Roman"/>
        </w:rPr>
      </w:pPr>
      <w:r w:rsidRPr="00671808">
        <w:rPr>
          <w:rFonts w:eastAsia="Times New Roman"/>
          <w:lang w:eastAsia="pl-PL"/>
        </w:rPr>
        <w:t xml:space="preserve">Zamawiający ma prawo do bieżącej kontroli prac projektowych.  </w:t>
      </w:r>
      <w:r w:rsidRPr="00671808">
        <w:rPr>
          <w:rFonts w:eastAsia="Times New Roman"/>
        </w:rPr>
        <w:t xml:space="preserve">Wykonawca uwzględni wszystkie uzasadnione oczekiwania Zamawiającego. </w:t>
      </w:r>
    </w:p>
    <w:p w:rsidR="00671808" w:rsidRPr="00671808" w:rsidRDefault="00671808" w:rsidP="00671808">
      <w:pPr>
        <w:widowControl w:val="0"/>
        <w:numPr>
          <w:ilvl w:val="0"/>
          <w:numId w:val="17"/>
        </w:numPr>
        <w:shd w:val="clear" w:color="auto" w:fill="FFFFFF"/>
        <w:autoSpaceDE w:val="0"/>
        <w:spacing w:before="120" w:after="120" w:line="276" w:lineRule="auto"/>
        <w:ind w:left="426"/>
        <w:jc w:val="both"/>
        <w:rPr>
          <w:rFonts w:eastAsia="Times New Roman"/>
        </w:rPr>
      </w:pPr>
      <w:r w:rsidRPr="00671808">
        <w:rPr>
          <w:rFonts w:eastAsia="Times New Roman"/>
        </w:rPr>
        <w:t xml:space="preserve">Wykonawca w terminie 14 dni od dnia podpisania Umowy, wykona inwentaryzację obiektu i instalacji w niezbędnym zakresie. </w:t>
      </w:r>
    </w:p>
    <w:p w:rsidR="00671808" w:rsidRPr="00671808" w:rsidRDefault="00671808" w:rsidP="00671808">
      <w:pPr>
        <w:widowControl w:val="0"/>
        <w:numPr>
          <w:ilvl w:val="0"/>
          <w:numId w:val="17"/>
        </w:numPr>
        <w:shd w:val="clear" w:color="auto" w:fill="FFFFFF"/>
        <w:autoSpaceDE w:val="0"/>
        <w:spacing w:before="120" w:after="120" w:line="276" w:lineRule="auto"/>
        <w:ind w:left="426"/>
        <w:jc w:val="both"/>
        <w:rPr>
          <w:rFonts w:eastAsia="Times New Roman"/>
        </w:rPr>
      </w:pPr>
      <w:r w:rsidRPr="00671808">
        <w:rPr>
          <w:rFonts w:eastAsia="Times New Roman"/>
        </w:rPr>
        <w:t>Wykonawca w terminie 21 dni od dnia podpisania Umowy przedstawi Zamawiającemu wstępne Projekty dodatkowe. Zamawiający w terminie 5 dni roboczych zgłasza uwagi do przedstawionych wstępnych Projektów dodatkowych, a Wykonawca zobowiązany jest w terminie 3 dni roboczych do ich przeanalizowania oraz uwzględnienia albo przedstawienia Zamawiającemu uzasadnienia, czemu uwzględnienie ich jest niemożliwe lub niecelowe. Wykonawca wprowadza zmiany w przypadku jednoznacznego żądania Zamawiającego.</w:t>
      </w:r>
      <w:r w:rsidRPr="00671808">
        <w:t xml:space="preserve"> </w:t>
      </w:r>
    </w:p>
    <w:p w:rsidR="00671808" w:rsidRPr="00671808" w:rsidRDefault="00671808" w:rsidP="00671808">
      <w:pPr>
        <w:widowControl w:val="0"/>
        <w:numPr>
          <w:ilvl w:val="0"/>
          <w:numId w:val="17"/>
        </w:numPr>
        <w:shd w:val="clear" w:color="auto" w:fill="FFFFFF"/>
        <w:autoSpaceDE w:val="0"/>
        <w:spacing w:before="120" w:after="120" w:line="276" w:lineRule="auto"/>
        <w:ind w:left="426"/>
        <w:jc w:val="both"/>
        <w:rPr>
          <w:rFonts w:eastAsia="Times New Roman"/>
        </w:rPr>
      </w:pPr>
      <w:r w:rsidRPr="00671808">
        <w:rPr>
          <w:rFonts w:eastAsia="Times New Roman"/>
        </w:rPr>
        <w:t>Zamawiający może w każdym czasie stwierdzić błąd w wykonanych projektach oraz żądać jego usunięcia, również wówczas, gdy będzie to wymagać ponownego wykonania określonych robót.</w:t>
      </w:r>
    </w:p>
    <w:p w:rsidR="00671808" w:rsidRPr="00671808" w:rsidRDefault="00671808" w:rsidP="00671808">
      <w:pPr>
        <w:widowControl w:val="0"/>
        <w:numPr>
          <w:ilvl w:val="0"/>
          <w:numId w:val="17"/>
        </w:numPr>
        <w:shd w:val="clear" w:color="auto" w:fill="FFFFFF"/>
        <w:autoSpaceDE w:val="0"/>
        <w:spacing w:before="120" w:after="120" w:line="276" w:lineRule="auto"/>
        <w:ind w:left="426"/>
        <w:jc w:val="both"/>
        <w:rPr>
          <w:rFonts w:eastAsia="Times New Roman"/>
        </w:rPr>
      </w:pPr>
      <w:r w:rsidRPr="00671808">
        <w:rPr>
          <w:rFonts w:eastAsia="Times New Roman"/>
          <w:lang w:eastAsia="pl-PL"/>
        </w:rPr>
        <w:t>Projekty dodatkowe</w:t>
      </w:r>
      <w:r w:rsidRPr="00671808">
        <w:rPr>
          <w:rFonts w:eastAsia="Times New Roman"/>
        </w:rPr>
        <w:t xml:space="preserve"> </w:t>
      </w:r>
      <w:r w:rsidRPr="00671808">
        <w:rPr>
          <w:rFonts w:eastAsia="Times New Roman"/>
          <w:lang w:eastAsia="pl-PL"/>
        </w:rPr>
        <w:t>zostaną dostarczone w 5 egzemplarzach w wersji papierowej i elektronicznej (w wersji edytowalnej – formatach .</w:t>
      </w:r>
      <w:proofErr w:type="spellStart"/>
      <w:r w:rsidRPr="00671808">
        <w:rPr>
          <w:rFonts w:eastAsia="Times New Roman"/>
          <w:lang w:eastAsia="pl-PL"/>
        </w:rPr>
        <w:t>doc</w:t>
      </w:r>
      <w:proofErr w:type="spellEnd"/>
      <w:r w:rsidRPr="00671808">
        <w:rPr>
          <w:rFonts w:eastAsia="Times New Roman"/>
          <w:lang w:eastAsia="pl-PL"/>
        </w:rPr>
        <w:t xml:space="preserve"> i .</w:t>
      </w:r>
      <w:proofErr w:type="spellStart"/>
      <w:r w:rsidRPr="00671808">
        <w:rPr>
          <w:rFonts w:eastAsia="Times New Roman"/>
          <w:lang w:eastAsia="pl-PL"/>
        </w:rPr>
        <w:t>cad</w:t>
      </w:r>
      <w:proofErr w:type="spellEnd"/>
      <w:r w:rsidRPr="00671808">
        <w:rPr>
          <w:rFonts w:eastAsia="Times New Roman"/>
          <w:lang w:eastAsia="pl-PL"/>
        </w:rPr>
        <w:t>, oraz w wersji .pdf na płycie CD) w terminie 3 dni od daty ich akceptacji przez Zamawiającego.</w:t>
      </w:r>
    </w:p>
    <w:p w:rsidR="00671808" w:rsidRDefault="00671808" w:rsidP="00671808">
      <w:pPr>
        <w:widowControl w:val="0"/>
        <w:numPr>
          <w:ilvl w:val="0"/>
          <w:numId w:val="17"/>
        </w:numPr>
        <w:shd w:val="clear" w:color="auto" w:fill="FFFFFF"/>
        <w:autoSpaceDE w:val="0"/>
        <w:spacing w:before="120" w:after="120" w:line="276" w:lineRule="auto"/>
        <w:ind w:left="426"/>
        <w:jc w:val="both"/>
        <w:rPr>
          <w:rFonts w:eastAsia="Times New Roman"/>
        </w:rPr>
      </w:pPr>
      <w:r w:rsidRPr="00671808">
        <w:rPr>
          <w:rFonts w:eastAsia="Times New Roman"/>
          <w:lang w:eastAsia="pl-PL"/>
        </w:rPr>
        <w:t xml:space="preserve">Jeżeli będzie to konieczne w celu wykonania robót budowlanych na podstawie Projektów dodatkowych zgodnie z ustawą Prawo budowlane, Wykonawca w imieniu Zamawiającego dopełni w imieniu Zamawiającego wszelkich obowiązków wynikających z ustawy Prawo budowlane. </w:t>
      </w:r>
    </w:p>
    <w:p w:rsidR="00671808" w:rsidRPr="00671808" w:rsidRDefault="00671808" w:rsidP="00671808">
      <w:pPr>
        <w:widowControl w:val="0"/>
        <w:shd w:val="clear" w:color="auto" w:fill="FFFFFF"/>
        <w:autoSpaceDE w:val="0"/>
        <w:spacing w:before="120" w:after="120" w:line="276" w:lineRule="auto"/>
        <w:ind w:left="426"/>
        <w:jc w:val="both"/>
        <w:rPr>
          <w:rFonts w:eastAsia="Times New Roman"/>
        </w:rPr>
      </w:pPr>
    </w:p>
    <w:p w:rsidR="00671808" w:rsidRPr="00671808" w:rsidRDefault="00671808" w:rsidP="00671808">
      <w:pPr>
        <w:widowControl w:val="0"/>
        <w:shd w:val="clear" w:color="auto" w:fill="FFFFFF"/>
        <w:autoSpaceDE w:val="0"/>
        <w:spacing w:before="120" w:after="120" w:line="276" w:lineRule="auto"/>
        <w:jc w:val="center"/>
        <w:rPr>
          <w:rFonts w:eastAsia="Times New Roman"/>
          <w:b/>
        </w:rPr>
      </w:pPr>
      <w:r w:rsidRPr="00671808">
        <w:rPr>
          <w:rFonts w:eastAsia="Times New Roman"/>
          <w:b/>
        </w:rPr>
        <w:t>§ 6</w:t>
      </w:r>
    </w:p>
    <w:p w:rsidR="00671808" w:rsidRPr="00671808" w:rsidRDefault="00671808" w:rsidP="00671808">
      <w:pPr>
        <w:widowControl w:val="0"/>
        <w:numPr>
          <w:ilvl w:val="0"/>
          <w:numId w:val="19"/>
        </w:numPr>
        <w:shd w:val="clear" w:color="auto" w:fill="FFFFFF"/>
        <w:autoSpaceDE w:val="0"/>
        <w:spacing w:before="120" w:after="120" w:line="276" w:lineRule="auto"/>
        <w:ind w:left="426"/>
        <w:jc w:val="both"/>
        <w:rPr>
          <w:rFonts w:eastAsia="Times New Roman"/>
        </w:rPr>
      </w:pPr>
      <w:r w:rsidRPr="00671808">
        <w:rPr>
          <w:rFonts w:eastAsia="Times New Roman"/>
          <w:lang w:eastAsia="pl-PL"/>
        </w:rPr>
        <w:t>Dokumentem potwierdzającym przekazanie Projektów dodatkowych jest Protokół przekazania podpisany przez osoby upoważnione do reprezentowania Stron, sporządzony w 2 egzemplarzach.</w:t>
      </w:r>
    </w:p>
    <w:p w:rsidR="00671808" w:rsidRPr="00671808" w:rsidRDefault="00671808" w:rsidP="00671808">
      <w:pPr>
        <w:widowControl w:val="0"/>
        <w:numPr>
          <w:ilvl w:val="0"/>
          <w:numId w:val="19"/>
        </w:numPr>
        <w:shd w:val="clear" w:color="auto" w:fill="FFFFFF"/>
        <w:autoSpaceDE w:val="0"/>
        <w:spacing w:before="120" w:after="120" w:line="276" w:lineRule="auto"/>
        <w:ind w:left="426"/>
        <w:jc w:val="both"/>
        <w:rPr>
          <w:rFonts w:eastAsia="Times New Roman"/>
        </w:rPr>
      </w:pPr>
      <w:r w:rsidRPr="00671808">
        <w:t xml:space="preserve">Protokół </w:t>
      </w:r>
      <w:r w:rsidRPr="00671808">
        <w:rPr>
          <w:rFonts w:eastAsia="Times New Roman"/>
          <w:lang w:eastAsia="pl-PL"/>
        </w:rPr>
        <w:t>przekazania</w:t>
      </w:r>
      <w:r w:rsidRPr="00671808">
        <w:t xml:space="preserve"> zawiera w szczególności:</w:t>
      </w:r>
    </w:p>
    <w:p w:rsidR="00671808" w:rsidRPr="00671808" w:rsidRDefault="00671808" w:rsidP="00671808">
      <w:pPr>
        <w:widowControl w:val="0"/>
        <w:numPr>
          <w:ilvl w:val="1"/>
          <w:numId w:val="18"/>
        </w:numPr>
        <w:shd w:val="clear" w:color="auto" w:fill="FFFFFF"/>
        <w:autoSpaceDE w:val="0"/>
        <w:spacing w:before="120" w:after="120" w:line="276" w:lineRule="auto"/>
        <w:ind w:left="993"/>
        <w:jc w:val="both"/>
      </w:pPr>
      <w:r w:rsidRPr="00671808">
        <w:t>datę i miejsce sporządzenia;</w:t>
      </w:r>
    </w:p>
    <w:p w:rsidR="00671808" w:rsidRPr="00671808" w:rsidRDefault="00671808" w:rsidP="00671808">
      <w:pPr>
        <w:widowControl w:val="0"/>
        <w:numPr>
          <w:ilvl w:val="1"/>
          <w:numId w:val="18"/>
        </w:numPr>
        <w:shd w:val="clear" w:color="auto" w:fill="FFFFFF"/>
        <w:autoSpaceDE w:val="0"/>
        <w:spacing w:before="120" w:after="120" w:line="276" w:lineRule="auto"/>
        <w:ind w:left="993"/>
        <w:jc w:val="both"/>
      </w:pPr>
      <w:r w:rsidRPr="00671808">
        <w:t>dokładne określenie przekazywanych projektów i dokumentów;</w:t>
      </w:r>
    </w:p>
    <w:p w:rsidR="00671808" w:rsidRPr="00671808" w:rsidRDefault="00671808" w:rsidP="00671808">
      <w:pPr>
        <w:widowControl w:val="0"/>
        <w:numPr>
          <w:ilvl w:val="1"/>
          <w:numId w:val="18"/>
        </w:numPr>
        <w:shd w:val="clear" w:color="auto" w:fill="FFFFFF"/>
        <w:autoSpaceDE w:val="0"/>
        <w:spacing w:before="120" w:after="120" w:line="276" w:lineRule="auto"/>
        <w:ind w:left="993"/>
        <w:jc w:val="both"/>
      </w:pPr>
      <w:r w:rsidRPr="00671808">
        <w:t xml:space="preserve">oświadczenie uprawnionego autora Projektu treści „Przekazywana dokumentacja została wykonana zgodnie z zawarta umową, przepisami </w:t>
      </w:r>
      <w:proofErr w:type="spellStart"/>
      <w:r w:rsidRPr="00671808">
        <w:t>techniczno</w:t>
      </w:r>
      <w:proofErr w:type="spellEnd"/>
      <w:r w:rsidRPr="00671808">
        <w:t xml:space="preserve"> - budowlanymi oraz normami i zostaje wydana jako kompletna z punktu widzenia celu, któremu ma służyć i przedmiotowej umowy oraz zgodnie z art. 20 pkt 4 ustawy Prawo Budowlane”;</w:t>
      </w:r>
    </w:p>
    <w:p w:rsidR="00671808" w:rsidRPr="00671808" w:rsidRDefault="00671808" w:rsidP="00671808">
      <w:pPr>
        <w:widowControl w:val="0"/>
        <w:numPr>
          <w:ilvl w:val="1"/>
          <w:numId w:val="18"/>
        </w:numPr>
        <w:shd w:val="clear" w:color="auto" w:fill="FFFFFF"/>
        <w:autoSpaceDE w:val="0"/>
        <w:spacing w:before="120" w:after="120" w:line="276" w:lineRule="auto"/>
        <w:ind w:left="993"/>
        <w:jc w:val="both"/>
      </w:pPr>
      <w:r w:rsidRPr="00671808">
        <w:t>podpisy osób reprezentujących Strony;</w:t>
      </w:r>
    </w:p>
    <w:p w:rsidR="00671808" w:rsidRPr="00671808" w:rsidRDefault="00671808" w:rsidP="00671808">
      <w:pPr>
        <w:widowControl w:val="0"/>
        <w:numPr>
          <w:ilvl w:val="1"/>
          <w:numId w:val="18"/>
        </w:numPr>
        <w:shd w:val="clear" w:color="auto" w:fill="FFFFFF"/>
        <w:autoSpaceDE w:val="0"/>
        <w:spacing w:before="120" w:after="120" w:line="276" w:lineRule="auto"/>
        <w:ind w:left="993"/>
        <w:jc w:val="both"/>
      </w:pPr>
      <w:r w:rsidRPr="00671808">
        <w:t>ewentualne uwagi i zastrzeżenia.</w:t>
      </w:r>
    </w:p>
    <w:p w:rsidR="00671808" w:rsidRPr="00671808" w:rsidRDefault="00671808" w:rsidP="00671808">
      <w:pPr>
        <w:widowControl w:val="0"/>
        <w:numPr>
          <w:ilvl w:val="0"/>
          <w:numId w:val="19"/>
        </w:numPr>
        <w:shd w:val="clear" w:color="auto" w:fill="FFFFFF"/>
        <w:autoSpaceDE w:val="0"/>
        <w:spacing w:before="120" w:after="120" w:line="276" w:lineRule="auto"/>
        <w:ind w:left="426"/>
        <w:jc w:val="both"/>
        <w:rPr>
          <w:rFonts w:eastAsia="Times New Roman"/>
        </w:rPr>
      </w:pPr>
      <w:r w:rsidRPr="00671808">
        <w:t xml:space="preserve">Podpisanie Protokołu </w:t>
      </w:r>
      <w:r w:rsidRPr="00671808">
        <w:rPr>
          <w:rFonts w:eastAsia="Times New Roman"/>
          <w:lang w:eastAsia="pl-PL"/>
        </w:rPr>
        <w:t>przekazania</w:t>
      </w:r>
      <w:r w:rsidRPr="00671808">
        <w:t xml:space="preserve"> bez zastrzeżeń przez Zamawiającego nie wyklucza stwierdzenia i zgłoszenia Wykonawcy wad Przedmiotu Umowy i dochodzenia z tego tytułu roszczeń. </w:t>
      </w:r>
    </w:p>
    <w:p w:rsidR="00671808" w:rsidRPr="00671808" w:rsidRDefault="00671808" w:rsidP="00671808">
      <w:pPr>
        <w:widowControl w:val="0"/>
        <w:numPr>
          <w:ilvl w:val="0"/>
          <w:numId w:val="19"/>
        </w:numPr>
        <w:shd w:val="clear" w:color="auto" w:fill="FFFFFF"/>
        <w:autoSpaceDE w:val="0"/>
        <w:spacing w:before="120" w:after="120" w:line="276" w:lineRule="auto"/>
        <w:ind w:left="426"/>
        <w:jc w:val="both"/>
        <w:rPr>
          <w:rFonts w:eastAsia="Times New Roman"/>
        </w:rPr>
      </w:pPr>
      <w:r w:rsidRPr="00671808">
        <w:t>W przypadku stwierdzenia potrzeby odstąpienia od Projektu lub Projektu dodatkowego, nawet jeżeli proponowana zmiana ma charakter odstępstwa nieistotnego, Wykonawca pisemnie zwraca się do Zamawiającego o wyrażenie zgody, a na żądanie Zamawiającego również pisemnie uzasadnia celowość odstępstwa. Do czasu uzyskania akceptacji Zamawiającego, Wykonawca powstrzyma się od prowadzenia robót w zakresie proponowanego odstępstwa; powstałe opóźnienie obciąża Wykonawcę chyba, że jest skutkiem zwłoki Zamawiającego.</w:t>
      </w:r>
    </w:p>
    <w:p w:rsidR="00671808" w:rsidRPr="00671808" w:rsidRDefault="00671808" w:rsidP="00671808">
      <w:pPr>
        <w:widowControl w:val="0"/>
        <w:shd w:val="clear" w:color="auto" w:fill="FFFFFF"/>
        <w:autoSpaceDE w:val="0"/>
        <w:spacing w:before="120" w:after="120" w:line="276" w:lineRule="auto"/>
        <w:jc w:val="center"/>
        <w:rPr>
          <w:rFonts w:eastAsia="Times New Roman"/>
          <w:b/>
        </w:rPr>
      </w:pPr>
    </w:p>
    <w:p w:rsidR="00671808" w:rsidRPr="00671808" w:rsidRDefault="00671808" w:rsidP="00671808">
      <w:pPr>
        <w:widowControl w:val="0"/>
        <w:shd w:val="clear" w:color="auto" w:fill="FFFFFF"/>
        <w:autoSpaceDE w:val="0"/>
        <w:spacing w:before="120" w:after="120" w:line="276" w:lineRule="auto"/>
        <w:jc w:val="center"/>
        <w:rPr>
          <w:rFonts w:eastAsia="Times New Roman"/>
          <w:b/>
        </w:rPr>
      </w:pPr>
      <w:r w:rsidRPr="00671808">
        <w:rPr>
          <w:rFonts w:eastAsia="Times New Roman"/>
          <w:b/>
        </w:rPr>
        <w:t>§ 7</w:t>
      </w:r>
    </w:p>
    <w:p w:rsidR="00671808" w:rsidRPr="00671808" w:rsidRDefault="00671808" w:rsidP="00671808">
      <w:pPr>
        <w:widowControl w:val="0"/>
        <w:numPr>
          <w:ilvl w:val="0"/>
          <w:numId w:val="20"/>
        </w:numPr>
        <w:shd w:val="clear" w:color="auto" w:fill="FFFFFF"/>
        <w:autoSpaceDE w:val="0"/>
        <w:spacing w:before="120" w:after="120" w:line="276" w:lineRule="auto"/>
        <w:ind w:left="426" w:right="-2"/>
        <w:jc w:val="both"/>
        <w:rPr>
          <w:rFonts w:eastAsia="Times New Roman"/>
        </w:rPr>
      </w:pPr>
      <w:r w:rsidRPr="00671808">
        <w:rPr>
          <w:rFonts w:eastAsia="Times New Roman"/>
          <w:lang w:eastAsia="pl-PL"/>
        </w:rPr>
        <w:t>Zamawiający przekaże Wykonawcy protokolarnie teren robót w terminie 7 dni od daty podpisania Umowy.</w:t>
      </w:r>
    </w:p>
    <w:p w:rsidR="00671808" w:rsidRPr="00671808" w:rsidRDefault="00671808" w:rsidP="00671808">
      <w:pPr>
        <w:widowControl w:val="0"/>
        <w:numPr>
          <w:ilvl w:val="0"/>
          <w:numId w:val="20"/>
        </w:numPr>
        <w:shd w:val="clear" w:color="auto" w:fill="FFFFFF"/>
        <w:autoSpaceDE w:val="0"/>
        <w:spacing w:before="120" w:after="120" w:line="276" w:lineRule="auto"/>
        <w:ind w:left="426" w:right="-144"/>
        <w:jc w:val="both"/>
        <w:rPr>
          <w:rFonts w:eastAsia="Times New Roman"/>
        </w:rPr>
      </w:pPr>
      <w:r w:rsidRPr="00671808">
        <w:t>Protokół zawiera w szczególności:</w:t>
      </w:r>
    </w:p>
    <w:p w:rsidR="00671808" w:rsidRPr="00671808" w:rsidRDefault="00671808" w:rsidP="00671808">
      <w:pPr>
        <w:widowControl w:val="0"/>
        <w:numPr>
          <w:ilvl w:val="0"/>
          <w:numId w:val="21"/>
        </w:numPr>
        <w:shd w:val="clear" w:color="auto" w:fill="FFFFFF"/>
        <w:autoSpaceDE w:val="0"/>
        <w:spacing w:before="120" w:after="120" w:line="276" w:lineRule="auto"/>
        <w:ind w:left="993"/>
        <w:jc w:val="both"/>
      </w:pPr>
      <w:r w:rsidRPr="00671808">
        <w:t>datę i miejsce sporządzenia;</w:t>
      </w:r>
    </w:p>
    <w:p w:rsidR="00671808" w:rsidRPr="00671808" w:rsidRDefault="00671808" w:rsidP="00671808">
      <w:pPr>
        <w:widowControl w:val="0"/>
        <w:numPr>
          <w:ilvl w:val="0"/>
          <w:numId w:val="21"/>
        </w:numPr>
        <w:shd w:val="clear" w:color="auto" w:fill="FFFFFF"/>
        <w:autoSpaceDE w:val="0"/>
        <w:spacing w:before="120" w:after="120" w:line="276" w:lineRule="auto"/>
        <w:ind w:left="993"/>
        <w:jc w:val="both"/>
      </w:pPr>
      <w:r w:rsidRPr="00671808">
        <w:t xml:space="preserve">dokładne określenie: zakresu powierzchni budynku i nieruchomości Zamawiającego, które są udostępniane </w:t>
      </w:r>
      <w:r w:rsidRPr="00671808">
        <w:lastRenderedPageBreak/>
        <w:t>Wykonawcy celem wykonania Zadania, ze wskazaniem w jakim zakresie przekazanie to następuje do czasu wykonania Zadania, a w jakim na określony - krótszy czas;</w:t>
      </w:r>
    </w:p>
    <w:p w:rsidR="00671808" w:rsidRPr="00671808" w:rsidRDefault="00671808" w:rsidP="00671808">
      <w:pPr>
        <w:widowControl w:val="0"/>
        <w:numPr>
          <w:ilvl w:val="0"/>
          <w:numId w:val="21"/>
        </w:numPr>
        <w:shd w:val="clear" w:color="auto" w:fill="FFFFFF"/>
        <w:autoSpaceDE w:val="0"/>
        <w:spacing w:before="120" w:after="120" w:line="276" w:lineRule="auto"/>
        <w:ind w:left="993"/>
        <w:jc w:val="both"/>
      </w:pPr>
      <w:r w:rsidRPr="00671808">
        <w:t>określenie zasad współpracy i unikania zbędnych zakłóceń w działalności Zamawiającego, ustalonych z Zamawiającym;</w:t>
      </w:r>
    </w:p>
    <w:p w:rsidR="00671808" w:rsidRPr="00671808" w:rsidRDefault="00671808" w:rsidP="00671808">
      <w:pPr>
        <w:widowControl w:val="0"/>
        <w:numPr>
          <w:ilvl w:val="0"/>
          <w:numId w:val="21"/>
        </w:numPr>
        <w:shd w:val="clear" w:color="auto" w:fill="FFFFFF"/>
        <w:autoSpaceDE w:val="0"/>
        <w:spacing w:before="120" w:after="120" w:line="276" w:lineRule="auto"/>
        <w:ind w:left="993"/>
        <w:jc w:val="both"/>
      </w:pPr>
      <w:r w:rsidRPr="00671808">
        <w:rPr>
          <w:rFonts w:eastAsia="Times New Roman"/>
          <w:lang w:eastAsia="pl-PL"/>
        </w:rPr>
        <w:t>ustalenie szczegółowych zasad udostępnienia Wykonawcy mediów;</w:t>
      </w:r>
    </w:p>
    <w:p w:rsidR="00671808" w:rsidRPr="00671808" w:rsidRDefault="00671808" w:rsidP="00671808">
      <w:pPr>
        <w:widowControl w:val="0"/>
        <w:numPr>
          <w:ilvl w:val="0"/>
          <w:numId w:val="21"/>
        </w:numPr>
        <w:shd w:val="clear" w:color="auto" w:fill="FFFFFF"/>
        <w:autoSpaceDE w:val="0"/>
        <w:spacing w:before="120" w:after="120" w:line="276" w:lineRule="auto"/>
        <w:ind w:left="993"/>
        <w:jc w:val="both"/>
      </w:pPr>
      <w:r w:rsidRPr="00671808">
        <w:t>podpisy osób reprezentujących Strony;</w:t>
      </w:r>
    </w:p>
    <w:p w:rsidR="00671808" w:rsidRPr="00671808" w:rsidRDefault="00671808" w:rsidP="00671808">
      <w:pPr>
        <w:widowControl w:val="0"/>
        <w:numPr>
          <w:ilvl w:val="0"/>
          <w:numId w:val="21"/>
        </w:numPr>
        <w:shd w:val="clear" w:color="auto" w:fill="FFFFFF"/>
        <w:autoSpaceDE w:val="0"/>
        <w:spacing w:before="120" w:after="120" w:line="276" w:lineRule="auto"/>
        <w:ind w:left="993"/>
        <w:jc w:val="both"/>
      </w:pPr>
      <w:r w:rsidRPr="00671808">
        <w:t>ewentualne uwagi i zastrzeżenia.</w:t>
      </w:r>
    </w:p>
    <w:p w:rsidR="00671808" w:rsidRPr="00671808" w:rsidRDefault="00671808" w:rsidP="00671808">
      <w:pPr>
        <w:widowControl w:val="0"/>
        <w:numPr>
          <w:ilvl w:val="0"/>
          <w:numId w:val="20"/>
        </w:numPr>
        <w:shd w:val="clear" w:color="auto" w:fill="FFFFFF"/>
        <w:autoSpaceDE w:val="0"/>
        <w:spacing w:before="120" w:after="120" w:line="276" w:lineRule="auto"/>
        <w:ind w:left="426" w:right="-144"/>
        <w:jc w:val="both"/>
        <w:rPr>
          <w:rFonts w:eastAsia="Times New Roman"/>
        </w:rPr>
      </w:pPr>
      <w:r w:rsidRPr="00671808">
        <w:rPr>
          <w:rFonts w:eastAsia="Times New Roman"/>
          <w:lang w:eastAsia="pl-PL"/>
        </w:rPr>
        <w:t>Od chwili protokolarnego przekazania terenu robót wyłącznie Wykonawca odpowiada za teren robót, w szczególności za:</w:t>
      </w:r>
    </w:p>
    <w:p w:rsidR="00671808" w:rsidRPr="00671808" w:rsidRDefault="00671808" w:rsidP="00671808">
      <w:pPr>
        <w:numPr>
          <w:ilvl w:val="0"/>
          <w:numId w:val="22"/>
        </w:numPr>
        <w:suppressAutoHyphens w:val="0"/>
        <w:spacing w:before="120" w:after="120" w:line="276" w:lineRule="auto"/>
        <w:ind w:left="993"/>
        <w:jc w:val="both"/>
        <w:rPr>
          <w:rFonts w:eastAsia="Times New Roman"/>
          <w:lang w:eastAsia="pl-PL"/>
        </w:rPr>
      </w:pPr>
      <w:r w:rsidRPr="00671808">
        <w:rPr>
          <w:rFonts w:eastAsia="Times New Roman"/>
          <w:lang w:eastAsia="pl-PL"/>
        </w:rPr>
        <w:t>prawidłowe gospodarowanie odpadami, w tym usuwanie wszelkich odpadów powstałych w związku z wykonywaniem Umowy;</w:t>
      </w:r>
    </w:p>
    <w:p w:rsidR="00671808" w:rsidRPr="00671808" w:rsidRDefault="00671808" w:rsidP="00671808">
      <w:pPr>
        <w:numPr>
          <w:ilvl w:val="0"/>
          <w:numId w:val="22"/>
        </w:numPr>
        <w:suppressAutoHyphens w:val="0"/>
        <w:spacing w:before="120" w:after="120" w:line="276" w:lineRule="auto"/>
        <w:ind w:left="993"/>
        <w:jc w:val="both"/>
        <w:rPr>
          <w:rFonts w:eastAsia="Times New Roman"/>
          <w:lang w:eastAsia="pl-PL"/>
        </w:rPr>
      </w:pPr>
      <w:r w:rsidRPr="00671808">
        <w:rPr>
          <w:rFonts w:eastAsia="Times New Roman"/>
          <w:lang w:eastAsia="pl-PL"/>
        </w:rPr>
        <w:t>natychmiastowe usunięcie własnymi siłami i na swój koszt wszelkich szkód i awarii spowodowanych w związku z wykonywaniem Umowy;</w:t>
      </w:r>
    </w:p>
    <w:p w:rsidR="00671808" w:rsidRPr="00671808" w:rsidRDefault="00671808" w:rsidP="00671808">
      <w:pPr>
        <w:numPr>
          <w:ilvl w:val="0"/>
          <w:numId w:val="22"/>
        </w:numPr>
        <w:suppressAutoHyphens w:val="0"/>
        <w:spacing w:before="120" w:after="120" w:line="276" w:lineRule="auto"/>
        <w:ind w:left="993"/>
        <w:jc w:val="both"/>
        <w:rPr>
          <w:rFonts w:eastAsia="Times New Roman"/>
          <w:lang w:eastAsia="pl-PL"/>
        </w:rPr>
      </w:pPr>
      <w:r w:rsidRPr="00671808">
        <w:rPr>
          <w:rFonts w:eastAsia="Times New Roman"/>
          <w:lang w:eastAsia="pl-PL"/>
        </w:rPr>
        <w:t>zorganizowania i utrzymywania należytego porządku na terenie budowy i w jego najbliższym otoczeniu;</w:t>
      </w:r>
    </w:p>
    <w:p w:rsidR="00671808" w:rsidRPr="00671808" w:rsidRDefault="00671808" w:rsidP="00671808">
      <w:pPr>
        <w:numPr>
          <w:ilvl w:val="0"/>
          <w:numId w:val="22"/>
        </w:numPr>
        <w:suppressAutoHyphens w:val="0"/>
        <w:spacing w:before="120" w:after="120" w:line="276" w:lineRule="auto"/>
        <w:ind w:left="993"/>
        <w:jc w:val="both"/>
        <w:rPr>
          <w:rFonts w:eastAsia="Times New Roman"/>
          <w:lang w:eastAsia="pl-PL"/>
        </w:rPr>
      </w:pPr>
      <w:r w:rsidRPr="00671808">
        <w:rPr>
          <w:rFonts w:eastAsia="Times New Roman"/>
          <w:lang w:eastAsia="pl-PL"/>
        </w:rPr>
        <w:t xml:space="preserve">ochronę mienia znajdującego się na terenie robót na koszt Wykonawcy. </w:t>
      </w:r>
    </w:p>
    <w:p w:rsidR="00671808" w:rsidRPr="00671808" w:rsidRDefault="00671808" w:rsidP="00671808">
      <w:pPr>
        <w:widowControl w:val="0"/>
        <w:shd w:val="clear" w:color="auto" w:fill="FFFFFF"/>
        <w:autoSpaceDE w:val="0"/>
        <w:spacing w:before="120" w:after="120" w:line="276" w:lineRule="auto"/>
        <w:ind w:left="426" w:right="-144"/>
        <w:jc w:val="both"/>
        <w:rPr>
          <w:rFonts w:eastAsia="Times New Roman"/>
        </w:rPr>
      </w:pPr>
    </w:p>
    <w:p w:rsidR="00671808" w:rsidRPr="00671808" w:rsidRDefault="00671808" w:rsidP="00671808">
      <w:pPr>
        <w:widowControl w:val="0"/>
        <w:shd w:val="clear" w:color="auto" w:fill="FFFFFF"/>
        <w:autoSpaceDE w:val="0"/>
        <w:spacing w:before="120" w:after="120" w:line="276" w:lineRule="auto"/>
        <w:ind w:right="-144"/>
        <w:jc w:val="center"/>
        <w:rPr>
          <w:rFonts w:eastAsia="Times New Roman"/>
          <w:b/>
        </w:rPr>
      </w:pPr>
      <w:r w:rsidRPr="00671808">
        <w:rPr>
          <w:rFonts w:eastAsia="Times New Roman"/>
          <w:b/>
        </w:rPr>
        <w:t>§ 8</w:t>
      </w:r>
    </w:p>
    <w:p w:rsidR="00671808" w:rsidRPr="00671808" w:rsidRDefault="00671808" w:rsidP="00671808">
      <w:pPr>
        <w:widowControl w:val="0"/>
        <w:numPr>
          <w:ilvl w:val="0"/>
          <w:numId w:val="23"/>
        </w:numPr>
        <w:shd w:val="clear" w:color="auto" w:fill="FFFFFF"/>
        <w:autoSpaceDE w:val="0"/>
        <w:spacing w:before="120" w:after="120" w:line="276" w:lineRule="auto"/>
        <w:ind w:left="426" w:right="-144"/>
        <w:jc w:val="both"/>
        <w:rPr>
          <w:rFonts w:eastAsia="Times New Roman"/>
        </w:rPr>
      </w:pPr>
      <w:r w:rsidRPr="00671808">
        <w:rPr>
          <w:rFonts w:eastAsia="Times New Roman"/>
        </w:rPr>
        <w:t xml:space="preserve">Wykonawca wykona Przedmiot Umowy z wykorzystaniem własnych materiałów, z zastrzeżeniem ust. 8. </w:t>
      </w:r>
      <w:r w:rsidRPr="00671808">
        <w:rPr>
          <w:rFonts w:eastAsia="Times New Roman"/>
          <w:lang w:eastAsia="pl-PL"/>
        </w:rPr>
        <w:t>Materiały te powinny odpowiadać wymogom dopuszczenia do obrotu i stosowania</w:t>
      </w:r>
      <w:r w:rsidRPr="00671808">
        <w:rPr>
          <w:rFonts w:eastAsia="Times New Roman"/>
        </w:rPr>
        <w:t xml:space="preserve"> w budownictwie. </w:t>
      </w:r>
    </w:p>
    <w:p w:rsidR="00671808" w:rsidRPr="00671808" w:rsidRDefault="00671808" w:rsidP="00671808">
      <w:pPr>
        <w:widowControl w:val="0"/>
        <w:numPr>
          <w:ilvl w:val="0"/>
          <w:numId w:val="23"/>
        </w:numPr>
        <w:shd w:val="clear" w:color="auto" w:fill="FFFFFF"/>
        <w:autoSpaceDE w:val="0"/>
        <w:spacing w:before="120" w:after="120" w:line="276" w:lineRule="auto"/>
        <w:ind w:left="426" w:right="-144"/>
        <w:jc w:val="both"/>
        <w:rPr>
          <w:rFonts w:eastAsia="Times New Roman"/>
        </w:rPr>
      </w:pPr>
      <w:r w:rsidRPr="00671808">
        <w:rPr>
          <w:rFonts w:eastAsia="Times New Roman"/>
        </w:rPr>
        <w:t>Wykonawca zapewni we własnym zakresie i na własny koszt pomieszczenia na magazyn podręczny materiałów i wyrobów przewidzianych do wbudowania. Dostarczanie i składowanie materiałów i wyrobów będzie odbywać się w sposób uzgodniony z osobą upoważnioną przez Zamawiającego, w sposób w jak najmniejszy stopniu kolidujący z działalnością Zamawiającego.</w:t>
      </w:r>
    </w:p>
    <w:p w:rsidR="00671808" w:rsidRPr="00671808" w:rsidRDefault="00671808" w:rsidP="00671808">
      <w:pPr>
        <w:widowControl w:val="0"/>
        <w:numPr>
          <w:ilvl w:val="0"/>
          <w:numId w:val="23"/>
        </w:numPr>
        <w:shd w:val="clear" w:color="auto" w:fill="FFFFFF"/>
        <w:autoSpaceDE w:val="0"/>
        <w:spacing w:before="120" w:after="120" w:line="276" w:lineRule="auto"/>
        <w:ind w:left="426" w:right="-144"/>
        <w:jc w:val="both"/>
        <w:rPr>
          <w:rFonts w:eastAsia="Times New Roman"/>
        </w:rPr>
      </w:pPr>
      <w:r w:rsidRPr="00671808">
        <w:rPr>
          <w:rFonts w:eastAsia="Times New Roman"/>
          <w:lang w:eastAsia="pl-PL"/>
        </w:rPr>
        <w:t>Zamawiający nie ponosi odpowiedzialności za mienie Wykonawcy zgromadzone na terenie wykonywania robót budowlanych ani jakimkolwiek innym na nieruchomości Zamawiającego.</w:t>
      </w:r>
    </w:p>
    <w:p w:rsidR="00671808" w:rsidRPr="00671808" w:rsidRDefault="00671808" w:rsidP="00671808">
      <w:pPr>
        <w:widowControl w:val="0"/>
        <w:numPr>
          <w:ilvl w:val="0"/>
          <w:numId w:val="23"/>
        </w:numPr>
        <w:shd w:val="clear" w:color="auto" w:fill="FFFFFF"/>
        <w:autoSpaceDE w:val="0"/>
        <w:spacing w:before="120" w:after="120" w:line="276" w:lineRule="auto"/>
        <w:ind w:left="426" w:right="-144"/>
        <w:jc w:val="both"/>
        <w:rPr>
          <w:rFonts w:eastAsia="Times New Roman"/>
        </w:rPr>
      </w:pPr>
      <w:r w:rsidRPr="00671808">
        <w:rPr>
          <w:rFonts w:eastAsia="Times New Roman"/>
        </w:rPr>
        <w:t>Wszelkie koszty związane z uzyskaniem materiałów budowlanych, jak też innych rzeczy, usług lub praw koniecznych dla wykonania Przedmiotu Umowy zgodnie z Umową obciążają wyłącznie Wykonawcę.</w:t>
      </w:r>
    </w:p>
    <w:p w:rsidR="00671808" w:rsidRPr="00671808" w:rsidRDefault="00671808" w:rsidP="00671808">
      <w:pPr>
        <w:widowControl w:val="0"/>
        <w:numPr>
          <w:ilvl w:val="0"/>
          <w:numId w:val="23"/>
        </w:numPr>
        <w:shd w:val="clear" w:color="auto" w:fill="FFFFFF"/>
        <w:autoSpaceDE w:val="0"/>
        <w:spacing w:before="120" w:after="120" w:line="276" w:lineRule="auto"/>
        <w:ind w:left="426" w:right="-144"/>
        <w:jc w:val="both"/>
        <w:rPr>
          <w:rFonts w:eastAsia="Times New Roman"/>
        </w:rPr>
      </w:pPr>
      <w:r w:rsidRPr="00671808">
        <w:rPr>
          <w:rFonts w:eastAsia="Times New Roman"/>
          <w:lang w:eastAsia="pl-PL"/>
        </w:rPr>
        <w:t>Wykonawca na żądanie Zamawiającego ma obowiązek, na własny koszt, wykonać badania materiałów, z których będzie wykonywał Przedmiot Umowy.</w:t>
      </w:r>
    </w:p>
    <w:p w:rsidR="00671808" w:rsidRPr="00671808" w:rsidRDefault="00671808" w:rsidP="00671808">
      <w:pPr>
        <w:widowControl w:val="0"/>
        <w:numPr>
          <w:ilvl w:val="0"/>
          <w:numId w:val="23"/>
        </w:numPr>
        <w:shd w:val="clear" w:color="auto" w:fill="FFFFFF"/>
        <w:autoSpaceDE w:val="0"/>
        <w:spacing w:before="120" w:after="120" w:line="276" w:lineRule="auto"/>
        <w:ind w:left="426" w:right="-144"/>
        <w:jc w:val="both"/>
        <w:rPr>
          <w:rFonts w:eastAsia="Times New Roman"/>
        </w:rPr>
      </w:pPr>
      <w:r w:rsidRPr="00671808">
        <w:rPr>
          <w:rFonts w:eastAsia="Times New Roman"/>
        </w:rPr>
        <w:t xml:space="preserve">Wykonawca zapewni swoim pracownikom, osobom wykonującym prace objęte Umową, we własnym zakresie i na własny koszt na czas prowadzenia robót, niezbędne pomieszczenia socjalne wraz z WC. </w:t>
      </w:r>
    </w:p>
    <w:p w:rsidR="00671808" w:rsidRPr="00671808" w:rsidRDefault="00671808" w:rsidP="00671808">
      <w:pPr>
        <w:widowControl w:val="0"/>
        <w:numPr>
          <w:ilvl w:val="0"/>
          <w:numId w:val="23"/>
        </w:numPr>
        <w:shd w:val="clear" w:color="auto" w:fill="FFFFFF"/>
        <w:autoSpaceDE w:val="0"/>
        <w:spacing w:before="120" w:after="120" w:line="276" w:lineRule="auto"/>
        <w:ind w:left="426" w:right="-144"/>
        <w:jc w:val="both"/>
        <w:rPr>
          <w:rFonts w:eastAsia="Times New Roman"/>
        </w:rPr>
      </w:pPr>
      <w:r w:rsidRPr="00671808">
        <w:rPr>
          <w:rFonts w:eastAsia="Times New Roman"/>
        </w:rPr>
        <w:t>Wykonawca samodzielnie prowadzi gospodarkę odpadami powstałymi w związku z wykonywaniem Przedmiotu Umowy zgodnie z właściwymi przepisami. Wykonawca na własny koszt niezwłocznie, stosownie do postępu robót usuwa śmieci i odpady z terenu robót i nieruchomości Zamawiającego. Wykonawca po zakończeniu wykonywania robót budowlanych albo zakończeniu inwentaryzacji w przypadku odstąpienia przez Stronę od Umowy, starannie uporządkuje teren, na którym odbywały się roboty</w:t>
      </w:r>
    </w:p>
    <w:p w:rsidR="00671808" w:rsidRPr="00671808" w:rsidRDefault="00671808" w:rsidP="00671808">
      <w:pPr>
        <w:keepNext/>
        <w:spacing w:before="120" w:after="120" w:line="276" w:lineRule="auto"/>
        <w:jc w:val="center"/>
        <w:rPr>
          <w:b/>
        </w:rPr>
      </w:pPr>
      <w:r w:rsidRPr="00671808">
        <w:rPr>
          <w:b/>
        </w:rPr>
        <w:t>§ 9</w:t>
      </w:r>
    </w:p>
    <w:p w:rsidR="00671808" w:rsidRPr="00671808" w:rsidRDefault="00671808" w:rsidP="00671808">
      <w:pPr>
        <w:numPr>
          <w:ilvl w:val="1"/>
          <w:numId w:val="1"/>
        </w:numPr>
        <w:suppressAutoHyphens w:val="0"/>
        <w:spacing w:before="120" w:after="120" w:line="276" w:lineRule="auto"/>
        <w:jc w:val="both"/>
        <w:rPr>
          <w:b/>
          <w:bCs/>
        </w:rPr>
      </w:pPr>
      <w:r w:rsidRPr="00671808">
        <w:t>Wykonawca wykona Umowę:</w:t>
      </w:r>
    </w:p>
    <w:p w:rsidR="00671808" w:rsidRPr="00671808" w:rsidRDefault="00671808" w:rsidP="00671808">
      <w:pPr>
        <w:numPr>
          <w:ilvl w:val="0"/>
          <w:numId w:val="2"/>
        </w:numPr>
        <w:suppressAutoHyphens w:val="0"/>
        <w:spacing w:before="120" w:after="120" w:line="276" w:lineRule="auto"/>
        <w:ind w:left="709"/>
        <w:jc w:val="both"/>
      </w:pPr>
      <w:r w:rsidRPr="00671808">
        <w:t>* samodzielnie (bez udziału podwykonawców).</w:t>
      </w:r>
    </w:p>
    <w:p w:rsidR="00671808" w:rsidRPr="00671808" w:rsidRDefault="00671808" w:rsidP="00671808">
      <w:pPr>
        <w:numPr>
          <w:ilvl w:val="0"/>
          <w:numId w:val="2"/>
        </w:numPr>
        <w:suppressAutoHyphens w:val="0"/>
        <w:spacing w:before="120" w:after="120" w:line="276" w:lineRule="auto"/>
        <w:ind w:left="709"/>
        <w:jc w:val="both"/>
        <w:rPr>
          <w:i/>
          <w:iCs/>
        </w:rPr>
      </w:pPr>
      <w:r w:rsidRPr="00671808">
        <w:t>*</w:t>
      </w:r>
      <w:r w:rsidRPr="00671808">
        <w:rPr>
          <w:vertAlign w:val="superscript"/>
        </w:rPr>
        <w:t xml:space="preserve"> </w:t>
      </w:r>
      <w:r w:rsidRPr="00671808">
        <w:t>przy udziale Podwykonawcy/ów w zakresie:</w:t>
      </w:r>
    </w:p>
    <w:p w:rsidR="00671808" w:rsidRPr="00671808" w:rsidRDefault="00671808" w:rsidP="00671808">
      <w:pPr>
        <w:numPr>
          <w:ilvl w:val="1"/>
          <w:numId w:val="2"/>
        </w:numPr>
        <w:suppressAutoHyphens w:val="0"/>
        <w:spacing w:before="120" w:after="120" w:line="276" w:lineRule="auto"/>
        <w:ind w:left="1560" w:hanging="284"/>
        <w:jc w:val="both"/>
        <w:rPr>
          <w:i/>
          <w:iCs/>
        </w:rPr>
      </w:pPr>
      <w:r w:rsidRPr="00671808">
        <w:t xml:space="preserve"> ……………</w:t>
      </w:r>
    </w:p>
    <w:p w:rsidR="00671808" w:rsidRPr="00671808" w:rsidRDefault="00671808" w:rsidP="00671808">
      <w:pPr>
        <w:numPr>
          <w:ilvl w:val="1"/>
          <w:numId w:val="2"/>
        </w:numPr>
        <w:suppressAutoHyphens w:val="0"/>
        <w:spacing w:before="120" w:after="120" w:line="276" w:lineRule="auto"/>
        <w:ind w:left="1560" w:hanging="284"/>
        <w:jc w:val="both"/>
        <w:rPr>
          <w:i/>
          <w:iCs/>
        </w:rPr>
      </w:pPr>
      <w:r w:rsidRPr="00671808">
        <w:t>…………….</w:t>
      </w:r>
    </w:p>
    <w:p w:rsidR="00671808" w:rsidRPr="00671808" w:rsidRDefault="00671808" w:rsidP="00671808">
      <w:pPr>
        <w:suppressAutoHyphens w:val="0"/>
        <w:spacing w:before="120" w:after="120" w:line="276" w:lineRule="auto"/>
        <w:ind w:left="708"/>
        <w:jc w:val="both"/>
      </w:pPr>
      <w:r w:rsidRPr="00671808">
        <w:t xml:space="preserve">zawierając z nimi stosowne umowy w formie pisemnej pod rygorem nieważności; </w:t>
      </w:r>
    </w:p>
    <w:p w:rsidR="00671808" w:rsidRPr="00671808" w:rsidRDefault="00671808" w:rsidP="00671808">
      <w:pPr>
        <w:suppressAutoHyphens w:val="0"/>
        <w:spacing w:before="120" w:after="120" w:line="276" w:lineRule="auto"/>
        <w:ind w:left="708"/>
        <w:jc w:val="both"/>
        <w:rPr>
          <w:i/>
          <w:iCs/>
        </w:rPr>
      </w:pPr>
      <w:r w:rsidRPr="00671808">
        <w:rPr>
          <w:bCs/>
        </w:rPr>
        <w:lastRenderedPageBreak/>
        <w:t>Wykonawca oświadcza, że do dnia podpisania Umowy:</w:t>
      </w:r>
    </w:p>
    <w:p w:rsidR="00671808" w:rsidRPr="00671808" w:rsidRDefault="00671808" w:rsidP="00671808">
      <w:pPr>
        <w:numPr>
          <w:ilvl w:val="1"/>
          <w:numId w:val="2"/>
        </w:numPr>
        <w:suppressAutoHyphens w:val="0"/>
        <w:spacing w:before="120" w:after="120" w:line="276" w:lineRule="auto"/>
        <w:ind w:left="1560" w:hanging="284"/>
        <w:jc w:val="both"/>
      </w:pPr>
      <w:r w:rsidRPr="00671808">
        <w:rPr>
          <w:bCs/>
        </w:rPr>
        <w:t>* nie zawarł żadnej umowy o podwykonawstwo, jak też dostawy i usługi związanej z robotami budowlanymi określonymi w Umowie.</w:t>
      </w:r>
    </w:p>
    <w:p w:rsidR="00671808" w:rsidRPr="00671808" w:rsidRDefault="00671808" w:rsidP="00671808">
      <w:pPr>
        <w:numPr>
          <w:ilvl w:val="1"/>
          <w:numId w:val="2"/>
        </w:numPr>
        <w:suppressAutoHyphens w:val="0"/>
        <w:spacing w:before="120" w:after="120" w:line="276" w:lineRule="auto"/>
        <w:ind w:left="1560" w:hanging="284"/>
        <w:jc w:val="both"/>
      </w:pPr>
      <w:r w:rsidRPr="00671808">
        <w:rPr>
          <w:bCs/>
        </w:rPr>
        <w:t>* zawarł następujące umowy o podwykonawstwo, dostawy lub usługi związane z robotami budowlanymi określonymi w Umowie:</w:t>
      </w:r>
    </w:p>
    <w:p w:rsidR="00671808" w:rsidRPr="00671808" w:rsidRDefault="00671808" w:rsidP="00671808">
      <w:pPr>
        <w:pStyle w:val="Akapitzlist"/>
        <w:numPr>
          <w:ilvl w:val="0"/>
          <w:numId w:val="3"/>
        </w:numPr>
        <w:suppressAutoHyphens w:val="0"/>
        <w:spacing w:before="120" w:after="120" w:line="276" w:lineRule="auto"/>
        <w:ind w:left="2127"/>
        <w:jc w:val="both"/>
        <w:rPr>
          <w:rFonts w:ascii="Times New Roman" w:hAnsi="Times New Roman" w:cs="Times New Roman"/>
          <w:bCs/>
          <w:sz w:val="20"/>
          <w:szCs w:val="20"/>
        </w:rPr>
      </w:pPr>
      <w:r w:rsidRPr="00671808">
        <w:rPr>
          <w:rFonts w:ascii="Times New Roman" w:hAnsi="Times New Roman" w:cs="Times New Roman"/>
          <w:bCs/>
          <w:sz w:val="20"/>
          <w:szCs w:val="20"/>
        </w:rPr>
        <w:t>z ……………………………….. na wykonania robót budowlanych/dostaw/usług w zakresie ………………………………….;</w:t>
      </w:r>
    </w:p>
    <w:p w:rsidR="00671808" w:rsidRPr="00671808" w:rsidRDefault="00671808" w:rsidP="00671808">
      <w:pPr>
        <w:pStyle w:val="Akapitzlist"/>
        <w:numPr>
          <w:ilvl w:val="0"/>
          <w:numId w:val="3"/>
        </w:numPr>
        <w:suppressAutoHyphens w:val="0"/>
        <w:spacing w:before="120" w:after="120" w:line="276" w:lineRule="auto"/>
        <w:ind w:left="2127"/>
        <w:jc w:val="both"/>
        <w:rPr>
          <w:rFonts w:ascii="Times New Roman" w:hAnsi="Times New Roman" w:cs="Times New Roman"/>
          <w:bCs/>
          <w:sz w:val="20"/>
          <w:szCs w:val="20"/>
        </w:rPr>
      </w:pPr>
      <w:r w:rsidRPr="00671808">
        <w:rPr>
          <w:rFonts w:ascii="Times New Roman" w:hAnsi="Times New Roman" w:cs="Times New Roman"/>
          <w:bCs/>
          <w:sz w:val="20"/>
          <w:szCs w:val="20"/>
        </w:rPr>
        <w:t>z ……………………………….. na wykonania robót budowlanych/dostaw/usług w zakresie ………………………………….;</w:t>
      </w:r>
    </w:p>
    <w:p w:rsidR="00671808" w:rsidRPr="00671808" w:rsidRDefault="00671808" w:rsidP="00671808">
      <w:pPr>
        <w:suppressAutoHyphens w:val="0"/>
        <w:spacing w:before="120" w:after="120" w:line="276" w:lineRule="auto"/>
        <w:ind w:left="709"/>
        <w:jc w:val="both"/>
      </w:pPr>
      <w:r w:rsidRPr="00671808">
        <w:rPr>
          <w:iCs/>
        </w:rPr>
        <w:t>Zamawiający oświadcza, że akceptuje*/nie akceptuje* przedłożonych umów.</w:t>
      </w:r>
    </w:p>
    <w:p w:rsidR="00671808" w:rsidRPr="00671808" w:rsidRDefault="00671808" w:rsidP="00671808">
      <w:pPr>
        <w:pStyle w:val="Akapitzlist"/>
        <w:spacing w:before="120" w:after="120" w:line="276" w:lineRule="auto"/>
        <w:ind w:left="397"/>
        <w:jc w:val="both"/>
        <w:rPr>
          <w:rFonts w:ascii="Times New Roman" w:hAnsi="Times New Roman" w:cs="Times New Roman"/>
          <w:i/>
          <w:iCs/>
          <w:sz w:val="20"/>
          <w:szCs w:val="20"/>
        </w:rPr>
      </w:pPr>
      <w:r w:rsidRPr="00671808">
        <w:rPr>
          <w:rFonts w:ascii="Times New Roman" w:hAnsi="Times New Roman" w:cs="Times New Roman"/>
          <w:i/>
          <w:iCs/>
          <w:sz w:val="20"/>
          <w:szCs w:val="20"/>
        </w:rPr>
        <w:t>* zgodnie z oświadczeniem złożonym w ofercie - niepotrzebne wykreślić</w:t>
      </w:r>
    </w:p>
    <w:p w:rsidR="00671808" w:rsidRPr="00671808" w:rsidRDefault="00671808" w:rsidP="00671808">
      <w:pPr>
        <w:numPr>
          <w:ilvl w:val="1"/>
          <w:numId w:val="1"/>
        </w:numPr>
        <w:suppressAutoHyphens w:val="0"/>
        <w:spacing w:before="120" w:after="120" w:line="276" w:lineRule="auto"/>
        <w:jc w:val="both"/>
        <w:rPr>
          <w:bCs/>
        </w:rPr>
      </w:pPr>
      <w:r w:rsidRPr="00671808">
        <w:rPr>
          <w:bCs/>
        </w:rPr>
        <w:t xml:space="preserve">Wykonawca przedkłada Zamawiającemu projekty, jak i odpisy umów zawartych z podwykonawcami na wykonanie robót budowlanych. Wykonawca przedkłada Zamawiającemu odpisy umów zawartych z podwykonawcami na dostawy lub usługi związane z wykonaniem Umowy, których wartość przekracza 50.000 zł brutto. Postanowienia zdań poprzedzających stosuje się również do wszelkich zmian takich umów. </w:t>
      </w:r>
    </w:p>
    <w:p w:rsidR="00671808" w:rsidRPr="00671808" w:rsidRDefault="00671808" w:rsidP="00671808">
      <w:pPr>
        <w:numPr>
          <w:ilvl w:val="1"/>
          <w:numId w:val="1"/>
        </w:numPr>
        <w:suppressAutoHyphens w:val="0"/>
        <w:spacing w:before="120" w:after="120" w:line="276" w:lineRule="auto"/>
        <w:jc w:val="both"/>
        <w:rPr>
          <w:bCs/>
        </w:rPr>
      </w:pPr>
      <w:r w:rsidRPr="00671808">
        <w:rPr>
          <w:lang w:eastAsia="pl-PL"/>
        </w:rPr>
        <w:t xml:space="preserve">Projekty umów, jak i same umowy o podwykonawstwo i dalsze podwykonawstwo w zakresie robót budowlanych powinny czynić zadość następującym warunkom: </w:t>
      </w:r>
    </w:p>
    <w:p w:rsidR="00671808" w:rsidRPr="00671808" w:rsidRDefault="00671808" w:rsidP="00671808">
      <w:pPr>
        <w:numPr>
          <w:ilvl w:val="2"/>
          <w:numId w:val="1"/>
        </w:numPr>
        <w:suppressAutoHyphens w:val="0"/>
        <w:spacing w:before="120" w:after="120" w:line="276" w:lineRule="auto"/>
        <w:ind w:left="709"/>
        <w:jc w:val="both"/>
        <w:rPr>
          <w:bCs/>
        </w:rPr>
      </w:pPr>
      <w:r w:rsidRPr="00671808">
        <w:rPr>
          <w:lang w:eastAsia="pl-PL"/>
        </w:rPr>
        <w:t>mieć formę pisemną;</w:t>
      </w:r>
    </w:p>
    <w:p w:rsidR="00671808" w:rsidRPr="00671808" w:rsidRDefault="00671808" w:rsidP="00671808">
      <w:pPr>
        <w:numPr>
          <w:ilvl w:val="2"/>
          <w:numId w:val="1"/>
        </w:numPr>
        <w:suppressAutoHyphens w:val="0"/>
        <w:spacing w:before="120" w:after="120" w:line="276" w:lineRule="auto"/>
        <w:ind w:left="709"/>
        <w:jc w:val="both"/>
        <w:rPr>
          <w:bCs/>
        </w:rPr>
      </w:pPr>
      <w:r w:rsidRPr="00671808">
        <w:rPr>
          <w:lang w:eastAsia="pl-PL"/>
        </w:rPr>
        <w:t>upoważniać Zamawiającego do przeprowadzenia kontroli sposobu wykonywania umowy przez podwykonawcę;</w:t>
      </w:r>
    </w:p>
    <w:p w:rsidR="00671808" w:rsidRPr="00671808" w:rsidRDefault="00671808" w:rsidP="00671808">
      <w:pPr>
        <w:numPr>
          <w:ilvl w:val="2"/>
          <w:numId w:val="1"/>
        </w:numPr>
        <w:suppressAutoHyphens w:val="0"/>
        <w:spacing w:before="120" w:after="120" w:line="276" w:lineRule="auto"/>
        <w:ind w:left="709"/>
        <w:jc w:val="both"/>
        <w:rPr>
          <w:bCs/>
        </w:rPr>
      </w:pPr>
      <w:r w:rsidRPr="00671808">
        <w:rPr>
          <w:bCs/>
        </w:rPr>
        <w:t>przewidywać bezpośrednią odpowiedzialność podwykonawcy względem Zamawiającego za wykonane roboty/dostawy/usługi, w tym upoważniać bezpośrednio Zamawiającego do wykonywania uprawnień z tytułu gwarancji i rękojmi;</w:t>
      </w:r>
    </w:p>
    <w:p w:rsidR="00671808" w:rsidRPr="00671808" w:rsidRDefault="00671808" w:rsidP="00671808">
      <w:pPr>
        <w:numPr>
          <w:ilvl w:val="2"/>
          <w:numId w:val="8"/>
        </w:numPr>
        <w:suppressAutoHyphens w:val="0"/>
        <w:spacing w:before="120" w:after="120" w:line="276" w:lineRule="auto"/>
        <w:ind w:left="709"/>
        <w:jc w:val="both"/>
        <w:rPr>
          <w:bCs/>
        </w:rPr>
      </w:pPr>
      <w:r w:rsidRPr="00671808">
        <w:rPr>
          <w:lang w:eastAsia="pl-PL"/>
        </w:rPr>
        <w:t xml:space="preserve">dokładnie określać zakres zobowiązania i wynagrodzenie; </w:t>
      </w:r>
    </w:p>
    <w:p w:rsidR="00671808" w:rsidRPr="00671808" w:rsidRDefault="00671808" w:rsidP="00671808">
      <w:pPr>
        <w:numPr>
          <w:ilvl w:val="2"/>
          <w:numId w:val="1"/>
        </w:numPr>
        <w:suppressAutoHyphens w:val="0"/>
        <w:spacing w:before="120" w:after="120" w:line="276" w:lineRule="auto"/>
        <w:ind w:left="709"/>
        <w:jc w:val="both"/>
        <w:rPr>
          <w:bCs/>
        </w:rPr>
      </w:pPr>
      <w:r w:rsidRPr="00671808">
        <w:rPr>
          <w:bCs/>
        </w:rPr>
        <w:t xml:space="preserve">przewidywać zapłatę całości wynagrodzenia należnego podwykonawcy w terminie nie dłuższym niż 30 dni </w:t>
      </w:r>
      <w:r w:rsidRPr="00671808">
        <w:rPr>
          <w:lang w:eastAsia="pl-PL"/>
        </w:rPr>
        <w:t>od dnia doręczenia faktury lub rachunku potwierdzającego wykonanie przez podwykonawcę zleconych mu robót</w:t>
      </w:r>
      <w:r w:rsidRPr="00671808">
        <w:rPr>
          <w:bCs/>
        </w:rPr>
        <w:t>; Wykonawca i podwykonawcy nie mogą zastrzegać opóźnienia przesłania faktury lub rachunku, jak również zatrzymania wynagrodzenia podwykonawcy tytułem zabezpieczenia prawidłowego wykonania Umowy w zakresie gwarancji lub innym (rozliczeń w tym przedmiocie mogą oni dokonywać wyłącznie w drodze potrąceń z wynagrodzenia podwykonawcy);</w:t>
      </w:r>
    </w:p>
    <w:p w:rsidR="00671808" w:rsidRPr="00671808" w:rsidRDefault="00671808" w:rsidP="00671808">
      <w:pPr>
        <w:numPr>
          <w:ilvl w:val="2"/>
          <w:numId w:val="8"/>
        </w:numPr>
        <w:suppressAutoHyphens w:val="0"/>
        <w:spacing w:before="120" w:after="120" w:line="276" w:lineRule="auto"/>
        <w:ind w:left="709"/>
        <w:jc w:val="both"/>
        <w:rPr>
          <w:bCs/>
        </w:rPr>
      </w:pPr>
      <w:r w:rsidRPr="00671808">
        <w:rPr>
          <w:bCs/>
        </w:rPr>
        <w:t>zobowiązywać podwykonawców do przedkładania Zamawiającemu do akceptacji zawieranych ze swoimi podwykonawcami dalszych umów o podwykonawstwo w zakresie robót budowlanych, z zachowaniem odpowiednio stosowanych zasad określonych w Umowie; Podwykonawca przedkładając Zamawiającemu projekt umowy o podwykonawstwo załącza zgodę Wykonawcy na zawarcie umowy o podwykonawstwo o treści przedłożonej Zamawiającemu;</w:t>
      </w:r>
    </w:p>
    <w:p w:rsidR="00671808" w:rsidRPr="00671808" w:rsidRDefault="00671808" w:rsidP="00671808">
      <w:pPr>
        <w:numPr>
          <w:ilvl w:val="2"/>
          <w:numId w:val="8"/>
        </w:numPr>
        <w:suppressAutoHyphens w:val="0"/>
        <w:spacing w:before="120" w:after="120" w:line="276" w:lineRule="auto"/>
        <w:ind w:left="709"/>
        <w:jc w:val="both"/>
        <w:rPr>
          <w:bCs/>
        </w:rPr>
      </w:pPr>
      <w:r w:rsidRPr="00671808">
        <w:rPr>
          <w:bCs/>
        </w:rPr>
        <w:t>zobowiązywać podwykonawców do przedkładania Zamawiającemu poświadczonych za zgodność kopii umów ze swoimi podwykonawcami dalszych umów o podwykonawstwo w zakresie robót budowlanych, dostaw i usług, z zachowaniem odpowiednio stosowanych zasad określonych w Umowie;</w:t>
      </w:r>
    </w:p>
    <w:p w:rsidR="00671808" w:rsidRPr="00671808" w:rsidRDefault="00671808" w:rsidP="00671808">
      <w:pPr>
        <w:numPr>
          <w:ilvl w:val="2"/>
          <w:numId w:val="1"/>
        </w:numPr>
        <w:suppressAutoHyphens w:val="0"/>
        <w:spacing w:before="120" w:after="120" w:line="276" w:lineRule="auto"/>
        <w:ind w:left="709"/>
        <w:jc w:val="both"/>
        <w:rPr>
          <w:bCs/>
        </w:rPr>
      </w:pPr>
      <w:r w:rsidRPr="00671808">
        <w:rPr>
          <w:lang w:eastAsia="pl-PL"/>
        </w:rPr>
        <w:t>nie może zawierać zapisów sprzecznych z Umową;</w:t>
      </w:r>
    </w:p>
    <w:p w:rsidR="00671808" w:rsidRPr="00671808" w:rsidRDefault="00671808" w:rsidP="00671808">
      <w:pPr>
        <w:numPr>
          <w:ilvl w:val="2"/>
          <w:numId w:val="1"/>
        </w:numPr>
        <w:suppressAutoHyphens w:val="0"/>
        <w:spacing w:before="120" w:after="120" w:line="276" w:lineRule="auto"/>
        <w:ind w:left="709"/>
        <w:jc w:val="both"/>
        <w:rPr>
          <w:bCs/>
        </w:rPr>
      </w:pPr>
      <w:r w:rsidRPr="00671808">
        <w:rPr>
          <w:lang w:eastAsia="pl-PL"/>
        </w:rPr>
        <w:t>nie może zawierać postanowień uzależniających uzyskanie przez podwykonawcę płatności od Wykonawcy od zapłaty przez Zamawiającego wynagrodzenia Wykonawcy obejmującego zakres robót wykonanych przez podwykonawcę.</w:t>
      </w:r>
    </w:p>
    <w:p w:rsidR="00671808" w:rsidRPr="00671808" w:rsidRDefault="00671808" w:rsidP="00671808">
      <w:pPr>
        <w:numPr>
          <w:ilvl w:val="1"/>
          <w:numId w:val="1"/>
        </w:numPr>
        <w:suppressAutoHyphens w:val="0"/>
        <w:spacing w:before="120" w:after="120" w:line="276" w:lineRule="auto"/>
        <w:jc w:val="both"/>
        <w:rPr>
          <w:bCs/>
        </w:rPr>
      </w:pPr>
      <w:r w:rsidRPr="00671808">
        <w:rPr>
          <w:bCs/>
        </w:rPr>
        <w:t xml:space="preserve">Zamawiający w terminie 14 dni od dnia przedłożenia przez Wykonawcę projektu umowy na roboty budowlane lub projektu jej zmiany może zgłosić do niej zastrzeżenia. Zamawiający w terminie 14 dni od dnia przedłożenia przez Wykonawcę odpisu zawartej z podwykonawcą umowy na roboty budowlane lub jej zmiany może zgłosić do niej w formie pisemnej sprzeciw. Zgłaszając zastrzeżenia lub sprzeciw Zamawiający może zażądać wprowadzenia określonych zmian, polegających w szczególności na dostosowaniu umowy z podwykonawcą do wymogów ust. 3. </w:t>
      </w:r>
      <w:r w:rsidRPr="00671808">
        <w:rPr>
          <w:bCs/>
        </w:rPr>
        <w:lastRenderedPageBreak/>
        <w:t xml:space="preserve">Zgłoszenie zastrzeżeń lub sprzeciwu uważa się za brak zgody na zawarcie umowy według przedłożonego, projektu lub odpisu umowy o podwykonawstwo i wobec wykonywania robót przez tego podwykonawcę. </w:t>
      </w:r>
    </w:p>
    <w:p w:rsidR="00671808" w:rsidRPr="00671808" w:rsidRDefault="00671808" w:rsidP="00671808">
      <w:pPr>
        <w:pStyle w:val="Akapitzlist"/>
        <w:numPr>
          <w:ilvl w:val="1"/>
          <w:numId w:val="1"/>
        </w:numPr>
        <w:suppressAutoHyphens w:val="0"/>
        <w:spacing w:before="120" w:after="120" w:line="276" w:lineRule="auto"/>
        <w:jc w:val="both"/>
        <w:rPr>
          <w:rFonts w:ascii="Times New Roman" w:eastAsia="Times New Roman" w:hAnsi="Times New Roman" w:cs="Times New Roman"/>
          <w:bCs/>
          <w:sz w:val="20"/>
          <w:szCs w:val="20"/>
        </w:rPr>
      </w:pPr>
      <w:r w:rsidRPr="00671808">
        <w:rPr>
          <w:rFonts w:ascii="Times New Roman" w:eastAsia="Times New Roman" w:hAnsi="Times New Roman" w:cs="Times New Roman"/>
          <w:bCs/>
          <w:sz w:val="20"/>
          <w:szCs w:val="20"/>
        </w:rPr>
        <w:t xml:space="preserve">Zamawiający może żądać od Wykonawcy zmiany podwykonawcy, w szczególności jeżeli zachodzi uzasadnione podejrzenie, że sprzęt techniczny, osoby lub kwalifikacje, którymi dysponuje podwykonawca nie dają rękojmi należytego i terminowego wykonania powierzonych podwykonawcy robót albo, gdy podwykonawca nienależycie wykonuje obowiązki związane z Przedmiotem Umowy. </w:t>
      </w:r>
    </w:p>
    <w:p w:rsidR="00671808" w:rsidRPr="00671808" w:rsidRDefault="00671808" w:rsidP="00671808">
      <w:pPr>
        <w:numPr>
          <w:ilvl w:val="1"/>
          <w:numId w:val="8"/>
        </w:numPr>
        <w:suppressAutoHyphens w:val="0"/>
        <w:spacing w:before="120" w:after="120" w:line="276" w:lineRule="auto"/>
        <w:jc w:val="both"/>
        <w:rPr>
          <w:bCs/>
        </w:rPr>
      </w:pPr>
      <w:r w:rsidRPr="00671808">
        <w:rPr>
          <w:bCs/>
        </w:rPr>
        <w:t xml:space="preserve">Wykonawca po zawarciu umowy o podwykonawstwo określonej w ust. 2 przedkłada jej odpis poświadczony przez siebie za zgodność z oryginałem, w terminie 7 dni od dnia jej zawarcia.  </w:t>
      </w:r>
    </w:p>
    <w:p w:rsidR="00671808" w:rsidRPr="00671808" w:rsidRDefault="00671808" w:rsidP="00671808">
      <w:pPr>
        <w:numPr>
          <w:ilvl w:val="1"/>
          <w:numId w:val="8"/>
        </w:numPr>
        <w:suppressAutoHyphens w:val="0"/>
        <w:spacing w:before="120" w:after="120" w:line="276" w:lineRule="auto"/>
        <w:jc w:val="both"/>
        <w:rPr>
          <w:bCs/>
        </w:rPr>
      </w:pPr>
      <w:r w:rsidRPr="00671808">
        <w:rPr>
          <w:bCs/>
        </w:rPr>
        <w:t xml:space="preserve">W przypadku ziszczenia się przesłanek określonych w ustawie Prawo Zamówień Publicznych i Kodeksie cywilnym, Zamawiający dokonuje zapłaty wynagrodzenia na rzecz podwykonawcy na zasadach określonych w tych ustawach i Umowie. </w:t>
      </w:r>
    </w:p>
    <w:p w:rsidR="00671808" w:rsidRPr="00671808" w:rsidRDefault="00671808" w:rsidP="00671808">
      <w:pPr>
        <w:numPr>
          <w:ilvl w:val="1"/>
          <w:numId w:val="8"/>
        </w:numPr>
        <w:suppressAutoHyphens w:val="0"/>
        <w:spacing w:before="120" w:after="120" w:line="276" w:lineRule="auto"/>
        <w:jc w:val="both"/>
        <w:rPr>
          <w:bCs/>
        </w:rPr>
      </w:pPr>
      <w:r w:rsidRPr="00671808">
        <w:rPr>
          <w:bCs/>
        </w:rPr>
        <w:t>Zasady określone w ust. 3 – 7 stosuje się odpowiednio do umów z podwykonawcami i dalszymi podwykonawcami.</w:t>
      </w:r>
    </w:p>
    <w:p w:rsidR="00671808" w:rsidRPr="00671808" w:rsidRDefault="00671808" w:rsidP="00671808">
      <w:pPr>
        <w:numPr>
          <w:ilvl w:val="1"/>
          <w:numId w:val="1"/>
        </w:numPr>
        <w:suppressAutoHyphens w:val="0"/>
        <w:spacing w:before="120" w:after="120" w:line="276" w:lineRule="auto"/>
        <w:jc w:val="both"/>
        <w:rPr>
          <w:bCs/>
        </w:rPr>
      </w:pPr>
      <w:r w:rsidRPr="00671808">
        <w:rPr>
          <w:bCs/>
        </w:rPr>
        <w:t>Wykonawca najpóźniej na 10 dni roboczych przed terminem płatności faktury przez Zamawiającego, składa Zamawiającemu odpowiednie dowody zapłaty i pisemne oświadczenie:</w:t>
      </w:r>
    </w:p>
    <w:p w:rsidR="00671808" w:rsidRPr="00671808" w:rsidRDefault="00671808" w:rsidP="00671808">
      <w:pPr>
        <w:numPr>
          <w:ilvl w:val="2"/>
          <w:numId w:val="1"/>
        </w:numPr>
        <w:suppressAutoHyphens w:val="0"/>
        <w:spacing w:before="120" w:after="120" w:line="276" w:lineRule="auto"/>
        <w:ind w:left="709"/>
        <w:jc w:val="both"/>
        <w:rPr>
          <w:bCs/>
        </w:rPr>
      </w:pPr>
      <w:r w:rsidRPr="00671808">
        <w:rPr>
          <w:bCs/>
        </w:rPr>
        <w:t xml:space="preserve">podwykonawców i dalszych podwykonawców zgodnie z § 16 ust. 7 – wysokość wynagrodzenia wymagalnego i niewygalanego określa się według stanu na ostatni dzień terminu płatności faktury Wykonawcy przez Zamawiającego, albo </w:t>
      </w:r>
    </w:p>
    <w:p w:rsidR="00671808" w:rsidRPr="00671808" w:rsidRDefault="00671808" w:rsidP="00671808">
      <w:pPr>
        <w:numPr>
          <w:ilvl w:val="2"/>
          <w:numId w:val="1"/>
        </w:numPr>
        <w:suppressAutoHyphens w:val="0"/>
        <w:spacing w:before="120" w:after="120" w:line="276" w:lineRule="auto"/>
        <w:ind w:left="709"/>
        <w:jc w:val="both"/>
        <w:rPr>
          <w:bCs/>
        </w:rPr>
      </w:pPr>
      <w:r w:rsidRPr="00671808">
        <w:rPr>
          <w:bCs/>
        </w:rPr>
        <w:t>Wykonawcy, że w wykonywaniu Przedmiotu Umowy nie brali udziału podwykonawcy.</w:t>
      </w:r>
    </w:p>
    <w:p w:rsidR="00671808" w:rsidRPr="00671808" w:rsidRDefault="00671808" w:rsidP="00671808">
      <w:pPr>
        <w:numPr>
          <w:ilvl w:val="1"/>
          <w:numId w:val="1"/>
        </w:numPr>
        <w:suppressAutoHyphens w:val="0"/>
        <w:spacing w:before="120" w:after="120" w:line="276" w:lineRule="auto"/>
        <w:jc w:val="both"/>
        <w:rPr>
          <w:b/>
          <w:bCs/>
        </w:rPr>
      </w:pPr>
      <w:r w:rsidRPr="00671808">
        <w:rPr>
          <w:bCs/>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71808" w:rsidRPr="00671808" w:rsidRDefault="00671808" w:rsidP="00671808">
      <w:pPr>
        <w:spacing w:before="120" w:after="120" w:line="276" w:lineRule="auto"/>
        <w:jc w:val="both"/>
        <w:rPr>
          <w:rFonts w:eastAsia="Times New Roman"/>
          <w:lang w:eastAsia="pl-PL"/>
        </w:rPr>
      </w:pPr>
    </w:p>
    <w:p w:rsidR="00671808" w:rsidRPr="00671808" w:rsidRDefault="00671808" w:rsidP="00671808">
      <w:pPr>
        <w:spacing w:before="120" w:after="120" w:line="276" w:lineRule="auto"/>
        <w:jc w:val="center"/>
        <w:rPr>
          <w:b/>
        </w:rPr>
      </w:pPr>
      <w:r w:rsidRPr="00671808">
        <w:rPr>
          <w:b/>
        </w:rPr>
        <w:t>§ 10</w:t>
      </w:r>
    </w:p>
    <w:p w:rsidR="00671808" w:rsidRPr="00671808" w:rsidRDefault="00671808" w:rsidP="00671808">
      <w:pPr>
        <w:numPr>
          <w:ilvl w:val="0"/>
          <w:numId w:val="24"/>
        </w:numPr>
        <w:spacing w:before="120" w:after="120" w:line="276" w:lineRule="auto"/>
        <w:jc w:val="both"/>
      </w:pPr>
      <w:r w:rsidRPr="00671808">
        <w:t>Zamawiający ustanawia Inspektora Nadzoru Inwestorskiego w osobie .......................................</w:t>
      </w:r>
    </w:p>
    <w:p w:rsidR="00671808" w:rsidRPr="00671808" w:rsidRDefault="00671808" w:rsidP="00671808">
      <w:pPr>
        <w:numPr>
          <w:ilvl w:val="0"/>
          <w:numId w:val="24"/>
        </w:numPr>
        <w:spacing w:before="120" w:after="120" w:line="276" w:lineRule="auto"/>
        <w:jc w:val="both"/>
      </w:pPr>
      <w:r w:rsidRPr="00671808">
        <w:t>Inspektor Nadzoru Inwestorskiego wykonuje zadania oraz posiada uprawnienia określone w przepisach prawa, w szczególności w ustawie Prawo budowlane; nie jest osobą upoważnioną do reprezentowania wykonawcy w zakresie czynności wymagających zmiany Umowy.</w:t>
      </w:r>
    </w:p>
    <w:p w:rsidR="00671808" w:rsidRPr="00671808" w:rsidRDefault="00671808" w:rsidP="00671808">
      <w:pPr>
        <w:numPr>
          <w:ilvl w:val="0"/>
          <w:numId w:val="24"/>
        </w:numPr>
        <w:spacing w:before="120" w:after="120" w:line="276" w:lineRule="auto"/>
        <w:jc w:val="both"/>
      </w:pPr>
      <w:r w:rsidRPr="00671808">
        <w:t>Wykonawca ustanawia Kierownika Budowy w osobie …………………….. oraz kierowników robót:</w:t>
      </w:r>
    </w:p>
    <w:p w:rsidR="00671808" w:rsidRPr="00671808" w:rsidRDefault="00671808" w:rsidP="00671808">
      <w:pPr>
        <w:numPr>
          <w:ilvl w:val="1"/>
          <w:numId w:val="24"/>
        </w:numPr>
        <w:spacing w:before="120" w:after="120" w:line="276" w:lineRule="auto"/>
        <w:ind w:left="993"/>
        <w:jc w:val="both"/>
      </w:pPr>
      <w:r w:rsidRPr="00671808">
        <w:t>………………………….. - w osobie ……………………..;</w:t>
      </w:r>
    </w:p>
    <w:p w:rsidR="00671808" w:rsidRPr="00671808" w:rsidRDefault="00671808" w:rsidP="00671808">
      <w:pPr>
        <w:numPr>
          <w:ilvl w:val="1"/>
          <w:numId w:val="24"/>
        </w:numPr>
        <w:spacing w:before="120" w:after="120" w:line="276" w:lineRule="auto"/>
        <w:ind w:left="993"/>
        <w:jc w:val="both"/>
      </w:pPr>
      <w:r w:rsidRPr="00671808">
        <w:t>………………………….. - w osobie ………………………</w:t>
      </w:r>
    </w:p>
    <w:p w:rsidR="00671808" w:rsidRPr="00671808" w:rsidRDefault="00671808" w:rsidP="00671808">
      <w:pPr>
        <w:numPr>
          <w:ilvl w:val="0"/>
          <w:numId w:val="24"/>
        </w:numPr>
        <w:spacing w:before="120" w:after="120" w:line="276" w:lineRule="auto"/>
        <w:jc w:val="both"/>
      </w:pPr>
      <w:r w:rsidRPr="00671808">
        <w:t>Kierownik Budowy ma obowiązek uczestniczenia w odbiorach i naradach koordynacyjnych. Kierownik Budowy współpracuje na terenie robót z Inspektorem Nadzoru Inwestorskiego.</w:t>
      </w:r>
    </w:p>
    <w:p w:rsidR="00671808" w:rsidRPr="00671808" w:rsidRDefault="00671808" w:rsidP="00671808">
      <w:pPr>
        <w:numPr>
          <w:ilvl w:val="0"/>
          <w:numId w:val="24"/>
        </w:numPr>
        <w:spacing w:before="120" w:after="120" w:line="276" w:lineRule="auto"/>
        <w:jc w:val="both"/>
      </w:pPr>
      <w:r w:rsidRPr="00671808">
        <w:t>W czasie wykonywania robót budowlanych określonych Umową Inspektor Nadzoru Inwestorskiego dokonuje odbiorów robót ulegających zakryciu i zanikających.</w:t>
      </w:r>
    </w:p>
    <w:p w:rsidR="00671808" w:rsidRPr="00671808" w:rsidRDefault="00671808" w:rsidP="00671808">
      <w:pPr>
        <w:numPr>
          <w:ilvl w:val="0"/>
          <w:numId w:val="24"/>
        </w:numPr>
        <w:spacing w:before="120" w:after="120" w:line="276" w:lineRule="auto"/>
        <w:jc w:val="both"/>
      </w:pPr>
      <w:r w:rsidRPr="00671808">
        <w:t xml:space="preserve">Kierownik Budowy zgłasza Inspektorowi Nadzoru Inwestorskiego wpisem w Dzienniku Budowy gotowość do odbioru robót ulegających zakryciu i zanikających. </w:t>
      </w:r>
    </w:p>
    <w:p w:rsidR="00671808" w:rsidRPr="00671808" w:rsidRDefault="00671808" w:rsidP="00671808">
      <w:pPr>
        <w:numPr>
          <w:ilvl w:val="0"/>
          <w:numId w:val="24"/>
        </w:numPr>
        <w:spacing w:before="120" w:after="120" w:line="276" w:lineRule="auto"/>
        <w:jc w:val="both"/>
      </w:pPr>
      <w:r w:rsidRPr="00671808">
        <w:t>Inspektor Nadzoru Inwestorskiego dokonuje odbiorów robót ulegających zakryciu i zanikających w terminie 3 dni roboczych od dnia zgłoszenia ich do odbioru. Do odbiorów tych stosuje się § 15 ust. 5.</w:t>
      </w:r>
    </w:p>
    <w:p w:rsidR="00671808" w:rsidRPr="00671808" w:rsidRDefault="00671808" w:rsidP="00671808">
      <w:pPr>
        <w:numPr>
          <w:ilvl w:val="0"/>
          <w:numId w:val="24"/>
        </w:numPr>
        <w:spacing w:before="120" w:after="120" w:line="276" w:lineRule="auto"/>
        <w:jc w:val="both"/>
      </w:pPr>
      <w:r w:rsidRPr="00671808">
        <w:t>Przed potwierdzeniem prawidłowości wykonania robót zgłoszonych do odbioru, Inspektor Nadzoru Inwestorskiego może żądać od Wykonawcy niezwłocznego przedłożenia koniecznych dokumentów, w szczególności potwierdzających użycie odpowiednich materiałów, jak też przeprowadzenia koniecznych pomiarów lub badań.</w:t>
      </w:r>
    </w:p>
    <w:p w:rsidR="00671808" w:rsidRPr="00671808" w:rsidRDefault="00671808" w:rsidP="00671808">
      <w:pPr>
        <w:numPr>
          <w:ilvl w:val="0"/>
          <w:numId w:val="24"/>
        </w:numPr>
        <w:suppressAutoHyphens w:val="0"/>
        <w:spacing w:before="120" w:after="120" w:line="276" w:lineRule="auto"/>
        <w:jc w:val="both"/>
        <w:rPr>
          <w:b/>
          <w:bCs/>
        </w:rPr>
      </w:pPr>
      <w:r w:rsidRPr="00671808">
        <w:rPr>
          <w:rFonts w:eastAsia="Times New Roman"/>
          <w:lang w:eastAsia="pl-PL"/>
        </w:rPr>
        <w:t xml:space="preserve">Osobą upoważnioną do kontaktu ze strony Wykonawcy jest: </w:t>
      </w:r>
    </w:p>
    <w:p w:rsidR="00671808" w:rsidRPr="00671808" w:rsidRDefault="00671808" w:rsidP="00671808">
      <w:pPr>
        <w:pStyle w:val="Akapitzlist"/>
        <w:numPr>
          <w:ilvl w:val="0"/>
          <w:numId w:val="25"/>
        </w:numPr>
        <w:suppressAutoHyphens w:val="0"/>
        <w:spacing w:before="120" w:after="120" w:line="276" w:lineRule="auto"/>
        <w:ind w:left="993"/>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 zakresie całego Przedmiotu Umowy: ………………………….......................................</w:t>
      </w:r>
    </w:p>
    <w:p w:rsidR="00671808" w:rsidRPr="00671808" w:rsidRDefault="00671808" w:rsidP="00671808">
      <w:pPr>
        <w:pStyle w:val="Akapitzlist"/>
        <w:numPr>
          <w:ilvl w:val="0"/>
          <w:numId w:val="25"/>
        </w:numPr>
        <w:suppressAutoHyphens w:val="0"/>
        <w:spacing w:before="120" w:after="120" w:line="276" w:lineRule="auto"/>
        <w:ind w:left="993"/>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lastRenderedPageBreak/>
        <w:t>w zakresie prac projektowych: .........................................................................................</w:t>
      </w:r>
    </w:p>
    <w:p w:rsidR="00671808" w:rsidRPr="00671808" w:rsidRDefault="00671808" w:rsidP="00671808">
      <w:pPr>
        <w:pStyle w:val="Akapitzlist"/>
        <w:numPr>
          <w:ilvl w:val="0"/>
          <w:numId w:val="25"/>
        </w:numPr>
        <w:suppressAutoHyphens w:val="0"/>
        <w:spacing w:before="120" w:after="120" w:line="276" w:lineRule="auto"/>
        <w:ind w:left="993"/>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 zakresie robót budowlanych: ........................................................................................</w:t>
      </w:r>
    </w:p>
    <w:p w:rsidR="00671808" w:rsidRPr="00671808" w:rsidRDefault="00671808" w:rsidP="00671808">
      <w:pPr>
        <w:numPr>
          <w:ilvl w:val="0"/>
          <w:numId w:val="24"/>
        </w:numPr>
        <w:suppressAutoHyphens w:val="0"/>
        <w:spacing w:before="120" w:after="120" w:line="276" w:lineRule="auto"/>
        <w:rPr>
          <w:bCs/>
        </w:rPr>
      </w:pPr>
      <w:r w:rsidRPr="00671808">
        <w:rPr>
          <w:bCs/>
        </w:rPr>
        <w:t xml:space="preserve">Osobą upoważnioną do kontaktu ze strony Zamawiającego jest Pan Gustaw </w:t>
      </w:r>
      <w:proofErr w:type="spellStart"/>
      <w:r w:rsidRPr="00671808">
        <w:rPr>
          <w:bCs/>
        </w:rPr>
        <w:t>Rudziak</w:t>
      </w:r>
      <w:proofErr w:type="spellEnd"/>
      <w:r w:rsidRPr="00671808">
        <w:rPr>
          <w:bCs/>
        </w:rPr>
        <w:t>.</w:t>
      </w:r>
    </w:p>
    <w:p w:rsidR="00671808" w:rsidRPr="00671808" w:rsidRDefault="00671808" w:rsidP="00671808">
      <w:pPr>
        <w:numPr>
          <w:ilvl w:val="0"/>
          <w:numId w:val="24"/>
        </w:numPr>
        <w:suppressAutoHyphens w:val="0"/>
        <w:spacing w:before="120" w:after="120" w:line="276" w:lineRule="auto"/>
        <w:jc w:val="both"/>
        <w:rPr>
          <w:bCs/>
        </w:rPr>
      </w:pPr>
      <w:r w:rsidRPr="00671808">
        <w:rPr>
          <w:bCs/>
        </w:rPr>
        <w:t>Obowiązki określone w ust. 4 wykonują Kierownik budowy i Kierownicy robót (w zakresie robót za które odpowiadają). Obowiązki określone w ust. 6 wykonują Kierownik budowy albo Kierownicy robót (w zakresie robót za które odpowiadają).</w:t>
      </w:r>
    </w:p>
    <w:p w:rsidR="00671808" w:rsidRPr="00671808" w:rsidRDefault="00671808" w:rsidP="00671808">
      <w:pPr>
        <w:spacing w:before="120" w:after="120" w:line="276" w:lineRule="auto"/>
        <w:jc w:val="center"/>
        <w:rPr>
          <w:b/>
          <w:bCs/>
        </w:rPr>
      </w:pPr>
      <w:r w:rsidRPr="00671808">
        <w:rPr>
          <w:b/>
          <w:bCs/>
        </w:rPr>
        <w:t>§ 11</w:t>
      </w:r>
    </w:p>
    <w:p w:rsidR="00671808" w:rsidRPr="00671808" w:rsidRDefault="00671808" w:rsidP="00671808">
      <w:pPr>
        <w:numPr>
          <w:ilvl w:val="0"/>
          <w:numId w:val="6"/>
        </w:numPr>
        <w:suppressAutoHyphens w:val="0"/>
        <w:autoSpaceDE w:val="0"/>
        <w:autoSpaceDN w:val="0"/>
        <w:adjustRightInd w:val="0"/>
        <w:spacing w:before="120" w:after="120" w:line="276" w:lineRule="auto"/>
        <w:jc w:val="both"/>
      </w:pPr>
      <w:r w:rsidRPr="00671808">
        <w:t xml:space="preserve">Wykonawca oraz jego podwykonawcy zatrudniają na podstawie umowy o pracę (w rozumieniu ustawy z dnia 26 czerwca 1974 r. Kodeks pracy) </w:t>
      </w:r>
      <w:r w:rsidRPr="00671808">
        <w:rPr>
          <w:bCs/>
          <w:lang w:eastAsia="pl-PL"/>
        </w:rPr>
        <w:t xml:space="preserve">osoby </w:t>
      </w:r>
      <w:r w:rsidRPr="00671808">
        <w:rPr>
          <w:lang w:eastAsia="pl-PL"/>
        </w:rPr>
        <w:t>wykonujące prace fizyczne związane z realizacją Przedmiotu Umowy w warunkach określonych w art. 22 § 1 ustawy z dnia 26 czerwca 1974 r. Kodeks pracy.</w:t>
      </w:r>
    </w:p>
    <w:p w:rsidR="00671808" w:rsidRPr="00671808" w:rsidRDefault="00671808" w:rsidP="00671808">
      <w:pPr>
        <w:numPr>
          <w:ilvl w:val="0"/>
          <w:numId w:val="6"/>
        </w:numPr>
        <w:suppressAutoHyphens w:val="0"/>
        <w:autoSpaceDE w:val="0"/>
        <w:autoSpaceDN w:val="0"/>
        <w:adjustRightInd w:val="0"/>
        <w:spacing w:before="120" w:after="120" w:line="276" w:lineRule="auto"/>
        <w:jc w:val="both"/>
      </w:pPr>
      <w:r w:rsidRPr="00671808">
        <w:t xml:space="preserve">Osoby wykonujące czynności wskazane w ust. 1 winny być zatrudnione w wymiarze czasu pracy zgodnym z zakresem powierzonych im zadań. </w:t>
      </w:r>
    </w:p>
    <w:p w:rsidR="00671808" w:rsidRPr="00671808" w:rsidRDefault="00671808" w:rsidP="00671808">
      <w:pPr>
        <w:numPr>
          <w:ilvl w:val="0"/>
          <w:numId w:val="6"/>
        </w:numPr>
        <w:suppressAutoHyphens w:val="0"/>
        <w:spacing w:before="120" w:after="120" w:line="276" w:lineRule="auto"/>
        <w:ind w:left="357" w:hanging="357"/>
        <w:jc w:val="both"/>
      </w:pPr>
      <w:r w:rsidRPr="00671808">
        <w:rPr>
          <w:rFonts w:eastAsia="Tahoma"/>
        </w:rPr>
        <w:t>W celu potwierdzenia spełnienia wymogu określonego w ust.  1</w:t>
      </w:r>
      <w:r w:rsidRPr="00671808">
        <w:t xml:space="preserve">, Wykonawca jest zobowiązany składać Zamawiającemu oświadczenie dotyczące stanu osób zatrudnionych na podstawie umowy o pracę przy wykonywaniu Przedmiotu Umowy, z uwzględnieniem liczby osób, podstawy zatrudnienia i wymiaru etatu, aktualne na dzień złożenia oświadczenia. </w:t>
      </w:r>
    </w:p>
    <w:p w:rsidR="00671808" w:rsidRPr="00671808" w:rsidRDefault="00671808" w:rsidP="00671808">
      <w:pPr>
        <w:numPr>
          <w:ilvl w:val="0"/>
          <w:numId w:val="6"/>
        </w:numPr>
        <w:suppressAutoHyphens w:val="0"/>
        <w:spacing w:before="120" w:after="120" w:line="276" w:lineRule="auto"/>
        <w:ind w:left="357" w:hanging="357"/>
        <w:jc w:val="both"/>
      </w:pPr>
      <w:r w:rsidRPr="00671808">
        <w:t>Oświadczenie, o którym mowa w ust. 3 Wykonawca zobowiązany jest załączyć do każdej z faktur. Oświadczenie powinno określać podmiot, w imieniu którego oświadczenie jest składane (odpowiednio Wykonawca lub Podwykonawca) oraz być opatrzone datą i podpisem osoby upoważnionej do reprezentowania tego podmiotu.</w:t>
      </w:r>
    </w:p>
    <w:p w:rsidR="00671808" w:rsidRPr="00671808" w:rsidRDefault="00671808" w:rsidP="00671808">
      <w:pPr>
        <w:numPr>
          <w:ilvl w:val="0"/>
          <w:numId w:val="6"/>
        </w:numPr>
        <w:suppressAutoHyphens w:val="0"/>
        <w:spacing w:before="120" w:after="120" w:line="276" w:lineRule="auto"/>
        <w:ind w:left="357" w:hanging="357"/>
        <w:jc w:val="both"/>
      </w:pPr>
      <w:r w:rsidRPr="00671808">
        <w:t>Wykonawca jest zobowiązany na każde wezwanie Zamawiającego, w terminie wskazanym przez Zamawiającego, przedstawić do wglądu Zamawiającemu poświadczone za zgodność z oryginałem (odpowiednio przez Wykonawcę lub Podwykonawcę) kopie aktualnych umów o pracę potwierdzających, że czynności o których mowa w ust. 1 są wykonywane przez osoby zatrudnione na umowę o pracę, zgodnie z oświadczeniem, o którym mowa w ust. 3 – 4.</w:t>
      </w:r>
    </w:p>
    <w:p w:rsidR="00671808" w:rsidRPr="00671808" w:rsidRDefault="00671808" w:rsidP="00671808">
      <w:pPr>
        <w:numPr>
          <w:ilvl w:val="0"/>
          <w:numId w:val="6"/>
        </w:numPr>
        <w:suppressAutoHyphens w:val="0"/>
        <w:spacing w:before="120" w:after="120" w:line="276" w:lineRule="auto"/>
        <w:ind w:left="357" w:hanging="357"/>
        <w:jc w:val="both"/>
      </w:pPr>
      <w:r w:rsidRPr="00671808">
        <w:t xml:space="preserve">Kopie umów, o których mowa w ust. 5 powinny zostać zanonimizowane w sposób zapewniający ochronę danych osobowych pracowników. Informacje takie jak: imię i nazwisko, data zawarcia umowy, rodzaj umowy o pracę i wymiar etatu powinny być możliwe do zidentyfikowania. </w:t>
      </w:r>
    </w:p>
    <w:p w:rsidR="00671808" w:rsidRPr="00671808" w:rsidRDefault="00671808" w:rsidP="00671808">
      <w:pPr>
        <w:numPr>
          <w:ilvl w:val="0"/>
          <w:numId w:val="6"/>
        </w:numPr>
        <w:suppressAutoHyphens w:val="0"/>
        <w:spacing w:before="120" w:after="120" w:line="276" w:lineRule="auto"/>
        <w:ind w:left="357" w:hanging="357"/>
        <w:jc w:val="both"/>
      </w:pPr>
      <w:r w:rsidRPr="00671808">
        <w:t>W ramach czynności kontrolnych Zamawiający oprócz weryfikacji dokumentów, o których mowa w ust. 3 – 5, jest uprawniony także do żądania wyjaśnień w zakresie potwierdzenia spełniania wymogu określonego w ust. 1 lub do przeprowadzania kontroli na miejscu wykonywania świadczenia, jak również żądania odpowiednich zaświadczeń z ZUS. W przypadku uzasadnionych zastrzeżeń co do przestrzegania prawa pracy przez Wykonawcę lub Podwykonawcę, Zamawiający może zwrócić się o przeprowadzenie kontroli przez Państwową Inspekcję Pracy.</w:t>
      </w:r>
    </w:p>
    <w:p w:rsidR="00671808" w:rsidRPr="00671808" w:rsidRDefault="00671808" w:rsidP="00671808">
      <w:pPr>
        <w:spacing w:before="120" w:after="120" w:line="276" w:lineRule="auto"/>
        <w:jc w:val="both"/>
        <w:rPr>
          <w:b/>
          <w:bCs/>
        </w:rPr>
      </w:pPr>
    </w:p>
    <w:p w:rsidR="00671808" w:rsidRPr="00671808" w:rsidRDefault="00671808" w:rsidP="00671808">
      <w:pPr>
        <w:keepNext/>
        <w:spacing w:before="120" w:after="120" w:line="276" w:lineRule="auto"/>
        <w:jc w:val="center"/>
        <w:rPr>
          <w:b/>
          <w:bCs/>
        </w:rPr>
      </w:pPr>
      <w:r w:rsidRPr="00671808">
        <w:rPr>
          <w:b/>
          <w:bCs/>
        </w:rPr>
        <w:t>§ 12</w:t>
      </w:r>
    </w:p>
    <w:p w:rsidR="00671808" w:rsidRPr="00671808" w:rsidRDefault="00671808" w:rsidP="00671808">
      <w:pPr>
        <w:numPr>
          <w:ilvl w:val="0"/>
          <w:numId w:val="4"/>
        </w:numPr>
        <w:tabs>
          <w:tab w:val="clear" w:pos="900"/>
        </w:tabs>
        <w:spacing w:before="120" w:after="120" w:line="276" w:lineRule="auto"/>
        <w:ind w:left="357" w:hanging="357"/>
        <w:jc w:val="both"/>
        <w:rPr>
          <w:rFonts w:eastAsia="Times New Roman"/>
        </w:rPr>
      </w:pPr>
      <w:r w:rsidRPr="00671808">
        <w:rPr>
          <w:rFonts w:eastAsia="Times New Roman"/>
        </w:rPr>
        <w:t>Wykonawca może zwrócić się do Zamawiającego o umożliwienie korzystania z mediów Zamawiającego takich, jak energia elektryczna, ciepło i woda.</w:t>
      </w:r>
    </w:p>
    <w:p w:rsidR="00671808" w:rsidRPr="00671808" w:rsidRDefault="00671808" w:rsidP="00671808">
      <w:pPr>
        <w:numPr>
          <w:ilvl w:val="0"/>
          <w:numId w:val="4"/>
        </w:numPr>
        <w:tabs>
          <w:tab w:val="clear" w:pos="900"/>
        </w:tabs>
        <w:spacing w:before="120" w:after="120" w:line="276" w:lineRule="auto"/>
        <w:ind w:left="357" w:hanging="357"/>
        <w:jc w:val="both"/>
        <w:rPr>
          <w:rFonts w:eastAsia="Times New Roman"/>
        </w:rPr>
      </w:pPr>
      <w:r w:rsidRPr="00671808">
        <w:t>Wykonawca może korzystać z mediów Zamawiającego określonych w ust. 1 po wykonaniu i opomiarowaniu odpowiednich przyłączy:</w:t>
      </w:r>
    </w:p>
    <w:p w:rsidR="00671808" w:rsidRPr="00671808" w:rsidRDefault="00671808" w:rsidP="00671808">
      <w:pPr>
        <w:numPr>
          <w:ilvl w:val="1"/>
          <w:numId w:val="45"/>
        </w:numPr>
        <w:spacing w:before="120" w:after="120" w:line="276" w:lineRule="auto"/>
        <w:ind w:left="993"/>
        <w:jc w:val="both"/>
      </w:pPr>
      <w:r w:rsidRPr="00671808">
        <w:t>na własny koszt i ryzyko, oraz</w:t>
      </w:r>
    </w:p>
    <w:p w:rsidR="00671808" w:rsidRPr="00671808" w:rsidRDefault="00671808" w:rsidP="00671808">
      <w:pPr>
        <w:numPr>
          <w:ilvl w:val="1"/>
          <w:numId w:val="45"/>
        </w:numPr>
        <w:spacing w:before="120" w:after="120" w:line="276" w:lineRule="auto"/>
        <w:ind w:left="993"/>
        <w:jc w:val="both"/>
      </w:pPr>
      <w:r w:rsidRPr="00671808">
        <w:t>zgodnie z warunkami określonymi przez Zamawiającego, przepisami prawa, gestorów sieci oraz zasadami wiedzy technicznej.</w:t>
      </w:r>
    </w:p>
    <w:p w:rsidR="00671808" w:rsidRPr="00671808" w:rsidRDefault="00671808" w:rsidP="00671808">
      <w:pPr>
        <w:numPr>
          <w:ilvl w:val="0"/>
          <w:numId w:val="4"/>
        </w:numPr>
        <w:tabs>
          <w:tab w:val="clear" w:pos="900"/>
        </w:tabs>
        <w:spacing w:before="120" w:after="120" w:line="276" w:lineRule="auto"/>
        <w:ind w:left="357" w:hanging="357"/>
        <w:jc w:val="both"/>
        <w:rPr>
          <w:rFonts w:eastAsia="Times New Roman"/>
        </w:rPr>
      </w:pPr>
      <w:r w:rsidRPr="00671808">
        <w:t>Rozliczenie wykorzystania mediów określonych w ust. 1 następuje na podstawie wskazań podliczników. Rozliczenie pobranej wody uwzględnia również koszt odprowadzenia ścieków.</w:t>
      </w:r>
    </w:p>
    <w:p w:rsidR="00671808" w:rsidRPr="00671808" w:rsidRDefault="00671808" w:rsidP="00671808">
      <w:pPr>
        <w:numPr>
          <w:ilvl w:val="0"/>
          <w:numId w:val="4"/>
        </w:numPr>
        <w:tabs>
          <w:tab w:val="clear" w:pos="900"/>
        </w:tabs>
        <w:spacing w:before="120" w:after="120" w:line="276" w:lineRule="auto"/>
        <w:ind w:left="357" w:hanging="357"/>
        <w:jc w:val="both"/>
        <w:rPr>
          <w:rFonts w:eastAsia="Times New Roman"/>
        </w:rPr>
      </w:pPr>
      <w:r w:rsidRPr="00671808">
        <w:t>Zamawiający refakturuje Wykonawcy koszt zużytych przez Wykonawcę mediów, nie częściej</w:t>
      </w:r>
      <w:r w:rsidRPr="00671808">
        <w:br/>
        <w:t>niż raz na każdy miesiąc kalendarzowy, według cen dostawców obowiązujących Zamawiającego. Zamawiający może potrącić z Wynagrodzenia należnego Wykonawcy wartość zużytych przez niego mediów, na co Wykonawca niniejszym wyraża zgodę.</w:t>
      </w:r>
    </w:p>
    <w:p w:rsidR="00671808" w:rsidRPr="00671808" w:rsidRDefault="00671808" w:rsidP="00671808">
      <w:pPr>
        <w:numPr>
          <w:ilvl w:val="0"/>
          <w:numId w:val="4"/>
        </w:numPr>
        <w:tabs>
          <w:tab w:val="clear" w:pos="900"/>
        </w:tabs>
        <w:spacing w:before="120" w:after="120" w:line="276" w:lineRule="auto"/>
        <w:ind w:left="357" w:hanging="357"/>
        <w:jc w:val="both"/>
        <w:rPr>
          <w:rFonts w:eastAsia="Times New Roman"/>
        </w:rPr>
      </w:pPr>
      <w:r w:rsidRPr="00671808">
        <w:lastRenderedPageBreak/>
        <w:t>Dniem zapłaty jest dzień uznania rachunku bankowego Zamawiającego.</w:t>
      </w:r>
    </w:p>
    <w:p w:rsidR="00671808" w:rsidRPr="00671808" w:rsidRDefault="00671808" w:rsidP="00671808">
      <w:pPr>
        <w:spacing w:before="120" w:after="120" w:line="276" w:lineRule="auto"/>
        <w:jc w:val="center"/>
        <w:rPr>
          <w:rFonts w:eastAsia="Times New Roman"/>
        </w:rPr>
      </w:pPr>
    </w:p>
    <w:p w:rsidR="00671808" w:rsidRPr="00671808" w:rsidRDefault="00671808" w:rsidP="00671808">
      <w:pPr>
        <w:keepNext/>
        <w:spacing w:before="120" w:after="120" w:line="276" w:lineRule="auto"/>
        <w:jc w:val="center"/>
        <w:rPr>
          <w:rFonts w:eastAsia="Times New Roman"/>
          <w:b/>
          <w:lang w:eastAsia="pl-PL"/>
        </w:rPr>
      </w:pPr>
      <w:r w:rsidRPr="00671808">
        <w:rPr>
          <w:rFonts w:eastAsia="Times New Roman"/>
          <w:b/>
          <w:lang w:eastAsia="pl-PL"/>
        </w:rPr>
        <w:t>§ 13</w:t>
      </w:r>
    </w:p>
    <w:p w:rsidR="00671808" w:rsidRPr="00671808" w:rsidRDefault="00671808" w:rsidP="00671808">
      <w:pPr>
        <w:pStyle w:val="Akapitzlist"/>
        <w:numPr>
          <w:ilvl w:val="0"/>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Przedmiot Umowy zostanie wykonany w terminie do 31 marca 2020 r. Roboty budowlane stanowiące Przedmiot Umowy zostaną wykonane w terminie do 15 lutego 2020 r. </w:t>
      </w:r>
    </w:p>
    <w:p w:rsidR="00671808" w:rsidRPr="00671808" w:rsidRDefault="00671808" w:rsidP="00671808">
      <w:pPr>
        <w:pStyle w:val="Akapitzlist"/>
        <w:numPr>
          <w:ilvl w:val="0"/>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Dniem wykonania robót budowlanych jest dzień podpisania Protokołu odbioru końcowego robót budowlanych bez uwag potwierdzającego, że Wykonawca, w szczególności: </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zakończył wszystkie prace projektowe i roboty budowlane określone w Umowie;</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przedłożył Zamawiającemu dokumentację powykonawczą i wszelkie inne wymagane dokumenty;</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przedłożył wszystkie wymagane atesty, certyfikaty, dopuszczenia i inne podobne dokumenty;</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wykonał należycie wszystkie poprawki;</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uporządkował należycie teren robót.</w:t>
      </w:r>
    </w:p>
    <w:p w:rsidR="00671808" w:rsidRPr="00671808" w:rsidRDefault="00671808" w:rsidP="00671808">
      <w:pPr>
        <w:pStyle w:val="Akapitzlist"/>
        <w:numPr>
          <w:ilvl w:val="0"/>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Dniem wykonania Przedmiotu Umowy jest dzień podpisania Protokołu wykonania Umowy. Strony podpiszą Protokół wykonania Umowy, jeżeli podpisały Protokół odbioru końcowego robót budowlanych, a ponadto Wykonawca: </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uzyskał w imieniu i na rzecz Zamawiającego prawomocne pozwolenie na użytkowanie zgodnie z SIWZ;</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przeprowadził szkolenia personelu zgodnie z Umową;</w:t>
      </w:r>
    </w:p>
    <w:p w:rsidR="00671808" w:rsidRPr="00671808" w:rsidRDefault="00671808" w:rsidP="00671808">
      <w:pPr>
        <w:pStyle w:val="Akapitzlist"/>
        <w:numPr>
          <w:ilvl w:val="1"/>
          <w:numId w:val="12"/>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dopełnił innych obowiązków wynikających z Umowy.</w:t>
      </w:r>
    </w:p>
    <w:p w:rsidR="00671808" w:rsidRPr="00671808" w:rsidRDefault="00671808" w:rsidP="00671808">
      <w:pPr>
        <w:pStyle w:val="Akapitzlist"/>
        <w:numPr>
          <w:ilvl w:val="0"/>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Wykonawca do dnia wykonania Przedmiotu Umowy przedkłada Zamawiającemu raporty z postępu wykonania Umowy, zwane dalej Raportami. Raporty przedkładane są za każdy miesiąc kalendarzowy w terminie do 10</w:t>
      </w:r>
      <w:r w:rsidRPr="00671808">
        <w:rPr>
          <w:rFonts w:ascii="Times New Roman" w:eastAsia="Times New Roman" w:hAnsi="Times New Roman" w:cs="Times New Roman"/>
          <w:color w:val="FF0000"/>
          <w:sz w:val="20"/>
          <w:szCs w:val="20"/>
          <w:lang w:eastAsia="pl-PL"/>
        </w:rPr>
        <w:t xml:space="preserve"> </w:t>
      </w:r>
      <w:r w:rsidRPr="00671808">
        <w:rPr>
          <w:rFonts w:ascii="Times New Roman" w:eastAsia="Times New Roman" w:hAnsi="Times New Roman" w:cs="Times New Roman"/>
          <w:sz w:val="20"/>
          <w:szCs w:val="20"/>
          <w:lang w:eastAsia="pl-PL"/>
        </w:rPr>
        <w:t>dnia miesiąca następujące po miesiącu którego dotyczy Raport.</w:t>
      </w:r>
    </w:p>
    <w:p w:rsidR="00671808" w:rsidRPr="00671808" w:rsidRDefault="00671808" w:rsidP="00671808">
      <w:pPr>
        <w:pStyle w:val="Akapitzlist"/>
        <w:numPr>
          <w:ilvl w:val="0"/>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Raport zawiera co najmniej:</w:t>
      </w:r>
    </w:p>
    <w:p w:rsidR="00671808" w:rsidRPr="00671808" w:rsidRDefault="00671808" w:rsidP="00671808">
      <w:pPr>
        <w:pStyle w:val="Akapitzlist"/>
        <w:numPr>
          <w:ilvl w:val="1"/>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szczegółowy opis wykonanych prac;</w:t>
      </w:r>
    </w:p>
    <w:p w:rsidR="00671808" w:rsidRPr="00671808" w:rsidRDefault="00671808" w:rsidP="00671808">
      <w:pPr>
        <w:pStyle w:val="Akapitzlist"/>
        <w:numPr>
          <w:ilvl w:val="1"/>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zakres rzeczowy, materiałowy i kosztowy postępu robót lub innych prac;</w:t>
      </w:r>
    </w:p>
    <w:p w:rsidR="00671808" w:rsidRPr="00671808" w:rsidRDefault="00671808" w:rsidP="00671808">
      <w:pPr>
        <w:pStyle w:val="Akapitzlist"/>
        <w:numPr>
          <w:ilvl w:val="1"/>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opis problemów i ewentualnych opóźnień w realizacji Przedmiotu Umowy;</w:t>
      </w:r>
    </w:p>
    <w:p w:rsidR="00671808" w:rsidRPr="00671808" w:rsidRDefault="00671808" w:rsidP="00671808">
      <w:pPr>
        <w:pStyle w:val="Akapitzlist"/>
        <w:numPr>
          <w:ilvl w:val="1"/>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opis współdziałania uczestników procesu inwestycyjnego;</w:t>
      </w:r>
    </w:p>
    <w:p w:rsidR="00671808" w:rsidRPr="00671808" w:rsidRDefault="00671808" w:rsidP="00671808">
      <w:pPr>
        <w:pStyle w:val="Akapitzlist"/>
        <w:numPr>
          <w:ilvl w:val="1"/>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dokumentację fotograficzną (min, jedno zdjęcie z każdego dnia wykonywania robót).</w:t>
      </w:r>
    </w:p>
    <w:p w:rsidR="00671808" w:rsidRPr="00671808" w:rsidRDefault="00671808" w:rsidP="00671808">
      <w:pPr>
        <w:pStyle w:val="Akapitzlist"/>
        <w:numPr>
          <w:ilvl w:val="0"/>
          <w:numId w:val="12"/>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W przypadkach wynikających z przedmiotu i potrzeb działalności Zamawiającego, Zamawiający może żądać wstrzymania lub ograniczenia robót na czas ograniczony, w koniecznym zakresie. Jeżeli łączny czas </w:t>
      </w:r>
      <w:proofErr w:type="spellStart"/>
      <w:r w:rsidRPr="00671808">
        <w:rPr>
          <w:rFonts w:ascii="Times New Roman" w:eastAsia="Times New Roman" w:hAnsi="Times New Roman" w:cs="Times New Roman"/>
          <w:sz w:val="20"/>
          <w:szCs w:val="20"/>
          <w:lang w:eastAsia="pl-PL"/>
        </w:rPr>
        <w:t>wstrzymań</w:t>
      </w:r>
      <w:proofErr w:type="spellEnd"/>
      <w:r w:rsidRPr="00671808">
        <w:rPr>
          <w:rFonts w:ascii="Times New Roman" w:eastAsia="Times New Roman" w:hAnsi="Times New Roman" w:cs="Times New Roman"/>
          <w:sz w:val="20"/>
          <w:szCs w:val="20"/>
          <w:lang w:eastAsia="pl-PL"/>
        </w:rPr>
        <w:t xml:space="preserve"> i ograniczeń wykonywania robót przekracza 30 dni, stanowi to podstawę do zmiany Umowy na podstawie § 20 ust. 1 pkt 8 lub 9, o czas nie dłuższy niż łączny okres trwania </w:t>
      </w:r>
      <w:proofErr w:type="spellStart"/>
      <w:r w:rsidRPr="00671808">
        <w:rPr>
          <w:rFonts w:ascii="Times New Roman" w:eastAsia="Times New Roman" w:hAnsi="Times New Roman" w:cs="Times New Roman"/>
          <w:sz w:val="20"/>
          <w:szCs w:val="20"/>
          <w:lang w:eastAsia="pl-PL"/>
        </w:rPr>
        <w:t>wstrzymań</w:t>
      </w:r>
      <w:proofErr w:type="spellEnd"/>
      <w:r w:rsidRPr="00671808">
        <w:rPr>
          <w:rFonts w:ascii="Times New Roman" w:eastAsia="Times New Roman" w:hAnsi="Times New Roman" w:cs="Times New Roman"/>
          <w:sz w:val="20"/>
          <w:szCs w:val="20"/>
          <w:lang w:eastAsia="pl-PL"/>
        </w:rPr>
        <w:t xml:space="preserve"> i ograniczeń wykonywania robót.</w:t>
      </w:r>
    </w:p>
    <w:p w:rsidR="00671808" w:rsidRPr="00671808" w:rsidRDefault="00671808" w:rsidP="00671808">
      <w:pPr>
        <w:spacing w:before="120" w:after="120" w:line="276" w:lineRule="auto"/>
        <w:jc w:val="center"/>
        <w:rPr>
          <w:rFonts w:eastAsia="Times New Roman"/>
          <w:b/>
          <w:lang w:eastAsia="pl-PL"/>
        </w:rPr>
      </w:pPr>
      <w:r w:rsidRPr="00671808">
        <w:rPr>
          <w:rFonts w:eastAsia="Times New Roman"/>
          <w:b/>
          <w:lang w:eastAsia="pl-PL"/>
        </w:rPr>
        <w:t xml:space="preserve"> </w:t>
      </w:r>
    </w:p>
    <w:p w:rsidR="00671808" w:rsidRPr="00671808" w:rsidRDefault="00671808" w:rsidP="00671808">
      <w:pPr>
        <w:keepNext/>
        <w:spacing w:before="120" w:after="120" w:line="276" w:lineRule="auto"/>
        <w:jc w:val="center"/>
        <w:rPr>
          <w:rFonts w:eastAsia="Times New Roman"/>
          <w:b/>
          <w:lang w:eastAsia="pl-PL"/>
        </w:rPr>
      </w:pPr>
      <w:r w:rsidRPr="00671808">
        <w:rPr>
          <w:rFonts w:eastAsia="Times New Roman"/>
          <w:b/>
          <w:lang w:eastAsia="pl-PL"/>
        </w:rPr>
        <w:t>§ 14</w:t>
      </w:r>
    </w:p>
    <w:p w:rsidR="00671808" w:rsidRPr="00671808" w:rsidRDefault="00671808" w:rsidP="00671808">
      <w:pPr>
        <w:numPr>
          <w:ilvl w:val="0"/>
          <w:numId w:val="10"/>
        </w:numPr>
        <w:suppressAutoHyphens w:val="0"/>
        <w:spacing w:before="120" w:after="120" w:line="276" w:lineRule="auto"/>
        <w:jc w:val="both"/>
        <w:rPr>
          <w:rFonts w:eastAsia="Times New Roman"/>
          <w:lang w:eastAsia="pl-PL"/>
        </w:rPr>
      </w:pPr>
      <w:r w:rsidRPr="00671808">
        <w:t>Najpóźniej razem ze zgłoszeniem określonym w § 15 ust. 1 Wykonawca przekazuje Zamawiającemu kompletną dokumentację powykonawczą i inne wymagane dokumenty</w:t>
      </w:r>
      <w:r w:rsidRPr="00671808">
        <w:rPr>
          <w:rFonts w:eastAsia="Times New Roman"/>
          <w:lang w:eastAsia="pl-PL"/>
        </w:rPr>
        <w:t xml:space="preserve"> </w:t>
      </w:r>
      <w:r w:rsidRPr="00671808">
        <w:t>w formach i liczbie wskazanej w Umowie i SIWZ</w:t>
      </w:r>
      <w:r w:rsidRPr="00671808">
        <w:rPr>
          <w:rFonts w:eastAsia="Times New Roman"/>
          <w:lang w:eastAsia="pl-PL"/>
        </w:rPr>
        <w:t>.</w:t>
      </w:r>
      <w:r w:rsidRPr="00671808">
        <w:t xml:space="preserve"> </w:t>
      </w:r>
      <w:r w:rsidRPr="00671808">
        <w:rPr>
          <w:rFonts w:eastAsia="Times New Roman"/>
          <w:lang w:eastAsia="pl-PL"/>
        </w:rPr>
        <w:t>Dokumentacja powykonawcza zawiera w szczególności:</w:t>
      </w:r>
    </w:p>
    <w:p w:rsidR="00671808" w:rsidRPr="00671808" w:rsidRDefault="00671808" w:rsidP="00671808">
      <w:pPr>
        <w:numPr>
          <w:ilvl w:val="1"/>
          <w:numId w:val="10"/>
        </w:numPr>
        <w:suppressAutoHyphens w:val="0"/>
        <w:spacing w:before="120" w:after="120" w:line="276" w:lineRule="auto"/>
        <w:ind w:left="993"/>
        <w:jc w:val="both"/>
        <w:rPr>
          <w:rFonts w:eastAsia="Times New Roman"/>
          <w:lang w:eastAsia="pl-PL"/>
        </w:rPr>
      </w:pPr>
      <w:r w:rsidRPr="00671808">
        <w:rPr>
          <w:rFonts w:eastAsia="Times New Roman"/>
          <w:lang w:eastAsia="pl-PL"/>
        </w:rPr>
        <w:t>projekt wykonawczy i powykonawczy;</w:t>
      </w:r>
    </w:p>
    <w:p w:rsidR="00671808" w:rsidRPr="00671808" w:rsidRDefault="00671808" w:rsidP="00671808">
      <w:pPr>
        <w:numPr>
          <w:ilvl w:val="1"/>
          <w:numId w:val="10"/>
        </w:numPr>
        <w:suppressAutoHyphens w:val="0"/>
        <w:spacing w:before="120" w:after="120" w:line="276" w:lineRule="auto"/>
        <w:ind w:left="993"/>
        <w:jc w:val="both"/>
        <w:rPr>
          <w:rFonts w:eastAsia="Times New Roman"/>
          <w:lang w:eastAsia="pl-PL"/>
        </w:rPr>
      </w:pPr>
      <w:r w:rsidRPr="00671808">
        <w:rPr>
          <w:rFonts w:eastAsia="Times New Roman"/>
          <w:lang w:eastAsia="pl-PL"/>
        </w:rPr>
        <w:t>oryginał dziennika budowy;</w:t>
      </w:r>
    </w:p>
    <w:p w:rsidR="00671808" w:rsidRPr="00671808" w:rsidRDefault="00671808" w:rsidP="00671808">
      <w:pPr>
        <w:numPr>
          <w:ilvl w:val="1"/>
          <w:numId w:val="10"/>
        </w:numPr>
        <w:suppressAutoHyphens w:val="0"/>
        <w:spacing w:before="120" w:after="120" w:line="276" w:lineRule="auto"/>
        <w:ind w:left="993"/>
        <w:jc w:val="both"/>
        <w:rPr>
          <w:rFonts w:eastAsia="Times New Roman"/>
          <w:lang w:eastAsia="pl-PL"/>
        </w:rPr>
      </w:pPr>
      <w:r w:rsidRPr="00671808">
        <w:rPr>
          <w:rFonts w:eastAsia="Times New Roman"/>
          <w:lang w:eastAsia="pl-PL"/>
        </w:rPr>
        <w:t>atesty na prefabrykaty, materiały i urządzenia, o ile nie zostały przedłożone wcześniej;</w:t>
      </w:r>
    </w:p>
    <w:p w:rsidR="00671808" w:rsidRPr="00671808" w:rsidRDefault="00671808" w:rsidP="00671808">
      <w:pPr>
        <w:numPr>
          <w:ilvl w:val="1"/>
          <w:numId w:val="10"/>
        </w:numPr>
        <w:suppressAutoHyphens w:val="0"/>
        <w:spacing w:before="120" w:after="120" w:line="276" w:lineRule="auto"/>
        <w:ind w:left="993"/>
        <w:jc w:val="both"/>
        <w:rPr>
          <w:rFonts w:eastAsia="Times New Roman"/>
          <w:lang w:eastAsia="pl-PL"/>
        </w:rPr>
      </w:pPr>
      <w:r w:rsidRPr="00671808">
        <w:t xml:space="preserve">wszelkie wymagane </w:t>
      </w:r>
      <w:r w:rsidRPr="00671808">
        <w:rPr>
          <w:rFonts w:eastAsia="Times New Roman"/>
          <w:lang w:eastAsia="pl-PL"/>
        </w:rPr>
        <w:t>oświadczenia, w tym określone w art. 20. ust. 4 ustawy Prawo Budowlane;</w:t>
      </w:r>
    </w:p>
    <w:p w:rsidR="00671808" w:rsidRPr="00671808" w:rsidRDefault="00671808" w:rsidP="00671808">
      <w:pPr>
        <w:numPr>
          <w:ilvl w:val="1"/>
          <w:numId w:val="10"/>
        </w:numPr>
        <w:suppressAutoHyphens w:val="0"/>
        <w:spacing w:before="120" w:after="120" w:line="276" w:lineRule="auto"/>
        <w:ind w:left="993"/>
        <w:jc w:val="both"/>
        <w:rPr>
          <w:rFonts w:eastAsia="Times New Roman"/>
          <w:lang w:eastAsia="pl-PL"/>
        </w:rPr>
      </w:pPr>
      <w:r w:rsidRPr="00671808">
        <w:rPr>
          <w:rFonts w:eastAsia="Times New Roman"/>
          <w:lang w:eastAsia="pl-PL"/>
        </w:rPr>
        <w:t>wszelkie pozwolenia i uzgodnienia, atesty i certyfikaty zgodności użytych materiałów i urządzeń.</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rPr>
          <w:rFonts w:eastAsia="Times New Roman"/>
          <w:lang w:eastAsia="pl-PL"/>
        </w:rPr>
        <w:lastRenderedPageBreak/>
        <w:t>Przekazana dokumentacja będzie wewnętrznie skoordynowana technicznie i międzybranżowo oraz kompletna z punktu widzenia celu, któremu ma służyć. Zawierać będzie wymagane potwierdzenia sprawdzeń rozwiązań projektowych, wymagane opinie, uzgodnienia, zgody i pozwolenia w zakresie wynikającym z przepisów.</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t>Odpowiednio z chwilą podpisania Protokołu przekazania, o którym mowa w § 6 ust. 1 oraz podpisania Protokołu wykonania Umowy</w:t>
      </w:r>
      <w:r w:rsidRPr="00671808">
        <w:rPr>
          <w:rFonts w:eastAsia="Times New Roman"/>
          <w:b/>
          <w:lang w:eastAsia="pl-PL"/>
        </w:rPr>
        <w:t xml:space="preserve"> </w:t>
      </w:r>
      <w:r w:rsidRPr="00671808">
        <w:t>przechodzą na Zamawiającego prawo własności nośników oraz wszystkie autorskie prawa majątkowe i pokrewne do utworów wytworzonych w związku z wykonywaniem Umowy, w szczególności do wszystkich projektów stanowiących Przedmiot Umowy. Strony wyłączają zastosowanie art. 61 ustawy z dnia 4 lutego 1994 r. o prawie autorskim i prawach pokrewnych.</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t xml:space="preserve">Prawa nabyte zgodnie z ust. 3 uprawniają Zamawiającego do korzystania, używania i rozpowszechniania Projektów dodatkowych i innych utworów (oraz ich opracowań) we wszystkich formach, w dowolnej ilości egzemplarzy, w całości lub części. Wykonawca zezwala Zamawiającemu na wyłączne wykonywanie wszelkich praw autorskich zależnych do tych utworów. Przeniesienie praw autorskich obejmuje wszystkie znane w chwili zawarcia Umowy pola eksploatacji, a w szczególności: </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utrwalanie dokumentacji lub jej części we wszelkiej postaci;</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zwielokrotnianie dokumentacji lub jej części za pomocą wszelkich technik w dowolnej ilości;</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zwielokrotnianie egzemplarzy we wszelkich formatach i dowolnych nakładach, w szczególności za pomocą wszelkich znanych technik poligraficznych i filmowych, kopiowania, drukowania;</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zwielokrotnianie wszelką techniką wizyjną i komputerową, techniką zapisu magnetycznego lub techniką cyfrową w dowolnym formacie;</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wprowadzanie dokumentacji lub jej części oraz jej zwielokrotnionych nośników do obrotu;</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wprowadzanie dokumentacji lub jej części do pamięci komputera;</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 xml:space="preserve">wykorzystanie dokumentacji lub jej części w celach promocji inwestycji; </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wykorzystanie dokumentacji lub jej części w celu pozyskiwania dostępnych form pomocy finansowej dla realizacji inwestycji;</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 xml:space="preserve">wystawianie i prezentacja na publicznych pokazach; </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 xml:space="preserve">realizacji robót budowlanych i innych prac; </w:t>
      </w:r>
    </w:p>
    <w:p w:rsidR="00671808" w:rsidRPr="00671808" w:rsidRDefault="00671808" w:rsidP="00671808">
      <w:pPr>
        <w:pStyle w:val="Akapitzlist"/>
        <w:widowControl w:val="0"/>
        <w:numPr>
          <w:ilvl w:val="1"/>
          <w:numId w:val="27"/>
        </w:numPr>
        <w:shd w:val="clear" w:color="auto" w:fill="FFFFFF"/>
        <w:autoSpaceDE w:val="0"/>
        <w:spacing w:before="120" w:after="120" w:line="276" w:lineRule="auto"/>
        <w:ind w:left="993" w:right="26"/>
        <w:jc w:val="both"/>
        <w:rPr>
          <w:rFonts w:ascii="Times New Roman" w:hAnsi="Times New Roman" w:cs="Times New Roman"/>
          <w:sz w:val="20"/>
          <w:szCs w:val="20"/>
        </w:rPr>
      </w:pPr>
      <w:r w:rsidRPr="00671808">
        <w:rPr>
          <w:rFonts w:ascii="Times New Roman" w:hAnsi="Times New Roman" w:cs="Times New Roman"/>
          <w:sz w:val="20"/>
          <w:szCs w:val="20"/>
        </w:rPr>
        <w:t xml:space="preserve">wykorzystania dokumentacji projektowej i opracowań wykonanych na podstawie Umowy przez osoby trzecie za zgodą Zamawiającego. </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rPr>
          <w:rFonts w:eastAsia="Times New Roman"/>
          <w:lang w:eastAsia="pl-PL"/>
        </w:rPr>
        <w:t>Przeniesienie praw autorskich, o którym mowa w ust. 3 - 4 nie jest ograniczone czasowo ani terytorialnie i następuje za wynagrodzeniem ryczałtowym określonym w § 16 ust 1.</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t>Wykonawca ponosi wyłączną odpowiedzialność za wszelkie roszczenia osób trzecich z tytułu naruszenia przez niego praw autorskich, które powinny być przeniesione na Zamawiającego w związku z wykonaniem Umowy.</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rPr>
          <w:rFonts w:eastAsia="Times New Roman"/>
          <w:lang w:eastAsia="pl-PL"/>
        </w:rPr>
        <w:t>W przypadku wystąpienia przeciwko Zamawiającemu z jakimikolwiek roszczeniami przez osoby trzecie w związku z korzystaniem przez Zamawiającego z praw nabytych na podstawie Umowy lub które miał nabyć zgodnie z Umową, Wykonawca zobowiązany jest zwolnić Zamawiającego od wszelkiej odpowiedzialności z tego tytułu, jak też zwrócić Zamawiającemu, wszelkie koszty, wydatki oraz naprawić szkody z tym związane.</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rPr>
          <w:rFonts w:eastAsia="Times New Roman"/>
          <w:lang w:eastAsia="pl-PL"/>
        </w:rPr>
        <w:t>Wszelkie dokumenty i utwory, w szczególności projekty dostarczone przez Zamawiającego nie mogą być używane lub udostępniane osobom trzecim bez zgody Zamawiającego, z wyjątkiem, gdy jest to niezbędne dla wykonania Umowy.</w:t>
      </w:r>
    </w:p>
    <w:p w:rsidR="00671808" w:rsidRPr="00671808" w:rsidRDefault="00671808" w:rsidP="00671808">
      <w:pPr>
        <w:numPr>
          <w:ilvl w:val="0"/>
          <w:numId w:val="10"/>
        </w:numPr>
        <w:spacing w:before="120" w:after="120" w:line="276" w:lineRule="auto"/>
        <w:jc w:val="both"/>
        <w:rPr>
          <w:rFonts w:eastAsia="Times New Roman"/>
          <w:b/>
          <w:lang w:eastAsia="pl-PL"/>
        </w:rPr>
      </w:pPr>
      <w:r w:rsidRPr="00671808">
        <w:rPr>
          <w:rFonts w:eastAsia="Times New Roman"/>
          <w:lang w:eastAsia="pl-PL"/>
        </w:rPr>
        <w:t xml:space="preserve">W celu wykazania dopełnienia obowiązków określonych w ust. 3 – 5 w zakresie praw autorskich zależnych, Wykonawca przedkłada oświadczenia osób którym przysługują prawa autorskie osobiste, w przedmiocie upoważnienia Zamawiającego </w:t>
      </w:r>
      <w:r w:rsidRPr="00671808">
        <w:t>do wyłącznego wykonywania wszelkich praw autorskich zależnych do wszelkich wytworzonych przez nie utworów w związku z wykonywaniem Umowy, oraz zobowiązania tych osób wobec Zamawiającego do niewykonywania przez te osoby praw autorskich zależnych do tych utworów. Wykonawca zawiadamia te osoby o przyjęciu ich oświadczeń i zobowiązań przez Zamawiającego. Oświadczenia i zobowiązanie określone w zdaniach poprzedzających Wykonawca przedkłada najpóźniej w dniu podpisania Protokołu wykonania Umowy.</w:t>
      </w:r>
    </w:p>
    <w:p w:rsidR="00671808" w:rsidRPr="00671808" w:rsidRDefault="00671808" w:rsidP="00671808">
      <w:pPr>
        <w:keepNext/>
        <w:spacing w:before="120" w:after="120" w:line="276" w:lineRule="auto"/>
        <w:jc w:val="center"/>
        <w:rPr>
          <w:rFonts w:eastAsia="Times New Roman"/>
          <w:b/>
          <w:lang w:eastAsia="pl-PL"/>
        </w:rPr>
      </w:pPr>
      <w:r w:rsidRPr="00671808">
        <w:rPr>
          <w:rFonts w:eastAsia="Times New Roman"/>
          <w:b/>
          <w:lang w:eastAsia="pl-PL"/>
        </w:rPr>
        <w:lastRenderedPageBreak/>
        <w:t>§ 15</w:t>
      </w:r>
    </w:p>
    <w:p w:rsidR="00671808" w:rsidRPr="00671808" w:rsidRDefault="00671808" w:rsidP="00671808">
      <w:pPr>
        <w:numPr>
          <w:ilvl w:val="0"/>
          <w:numId w:val="26"/>
        </w:numPr>
        <w:spacing w:before="120" w:after="120" w:line="276" w:lineRule="auto"/>
        <w:jc w:val="both"/>
      </w:pPr>
      <w:r w:rsidRPr="00671808">
        <w:t>Wykonawca zgłasza Zamawiającemu na piśmie wykonanie robót budowlanych i gotowość przystąpienia do odbioru częściowego lub końcowego.</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Wykonane roboty budowlane odbierane są na podstawie odpowiednio Protokołu odbioru częściowego lub Protokołu odbioru końcowego robót budowlanych. </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Na podstawie Harmonogramu robót Kierownik Budowy i Inspektor Nadzoru Inwestorskiego ustalą zakresy robót podlegające odbiorom częściowym. </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Zamawiający przystępuje do odbioru częściowego w terminie 3 dni roboczych od dnia otrzymania zgłoszenia określonego w ust. 1, a do odbioru końcowego w terminie 7 dni od dnia otrzymania zgłoszenia określonego w ust. 1.</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Jeżeli Zamawiający:</w:t>
      </w:r>
    </w:p>
    <w:p w:rsidR="00671808" w:rsidRPr="00671808" w:rsidRDefault="00671808" w:rsidP="00671808">
      <w:pPr>
        <w:pStyle w:val="Akapitzlist"/>
        <w:numPr>
          <w:ilvl w:val="1"/>
          <w:numId w:val="26"/>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stwierdzi, że roboty budowlane nie zostały wykonane w całości albo w części lub zostały wykonane w sposób nienależyty;</w:t>
      </w:r>
    </w:p>
    <w:p w:rsidR="00671808" w:rsidRPr="00671808" w:rsidRDefault="00671808" w:rsidP="00671808">
      <w:pPr>
        <w:pStyle w:val="Akapitzlist"/>
        <w:numPr>
          <w:ilvl w:val="1"/>
          <w:numId w:val="26"/>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będzie miał zastrzeżenia co do instalacji lub pierwszego uruchomienia Sprzętu;</w:t>
      </w:r>
    </w:p>
    <w:p w:rsidR="00671808" w:rsidRPr="00671808" w:rsidRDefault="00671808" w:rsidP="00671808">
      <w:pPr>
        <w:pStyle w:val="Akapitzlist"/>
        <w:numPr>
          <w:ilvl w:val="1"/>
          <w:numId w:val="26"/>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będzie miał zastrzeżenia co do kompletności i prawidłowości przekazanej dokumentacji;</w:t>
      </w:r>
    </w:p>
    <w:p w:rsidR="00671808" w:rsidRPr="00671808" w:rsidRDefault="00671808" w:rsidP="00671808">
      <w:pPr>
        <w:pStyle w:val="Akapitzlist"/>
        <w:numPr>
          <w:ilvl w:val="1"/>
          <w:numId w:val="26"/>
        </w:numPr>
        <w:suppressAutoHyphens w:val="0"/>
        <w:spacing w:before="120" w:after="120" w:line="276" w:lineRule="auto"/>
        <w:ind w:left="993"/>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Wykonawca istotnie naruszył Umowę w sposób inny niż określone w pkt 1 – 3;</w:t>
      </w:r>
    </w:p>
    <w:p w:rsidR="00671808" w:rsidRPr="00671808" w:rsidRDefault="00671808" w:rsidP="00671808">
      <w:pPr>
        <w:pStyle w:val="Akapitzlist"/>
        <w:spacing w:before="120" w:after="120" w:line="276" w:lineRule="auto"/>
        <w:ind w:left="426"/>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odmawia dokonania odbioru oraz podpisania protokołu i w porozumieniu z Wykonawcą wyznaczy nowy termin rozpoczęcia odbioru, którego warunkiem jest usunięcie przez Wykonawcę stwierdzonych uchybień, z zastrzeżeniem ust. 6.</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Jeżeli w toku czynności odbiorowych odbioru końcowego zostaną stwierdzone wady nie nadające się do usunięcia, to Zamawiający może:</w:t>
      </w:r>
    </w:p>
    <w:p w:rsidR="00671808" w:rsidRPr="00671808" w:rsidRDefault="00671808" w:rsidP="00671808">
      <w:pPr>
        <w:pStyle w:val="Akapitzlist"/>
        <w:numPr>
          <w:ilvl w:val="1"/>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złożyć oświadczenie o obniżeniu wynagrodzenia Wykonawcy;</w:t>
      </w:r>
    </w:p>
    <w:p w:rsidR="00671808" w:rsidRPr="00671808" w:rsidRDefault="00671808" w:rsidP="00671808">
      <w:pPr>
        <w:pStyle w:val="Akapitzlist"/>
        <w:numPr>
          <w:ilvl w:val="1"/>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żądać ponownego należytego wykonania robót na koszt i ryzyko Wykonawcy oraz obciążyć Wykonawcę obowiązkiem zwrotu wszelkich kosztów, wydatków i utraconych korzyści w związku z koniecznością ponownego wykonania Przedmiotu Umowy;</w:t>
      </w:r>
    </w:p>
    <w:p w:rsidR="00671808" w:rsidRPr="00671808" w:rsidRDefault="00671808" w:rsidP="00671808">
      <w:pPr>
        <w:pStyle w:val="Akapitzlist"/>
        <w:numPr>
          <w:ilvl w:val="1"/>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od Umowy odstąpić, w terminie 90 dni od dnia stwierdzenia istotnej wady nienadającej się do usunięcia.</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W przypadku wad nieistotnych i usuwalnych Zamawiający może dokonać odbioru i ustalić termin ich usunięcia w Protokole odbioru końcowego robót budowlanych. Do usunięcie usterek w tym trybie stosuje się odpowiednio postanowienia o naprawach w okresie gwarancji, w szczególności w zakresie naliczania kar umownych i możliwości zlecenia ich wykonania osobie trzeciej.</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sz w:val="20"/>
          <w:szCs w:val="20"/>
        </w:rPr>
        <w:t>Protokół odbioru końcowego zawiera w szczególności:</w:t>
      </w:r>
    </w:p>
    <w:p w:rsidR="00671808" w:rsidRPr="00671808" w:rsidRDefault="00671808" w:rsidP="00671808">
      <w:pPr>
        <w:widowControl w:val="0"/>
        <w:numPr>
          <w:ilvl w:val="0"/>
          <w:numId w:val="28"/>
        </w:numPr>
        <w:shd w:val="clear" w:color="auto" w:fill="FFFFFF"/>
        <w:autoSpaceDE w:val="0"/>
        <w:spacing w:before="120" w:after="120" w:line="276" w:lineRule="auto"/>
        <w:ind w:left="993"/>
        <w:jc w:val="both"/>
      </w:pPr>
      <w:r w:rsidRPr="00671808">
        <w:t>datę i miejsce sporządzenia;</w:t>
      </w:r>
    </w:p>
    <w:p w:rsidR="00671808" w:rsidRPr="00671808" w:rsidRDefault="00671808" w:rsidP="00671808">
      <w:pPr>
        <w:widowControl w:val="0"/>
        <w:numPr>
          <w:ilvl w:val="0"/>
          <w:numId w:val="28"/>
        </w:numPr>
        <w:shd w:val="clear" w:color="auto" w:fill="FFFFFF"/>
        <w:autoSpaceDE w:val="0"/>
        <w:spacing w:before="120" w:after="120" w:line="276" w:lineRule="auto"/>
        <w:ind w:left="993"/>
        <w:jc w:val="both"/>
      </w:pPr>
      <w:r w:rsidRPr="00671808">
        <w:t>dokładne określenie robót, których dotyczy oraz przekazywanych dokumentów;</w:t>
      </w:r>
    </w:p>
    <w:p w:rsidR="00671808" w:rsidRPr="00671808" w:rsidRDefault="00671808" w:rsidP="00671808">
      <w:pPr>
        <w:widowControl w:val="0"/>
        <w:numPr>
          <w:ilvl w:val="0"/>
          <w:numId w:val="28"/>
        </w:numPr>
        <w:shd w:val="clear" w:color="auto" w:fill="FFFFFF"/>
        <w:autoSpaceDE w:val="0"/>
        <w:spacing w:before="120" w:after="120" w:line="276" w:lineRule="auto"/>
        <w:ind w:left="993"/>
        <w:jc w:val="both"/>
      </w:pPr>
      <w:r w:rsidRPr="00671808">
        <w:t>potwierdzenie prawidłowości instalacji i pierwszego uruchomienia Sprzętu;</w:t>
      </w:r>
    </w:p>
    <w:p w:rsidR="00671808" w:rsidRPr="00671808" w:rsidRDefault="00671808" w:rsidP="00671808">
      <w:pPr>
        <w:widowControl w:val="0"/>
        <w:numPr>
          <w:ilvl w:val="0"/>
          <w:numId w:val="28"/>
        </w:numPr>
        <w:shd w:val="clear" w:color="auto" w:fill="FFFFFF"/>
        <w:autoSpaceDE w:val="0"/>
        <w:spacing w:before="120" w:after="120" w:line="276" w:lineRule="auto"/>
        <w:ind w:left="993"/>
        <w:jc w:val="both"/>
      </w:pPr>
      <w:r w:rsidRPr="00671808">
        <w:t>uwagi i zastrzeżenia;</w:t>
      </w:r>
    </w:p>
    <w:p w:rsidR="00671808" w:rsidRPr="00671808" w:rsidRDefault="00671808" w:rsidP="00671808">
      <w:pPr>
        <w:widowControl w:val="0"/>
        <w:numPr>
          <w:ilvl w:val="0"/>
          <w:numId w:val="28"/>
        </w:numPr>
        <w:shd w:val="clear" w:color="auto" w:fill="FFFFFF"/>
        <w:autoSpaceDE w:val="0"/>
        <w:spacing w:before="120" w:after="120" w:line="276" w:lineRule="auto"/>
        <w:ind w:left="993"/>
        <w:jc w:val="both"/>
      </w:pPr>
      <w:r w:rsidRPr="00671808">
        <w:t>wymienienie stwierdzonych wad i potwierdzenie ich usunięcia;</w:t>
      </w:r>
    </w:p>
    <w:p w:rsidR="00671808" w:rsidRPr="00671808" w:rsidRDefault="00671808" w:rsidP="00671808">
      <w:pPr>
        <w:widowControl w:val="0"/>
        <w:numPr>
          <w:ilvl w:val="0"/>
          <w:numId w:val="28"/>
        </w:numPr>
        <w:shd w:val="clear" w:color="auto" w:fill="FFFFFF"/>
        <w:autoSpaceDE w:val="0"/>
        <w:spacing w:before="120" w:after="120" w:line="276" w:lineRule="auto"/>
        <w:ind w:left="993"/>
        <w:jc w:val="both"/>
      </w:pPr>
      <w:r w:rsidRPr="00671808">
        <w:t>wszelkie inne ustalenia lub wnioski Stron poczynione w trakcie odbioru;</w:t>
      </w:r>
    </w:p>
    <w:p w:rsidR="00671808" w:rsidRPr="00671808" w:rsidRDefault="00671808" w:rsidP="00671808">
      <w:pPr>
        <w:widowControl w:val="0"/>
        <w:numPr>
          <w:ilvl w:val="0"/>
          <w:numId w:val="28"/>
        </w:numPr>
        <w:shd w:val="clear" w:color="auto" w:fill="FFFFFF"/>
        <w:autoSpaceDE w:val="0"/>
        <w:spacing w:before="120" w:after="120" w:line="276" w:lineRule="auto"/>
        <w:ind w:left="993"/>
        <w:jc w:val="both"/>
      </w:pPr>
      <w:r w:rsidRPr="00671808">
        <w:t>podpisy osób reprezentujących Strony i innych uczestniczących w czynności.</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 xml:space="preserve">Wykonawca zawiadamia Zamawiającego o usunięciu wad oraz o gotowości przystąpienia do odbioru w wyznaczonym terminie albo wnosi jednocześnie o dokonanie odbioru w innym wcześniejszym terminie. </w:t>
      </w:r>
    </w:p>
    <w:p w:rsidR="00671808" w:rsidRPr="00671808" w:rsidRDefault="00671808" w:rsidP="00671808">
      <w:pPr>
        <w:pStyle w:val="Akapitzlist"/>
        <w:numPr>
          <w:ilvl w:val="0"/>
          <w:numId w:val="26"/>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hAnsi="Times New Roman" w:cs="Times New Roman"/>
          <w:color w:val="000000"/>
          <w:sz w:val="20"/>
          <w:szCs w:val="20"/>
        </w:rPr>
        <w:t>Postanowienia ust. 6 pkt 1 – 2 oraz ust. 8 stosuje się odpowiednio również do odbiorów częściowych.</w:t>
      </w:r>
    </w:p>
    <w:p w:rsidR="00671808" w:rsidRPr="00671808" w:rsidRDefault="00671808" w:rsidP="00671808">
      <w:pPr>
        <w:numPr>
          <w:ilvl w:val="0"/>
          <w:numId w:val="26"/>
        </w:numPr>
        <w:spacing w:before="120" w:after="120" w:line="276" w:lineRule="auto"/>
        <w:ind w:left="357" w:hanging="357"/>
        <w:jc w:val="both"/>
        <w:rPr>
          <w:color w:val="000000"/>
        </w:rPr>
      </w:pPr>
      <w:r w:rsidRPr="00671808">
        <w:rPr>
          <w:color w:val="000000"/>
        </w:rPr>
        <w:t xml:space="preserve">Wykonawca zobowiązany jest przeprowadzić pierwsze uruchomienie Sprzętu po jego instalacji z udziałem przedstawiciela Zamawiającego, nie później niż przed zakończeniem odbioru końcowego robót budowlanych. </w:t>
      </w:r>
      <w:r w:rsidRPr="00671808">
        <w:rPr>
          <w:color w:val="000000"/>
        </w:rPr>
        <w:lastRenderedPageBreak/>
        <w:t xml:space="preserve">Wykonawca uprzedza Zamawiającego o terminie pierwszego uruchomienia z wyprzedzeniem nie krótszym niż </w:t>
      </w:r>
      <w:r w:rsidRPr="00671808">
        <w:t xml:space="preserve">5 dni </w:t>
      </w:r>
      <w:r w:rsidRPr="00671808">
        <w:rPr>
          <w:color w:val="000000"/>
        </w:rPr>
        <w:t xml:space="preserve">roboczych. </w:t>
      </w:r>
    </w:p>
    <w:p w:rsidR="00671808" w:rsidRPr="00671808" w:rsidRDefault="00671808" w:rsidP="00671808">
      <w:pPr>
        <w:numPr>
          <w:ilvl w:val="0"/>
          <w:numId w:val="26"/>
        </w:numPr>
        <w:spacing w:before="120" w:after="120" w:line="276" w:lineRule="auto"/>
        <w:ind w:left="357" w:hanging="357"/>
        <w:jc w:val="both"/>
        <w:rPr>
          <w:color w:val="000000"/>
        </w:rPr>
      </w:pPr>
      <w:r w:rsidRPr="00671808">
        <w:rPr>
          <w:color w:val="000000"/>
        </w:rPr>
        <w:t>Przez pierwsze uruchomienie Sprzętu rozumie się takie uruchomienie Sprzętu po jego uprzedniej instalacji i podłączeniu do wszystkich związanych z nim instalacji, które obejmie sprawdzenie poprawności działania wszystkich funkcji i właściwości Sprzętu łącznie z instalacjami i urządzeniami współpracującymi lub w inny sposób powiązanymi.</w:t>
      </w:r>
    </w:p>
    <w:p w:rsidR="00671808" w:rsidRPr="00671808" w:rsidRDefault="00671808" w:rsidP="00671808">
      <w:pPr>
        <w:keepNext/>
        <w:spacing w:before="120" w:after="120" w:line="276" w:lineRule="auto"/>
        <w:jc w:val="center"/>
        <w:rPr>
          <w:rFonts w:eastAsia="Times New Roman"/>
          <w:b/>
          <w:lang w:eastAsia="pl-PL"/>
        </w:rPr>
      </w:pPr>
      <w:r w:rsidRPr="00671808">
        <w:rPr>
          <w:rFonts w:eastAsia="Times New Roman"/>
          <w:b/>
          <w:lang w:eastAsia="pl-PL"/>
        </w:rPr>
        <w:t>§ 16</w:t>
      </w:r>
    </w:p>
    <w:p w:rsidR="00671808" w:rsidRPr="00671808" w:rsidRDefault="00671808" w:rsidP="00671808">
      <w:pPr>
        <w:pStyle w:val="Akapitzlist"/>
        <w:numPr>
          <w:ilvl w:val="0"/>
          <w:numId w:val="29"/>
        </w:numPr>
        <w:suppressAutoHyphens w:val="0"/>
        <w:autoSpaceDE w:val="0"/>
        <w:autoSpaceDN w:val="0"/>
        <w:adjustRightInd w:val="0"/>
        <w:spacing w:before="120" w:after="120" w:line="276" w:lineRule="auto"/>
        <w:ind w:left="426"/>
        <w:jc w:val="both"/>
        <w:rPr>
          <w:rFonts w:ascii="Times New Roman" w:hAnsi="Times New Roman" w:cs="Times New Roman"/>
          <w:sz w:val="20"/>
          <w:szCs w:val="20"/>
        </w:rPr>
      </w:pPr>
      <w:r w:rsidRPr="00671808">
        <w:rPr>
          <w:rFonts w:ascii="Times New Roman" w:hAnsi="Times New Roman" w:cs="Times New Roman"/>
          <w:sz w:val="20"/>
          <w:szCs w:val="20"/>
        </w:rPr>
        <w:t>Za wykonanie Przedmiotu Umowy Wykonawcy przysługuje wynagrodzenie ryczałtowe w wysokości:</w:t>
      </w:r>
    </w:p>
    <w:p w:rsidR="00671808" w:rsidRPr="00671808" w:rsidRDefault="00671808" w:rsidP="00671808">
      <w:pPr>
        <w:pStyle w:val="Akapitzlist"/>
        <w:numPr>
          <w:ilvl w:val="0"/>
          <w:numId w:val="30"/>
        </w:numPr>
        <w:suppressAutoHyphens w:val="0"/>
        <w:autoSpaceDE w:val="0"/>
        <w:autoSpaceDN w:val="0"/>
        <w:adjustRightInd w:val="0"/>
        <w:spacing w:before="120" w:after="120" w:line="276" w:lineRule="auto"/>
        <w:ind w:left="993" w:hanging="357"/>
        <w:jc w:val="both"/>
        <w:rPr>
          <w:rFonts w:ascii="Times New Roman" w:hAnsi="Times New Roman" w:cs="Times New Roman"/>
          <w:sz w:val="20"/>
          <w:szCs w:val="20"/>
        </w:rPr>
      </w:pPr>
      <w:r w:rsidRPr="00671808">
        <w:rPr>
          <w:rFonts w:ascii="Times New Roman" w:hAnsi="Times New Roman" w:cs="Times New Roman"/>
          <w:sz w:val="20"/>
          <w:szCs w:val="20"/>
        </w:rPr>
        <w:t>kwota netto: …………………… PLN (słownie: …………………………………00/100);</w:t>
      </w:r>
    </w:p>
    <w:p w:rsidR="00671808" w:rsidRPr="00671808" w:rsidRDefault="00671808" w:rsidP="00671808">
      <w:pPr>
        <w:pStyle w:val="Akapitzlist"/>
        <w:numPr>
          <w:ilvl w:val="0"/>
          <w:numId w:val="30"/>
        </w:numPr>
        <w:suppressAutoHyphens w:val="0"/>
        <w:autoSpaceDE w:val="0"/>
        <w:autoSpaceDN w:val="0"/>
        <w:adjustRightInd w:val="0"/>
        <w:spacing w:before="120" w:after="120" w:line="276" w:lineRule="auto"/>
        <w:ind w:left="993" w:hanging="357"/>
        <w:jc w:val="both"/>
        <w:rPr>
          <w:rFonts w:ascii="Times New Roman" w:hAnsi="Times New Roman" w:cs="Times New Roman"/>
          <w:sz w:val="20"/>
          <w:szCs w:val="20"/>
        </w:rPr>
      </w:pPr>
      <w:r w:rsidRPr="00671808">
        <w:rPr>
          <w:rFonts w:ascii="Times New Roman" w:hAnsi="Times New Roman" w:cs="Times New Roman"/>
          <w:sz w:val="20"/>
          <w:szCs w:val="20"/>
        </w:rPr>
        <w:t xml:space="preserve">stawka podatku VAT: </w:t>
      </w:r>
      <w:r w:rsidRPr="00671808">
        <w:rPr>
          <w:rFonts w:ascii="Times New Roman" w:hAnsi="Times New Roman" w:cs="Times New Roman"/>
          <w:b/>
          <w:bCs/>
          <w:sz w:val="20"/>
          <w:szCs w:val="20"/>
        </w:rPr>
        <w:t xml:space="preserve">….. % </w:t>
      </w:r>
      <w:r w:rsidRPr="00671808">
        <w:rPr>
          <w:rFonts w:ascii="Times New Roman" w:hAnsi="Times New Roman" w:cs="Times New Roman"/>
          <w:sz w:val="20"/>
          <w:szCs w:val="20"/>
        </w:rPr>
        <w:t>w wysokości …….………….. PLN;</w:t>
      </w:r>
    </w:p>
    <w:p w:rsidR="00671808" w:rsidRPr="00671808" w:rsidRDefault="00671808" w:rsidP="00671808">
      <w:pPr>
        <w:pStyle w:val="Akapitzlist"/>
        <w:numPr>
          <w:ilvl w:val="0"/>
          <w:numId w:val="30"/>
        </w:numPr>
        <w:suppressAutoHyphens w:val="0"/>
        <w:autoSpaceDE w:val="0"/>
        <w:autoSpaceDN w:val="0"/>
        <w:adjustRightInd w:val="0"/>
        <w:spacing w:before="120" w:after="120" w:line="276" w:lineRule="auto"/>
        <w:ind w:left="993" w:hanging="357"/>
        <w:jc w:val="both"/>
        <w:rPr>
          <w:rFonts w:ascii="Times New Roman" w:hAnsi="Times New Roman" w:cs="Times New Roman"/>
          <w:sz w:val="20"/>
          <w:szCs w:val="20"/>
        </w:rPr>
      </w:pPr>
      <w:r w:rsidRPr="00671808">
        <w:rPr>
          <w:rFonts w:ascii="Times New Roman" w:hAnsi="Times New Roman" w:cs="Times New Roman"/>
          <w:sz w:val="20"/>
          <w:szCs w:val="20"/>
        </w:rPr>
        <w:t>kwota brutto: …………… PLN (słownie: ………………… złotych 00/100).</w:t>
      </w:r>
    </w:p>
    <w:p w:rsidR="00671808" w:rsidRPr="00671808" w:rsidRDefault="00671808" w:rsidP="00671808">
      <w:pPr>
        <w:pStyle w:val="Akapitzlist"/>
        <w:numPr>
          <w:ilvl w:val="0"/>
          <w:numId w:val="29"/>
        </w:numPr>
        <w:suppressAutoHyphens w:val="0"/>
        <w:autoSpaceDE w:val="0"/>
        <w:autoSpaceDN w:val="0"/>
        <w:adjustRightInd w:val="0"/>
        <w:spacing w:before="120" w:after="120" w:line="276" w:lineRule="auto"/>
        <w:ind w:left="426" w:hanging="284"/>
        <w:jc w:val="both"/>
        <w:rPr>
          <w:rFonts w:ascii="Times New Roman" w:hAnsi="Times New Roman" w:cs="Times New Roman"/>
          <w:sz w:val="20"/>
          <w:szCs w:val="20"/>
        </w:rPr>
      </w:pPr>
      <w:r w:rsidRPr="00671808">
        <w:rPr>
          <w:rFonts w:ascii="Times New Roman" w:hAnsi="Times New Roman" w:cs="Times New Roman"/>
          <w:sz w:val="20"/>
          <w:szCs w:val="20"/>
        </w:rPr>
        <w:t>Wynagrodzenie określone w ust. 1 wyczerpuje wszelkie roszczenia Wykonawcy związane z należytym wykonaniem Umowy. Wykonawca przyjmuje w całości, wyłącznie na siebie ryzyko z tytułu prawidłowości oszacowania kosztów związanych z realizacją Przedmiotu Umowy, a niedoszacowanie, pominięcie oraz brak właściwego rozpoznania zakresu Przedmiotu Umowy nie może być podstawą do żądania zmiany wysokości wynagrodzenia określonego w ust. 1. Strony wykluczają dopuszczalność waloryzacji wynagrodzenia Wykonawcy</w:t>
      </w:r>
      <w:r w:rsidRPr="00671808">
        <w:rPr>
          <w:rFonts w:ascii="Times New Roman" w:hAnsi="Times New Roman" w:cs="Times New Roman"/>
          <w:snapToGrid w:val="0"/>
          <w:sz w:val="20"/>
          <w:szCs w:val="20"/>
        </w:rPr>
        <w:t>, jak również jego zwiększenia w związku z istotną lub nadzwyczajną zmianą okoliczności.</w:t>
      </w:r>
    </w:p>
    <w:p w:rsidR="00671808" w:rsidRPr="00671808" w:rsidRDefault="00671808" w:rsidP="00671808">
      <w:pPr>
        <w:pStyle w:val="Akapitzlist"/>
        <w:numPr>
          <w:ilvl w:val="0"/>
          <w:numId w:val="29"/>
        </w:numPr>
        <w:suppressAutoHyphens w:val="0"/>
        <w:autoSpaceDE w:val="0"/>
        <w:autoSpaceDN w:val="0"/>
        <w:adjustRightInd w:val="0"/>
        <w:spacing w:before="120" w:after="120" w:line="276" w:lineRule="auto"/>
        <w:ind w:left="426" w:hanging="284"/>
        <w:jc w:val="both"/>
        <w:rPr>
          <w:rFonts w:ascii="Times New Roman" w:hAnsi="Times New Roman" w:cs="Times New Roman"/>
          <w:sz w:val="20"/>
          <w:szCs w:val="20"/>
        </w:rPr>
      </w:pPr>
      <w:r w:rsidRPr="00671808">
        <w:rPr>
          <w:rFonts w:ascii="Times New Roman" w:hAnsi="Times New Roman" w:cs="Times New Roman"/>
          <w:color w:val="000000"/>
          <w:sz w:val="20"/>
          <w:szCs w:val="20"/>
        </w:rPr>
        <w:t xml:space="preserve">Wynagrodzenie Wykonawcy jest płatne w terminie 60 dni od daty doręczenia Zamawiającemu prawidłowo wystawionej faktury, na rachunek bankowy Wykonawcy w ………….. o nr </w:t>
      </w:r>
      <w:r w:rsidRPr="00671808">
        <w:rPr>
          <w:rFonts w:ascii="Times New Roman" w:hAnsi="Times New Roman" w:cs="Times New Roman"/>
          <w:sz w:val="20"/>
          <w:szCs w:val="20"/>
        </w:rPr>
        <w:t>………………………………………………………...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 Fakturę złożoną bez odpowiedniego protokołu odbioru lub innych dokumentów wymaganych Umową, uznaje się za wystawioną nieprawidłowo. W przypadku doręczenia brakujących protokołów lub usunięcia innych nieprawidłowości po dniu złożenia faktury, fakturę uważa się za złożona w dniu usunięcia nieprawidłowości.</w:t>
      </w:r>
    </w:p>
    <w:p w:rsidR="00671808" w:rsidRPr="00671808" w:rsidRDefault="00671808" w:rsidP="00671808">
      <w:pPr>
        <w:pStyle w:val="Akapitzlist"/>
        <w:numPr>
          <w:ilvl w:val="0"/>
          <w:numId w:val="29"/>
        </w:numPr>
        <w:suppressAutoHyphens w:val="0"/>
        <w:autoSpaceDE w:val="0"/>
        <w:autoSpaceDN w:val="0"/>
        <w:adjustRightInd w:val="0"/>
        <w:spacing w:before="120" w:after="120" w:line="276" w:lineRule="auto"/>
        <w:ind w:left="426" w:hanging="284"/>
        <w:jc w:val="both"/>
        <w:rPr>
          <w:rFonts w:ascii="Times New Roman" w:hAnsi="Times New Roman" w:cs="Times New Roman"/>
          <w:sz w:val="20"/>
          <w:szCs w:val="20"/>
        </w:rPr>
      </w:pPr>
      <w:r w:rsidRPr="00671808">
        <w:rPr>
          <w:rFonts w:ascii="Times New Roman" w:hAnsi="Times New Roman" w:cs="Times New Roman"/>
          <w:color w:val="000000"/>
          <w:sz w:val="20"/>
          <w:szCs w:val="20"/>
        </w:rPr>
        <w:t>Wynagrodzenie Wykonawcy jest płatne w częściach, przy czym:</w:t>
      </w:r>
    </w:p>
    <w:p w:rsidR="00671808" w:rsidRPr="00671808" w:rsidRDefault="00671808" w:rsidP="00671808">
      <w:pPr>
        <w:numPr>
          <w:ilvl w:val="1"/>
          <w:numId w:val="29"/>
        </w:numPr>
        <w:spacing w:before="120" w:after="120" w:line="276" w:lineRule="auto"/>
        <w:ind w:left="993"/>
        <w:jc w:val="both"/>
      </w:pPr>
      <w:r w:rsidRPr="00671808">
        <w:rPr>
          <w:color w:val="000000"/>
        </w:rPr>
        <w:t>nie mniej niż 90 % wynagrodzenia Wykonawcy określonego w ust. 1 jest płatne przed podpisaniem Protokołu wykonania Umowy, za wykonanie Projektu dodatkowego odebranego przez Zamawiającego i etapy robót należycie wykonane i odebrane zgodnie z Umową;</w:t>
      </w:r>
    </w:p>
    <w:p w:rsidR="00671808" w:rsidRPr="00671808" w:rsidRDefault="00671808" w:rsidP="00671808">
      <w:pPr>
        <w:numPr>
          <w:ilvl w:val="1"/>
          <w:numId w:val="29"/>
        </w:numPr>
        <w:spacing w:before="120" w:after="120" w:line="276" w:lineRule="auto"/>
        <w:ind w:left="993"/>
        <w:jc w:val="both"/>
      </w:pPr>
      <w:r w:rsidRPr="00671808">
        <w:rPr>
          <w:color w:val="000000"/>
        </w:rPr>
        <w:t>nie mniej niż 9,9 % wynagrodzenia Wykonawcy określonego w ust. 1 jest płatne po podpisaniu Protokołu wykonania Umowy.</w:t>
      </w:r>
    </w:p>
    <w:p w:rsidR="00671808" w:rsidRPr="00671808" w:rsidRDefault="00671808" w:rsidP="00671808">
      <w:pPr>
        <w:numPr>
          <w:ilvl w:val="0"/>
          <w:numId w:val="29"/>
        </w:numPr>
        <w:spacing w:before="120" w:after="120" w:line="276" w:lineRule="auto"/>
        <w:ind w:left="426"/>
        <w:jc w:val="both"/>
      </w:pPr>
      <w:r w:rsidRPr="00671808">
        <w:rPr>
          <w:color w:val="000000"/>
        </w:rPr>
        <w:t>Wynagrodzenie Wykonawcy jest płatne na podstawie faktur – każdej z dołączonym podpisanym przez Strony właściwym protokołem odbioru. Wykonawca może wystawić:</w:t>
      </w:r>
    </w:p>
    <w:p w:rsidR="00671808" w:rsidRPr="00671808" w:rsidRDefault="00671808" w:rsidP="00671808">
      <w:pPr>
        <w:numPr>
          <w:ilvl w:val="1"/>
          <w:numId w:val="29"/>
        </w:numPr>
        <w:spacing w:before="120" w:after="120" w:line="276" w:lineRule="auto"/>
        <w:ind w:left="993"/>
        <w:jc w:val="both"/>
      </w:pPr>
      <w:r w:rsidRPr="00671808">
        <w:rPr>
          <w:color w:val="000000"/>
        </w:rPr>
        <w:t>faktury częściowe, w granicach określonych w ust. 4 pkt 1, na kwotę nie wyższą niż część wynagrodzenia przewidziana w Harmonogramie robót za wykonanie Projektu dodatkowego lub wartość robót, odebranych zgodnie z Harmonogramem robót w ramach odbiorów częściowych;</w:t>
      </w:r>
    </w:p>
    <w:p w:rsidR="00671808" w:rsidRPr="00671808" w:rsidRDefault="00671808" w:rsidP="00671808">
      <w:pPr>
        <w:numPr>
          <w:ilvl w:val="1"/>
          <w:numId w:val="29"/>
        </w:numPr>
        <w:spacing w:before="120" w:after="120" w:line="276" w:lineRule="auto"/>
        <w:ind w:left="993"/>
        <w:jc w:val="both"/>
      </w:pPr>
      <w:r w:rsidRPr="00671808">
        <w:t xml:space="preserve">fakturę końcową (rozliczającą), w granicach określonych w ust. 4 pkt 2, tak aby łączna wartość faktur nie przekroczyła wartości wynagrodzenia należnego Wykonawcy za roboty należycie wykonane i odebrane zgodnie z Umową; Zamawiający może odmówić zapłaty, jeżeli Wykonawca nie </w:t>
      </w:r>
      <w:r w:rsidRPr="00671808">
        <w:rPr>
          <w:color w:val="000000"/>
        </w:rPr>
        <w:t>przekazał kompletnej dokumentacji powykonawczej lub nie dopełnił innych obowiązków wynikających z Umowy.</w:t>
      </w:r>
    </w:p>
    <w:p w:rsidR="00671808" w:rsidRPr="00671808" w:rsidRDefault="00671808" w:rsidP="00671808">
      <w:pPr>
        <w:numPr>
          <w:ilvl w:val="0"/>
          <w:numId w:val="29"/>
        </w:numPr>
        <w:spacing w:before="120" w:after="120" w:line="276" w:lineRule="auto"/>
        <w:jc w:val="both"/>
      </w:pPr>
      <w:r w:rsidRPr="00671808">
        <w:t>Dniem zapłaty jest dzień obciążenia rachunku bankowego Zamawiającego.</w:t>
      </w:r>
    </w:p>
    <w:p w:rsidR="00671808" w:rsidRPr="00671808" w:rsidRDefault="00671808" w:rsidP="00671808">
      <w:pPr>
        <w:numPr>
          <w:ilvl w:val="0"/>
          <w:numId w:val="29"/>
        </w:numPr>
        <w:spacing w:before="120" w:after="120" w:line="276" w:lineRule="auto"/>
        <w:jc w:val="both"/>
      </w:pPr>
      <w:r w:rsidRPr="00671808">
        <w:rPr>
          <w:color w:val="000000"/>
        </w:rPr>
        <w:t>W przypadku, gdy w wykonywaniu Umowy biorą udział podwykonawcy, zapłata wynagrodzenia Wykonawcy nastąpi:</w:t>
      </w:r>
    </w:p>
    <w:p w:rsidR="00671808" w:rsidRPr="00671808" w:rsidRDefault="00671808" w:rsidP="00671808">
      <w:pPr>
        <w:numPr>
          <w:ilvl w:val="1"/>
          <w:numId w:val="29"/>
        </w:numPr>
        <w:spacing w:before="120" w:after="120" w:line="276" w:lineRule="auto"/>
        <w:jc w:val="both"/>
      </w:pPr>
      <w:r w:rsidRPr="00671808">
        <w:rPr>
          <w:color w:val="000000"/>
        </w:rPr>
        <w:t>w przypadku faktur, o których mowa w ust. 5 pkt 1 nie wcześniej</w:t>
      </w:r>
      <w:r w:rsidRPr="00671808">
        <w:t xml:space="preserve"> po przedłożeniu przez Wykonawcę dowodów zapłaty wymagalnego wynagrodzenia na rzecz wszystkich podwykonawców i dalszych podwykonawców; Wykonawca powinien złożyć wykaz podwykonawców i dalszych podwykonawców obejmujący co najmniej: </w:t>
      </w:r>
      <w:r w:rsidRPr="00671808">
        <w:lastRenderedPageBreak/>
        <w:t>nazwy (firmy), datę i przedmiot umowy z opisem zakresu i wartości powierzonych poszczególnych robót/dostaw/usług, wartość umowy, sposób i termin płatności, wystawione faktury - załącznikami muszą być oświadczenia podwykonawców o otrzymaniu całości należnego wymagalnego wynagrodzenia w oryginale (zawierające wskazanie ewentualnej wysokości wynagrodzenia niewymagalnego) wraz z dokumentem poświadczającym prawo podpisującej osoby do reprezentowania podmiotu którego dotyczy oświadczenie;</w:t>
      </w:r>
    </w:p>
    <w:p w:rsidR="00671808" w:rsidRPr="00671808" w:rsidRDefault="00671808" w:rsidP="00671808">
      <w:pPr>
        <w:numPr>
          <w:ilvl w:val="1"/>
          <w:numId w:val="29"/>
        </w:numPr>
        <w:spacing w:before="120" w:after="120" w:line="276" w:lineRule="auto"/>
        <w:jc w:val="both"/>
      </w:pPr>
      <w:r w:rsidRPr="00671808">
        <w:rPr>
          <w:color w:val="000000"/>
        </w:rPr>
        <w:t>w przypadku faktury, o której mowa w ust. 5 pkt 2</w:t>
      </w:r>
      <w:r w:rsidRPr="00671808">
        <w:t xml:space="preserve"> </w:t>
      </w:r>
      <w:r w:rsidRPr="00671808">
        <w:rPr>
          <w:color w:val="000000"/>
        </w:rPr>
        <w:t>nie wcześniej niż po przedłożeniu przez Wykonawcę dowodów zapłaty wynagrodzenia na rzecz wszystkich podwykonawców</w:t>
      </w:r>
      <w:r w:rsidRPr="00671808">
        <w:t xml:space="preserve">, jak też dowodów zakończenia rozliczeń pomiędzy podwykonawcami i dalszymi podwykonawcami; Wykonawca powinien złożyć wykaz podwykonawców i dalszych podwykonawców obejmujący co najmniej: nazwy (firmy), datę i przedmiot umowy z opisem zakresu i wartości powierzonych poszczególnych robót/dostaw/usług, wartość umowy, sposób i termin płatności, wystawione faktury - załącznikami muszą być oświadczenia podwykonawców i dalszych podwykonawców o otrzymaniu całości należnego wynagrodzenia (wymagalnego i niewygalanego) w oryginale wraz z dokumentem poświadczającym prawo osoby podpisującej do reprezentowania podmiotu którego dotyczy oświadczenie oraz protokoły odbiorów dokonanych pomiędzy Wykonawcą i podwykonawcami lub dalszymi podwykonawcami (z dokumentami potwierdzającymi usunięcie ewentualnych wad). </w:t>
      </w:r>
    </w:p>
    <w:p w:rsidR="00671808" w:rsidRPr="00671808" w:rsidRDefault="00671808" w:rsidP="00671808">
      <w:pPr>
        <w:numPr>
          <w:ilvl w:val="0"/>
          <w:numId w:val="29"/>
        </w:numPr>
        <w:spacing w:before="120" w:after="120" w:line="276" w:lineRule="auto"/>
        <w:jc w:val="both"/>
      </w:pPr>
      <w:r w:rsidRPr="00671808">
        <w:rPr>
          <w:color w:val="000000"/>
        </w:rPr>
        <w:t>W przypadku uchybienia warunkowi ust. 7, Zamawiający w terminie określonym w ust. 3, wypłaci na rzecz Wykonawcy odpowiednią część wynagrodzenia, zatrzymując pozostałą jego część, równą sumie kwot wynikających z nieprzedstawionych dowodów zapłaty.</w:t>
      </w:r>
      <w:r w:rsidRPr="00671808">
        <w:t xml:space="preserve"> </w:t>
      </w:r>
      <w:r w:rsidRPr="00671808">
        <w:rPr>
          <w:color w:val="000000"/>
        </w:rPr>
        <w:t xml:space="preserve">Nie uchybia to prawu Zamawiającego dokonania bezpośredniej zapłaty na rzecz podwykonawców i potrącenia odpowiedniej kwoty z wynagrodzenia Wykonawcy. </w:t>
      </w:r>
    </w:p>
    <w:p w:rsidR="00671808" w:rsidRPr="00671808" w:rsidRDefault="00671808" w:rsidP="00671808">
      <w:pPr>
        <w:numPr>
          <w:ilvl w:val="0"/>
          <w:numId w:val="29"/>
        </w:numPr>
        <w:spacing w:before="120" w:after="120" w:line="276" w:lineRule="auto"/>
        <w:jc w:val="both"/>
      </w:pPr>
      <w:r w:rsidRPr="00671808">
        <w:rPr>
          <w:color w:val="000000"/>
        </w:rPr>
        <w:t xml:space="preserve">Jeżeli oświadczenie podwykonawcy określone w ust. 7 pkt 2 wskazuje kwotę wynagrodzenia niewygalanego, Wykonawca składa wyjaśnienie przyczyn dla jakich wynagrodzenie to nie jest wymagalne według stanu na ostatni dzień terminu zapłaty faktury końcowej wystawionej Zamawiającemu. Zamawiającemu przysługuje prawo wstrzymania zapłaty wynagrodzenia Wykonawcy również do wysokości niewymagalnego wynagrodzenia podwykonawcy, do czasu złożenia wyjaśnień określonych w zdaniu poprzednim. </w:t>
      </w:r>
    </w:p>
    <w:p w:rsidR="00671808" w:rsidRPr="00671808" w:rsidRDefault="00671808" w:rsidP="00671808">
      <w:pPr>
        <w:numPr>
          <w:ilvl w:val="0"/>
          <w:numId w:val="29"/>
        </w:numPr>
        <w:spacing w:before="120" w:after="120" w:line="276" w:lineRule="auto"/>
        <w:jc w:val="both"/>
      </w:pPr>
      <w:r w:rsidRPr="00671808">
        <w:t>W przypadku zapłaty zatrzymanego wynagrodzenia Wykonawcy w terminie 14 dni od dnia przedłożenia brakujących potwierdzeń zapłaty, Wykonawcy nie przysługują odsetki.</w:t>
      </w:r>
    </w:p>
    <w:p w:rsidR="00671808" w:rsidRPr="00671808" w:rsidRDefault="00671808" w:rsidP="00671808">
      <w:pPr>
        <w:keepNext/>
        <w:spacing w:before="120" w:after="120" w:line="276" w:lineRule="auto"/>
        <w:jc w:val="center"/>
        <w:rPr>
          <w:b/>
          <w:lang w:val="sq-AL"/>
        </w:rPr>
      </w:pPr>
    </w:p>
    <w:p w:rsidR="00671808" w:rsidRPr="00671808" w:rsidRDefault="00671808" w:rsidP="00671808">
      <w:pPr>
        <w:keepNext/>
        <w:spacing w:before="120" w:after="120" w:line="276" w:lineRule="auto"/>
        <w:jc w:val="center"/>
        <w:rPr>
          <w:b/>
          <w:lang w:val="sq-AL"/>
        </w:rPr>
      </w:pPr>
      <w:r w:rsidRPr="00671808">
        <w:rPr>
          <w:b/>
          <w:lang w:val="sq-AL"/>
        </w:rPr>
        <w:t>§ 17</w:t>
      </w:r>
    </w:p>
    <w:p w:rsidR="00671808" w:rsidRPr="00671808" w:rsidRDefault="00671808" w:rsidP="00671808">
      <w:pPr>
        <w:widowControl w:val="0"/>
        <w:numPr>
          <w:ilvl w:val="0"/>
          <w:numId w:val="31"/>
        </w:numPr>
        <w:spacing w:before="120" w:after="120" w:line="276" w:lineRule="auto"/>
        <w:ind w:left="426" w:hanging="284"/>
        <w:jc w:val="both"/>
      </w:pPr>
      <w:r w:rsidRPr="00671808">
        <w:t>Zamawiający może odstąpić od Umowy, ze skutkiem od dnia zawarcia Umowy w przypadku:</w:t>
      </w:r>
    </w:p>
    <w:p w:rsidR="00671808" w:rsidRPr="00671808" w:rsidRDefault="00671808" w:rsidP="00671808">
      <w:pPr>
        <w:widowControl w:val="0"/>
        <w:numPr>
          <w:ilvl w:val="1"/>
          <w:numId w:val="31"/>
        </w:numPr>
        <w:tabs>
          <w:tab w:val="clear" w:pos="1440"/>
        </w:tabs>
        <w:spacing w:before="120" w:after="120" w:line="276" w:lineRule="auto"/>
        <w:ind w:left="709"/>
        <w:jc w:val="both"/>
      </w:pPr>
      <w:r w:rsidRPr="00671808">
        <w:t>opóźnienia Wykonawcy w przekazaniu Projektu dodatkowego, rozpoczęciu robót lub w zakresie postępu robót względem Harmonogramu robót przenoszącego 20 dni;</w:t>
      </w:r>
    </w:p>
    <w:p w:rsidR="00671808" w:rsidRPr="00671808" w:rsidRDefault="00671808" w:rsidP="00671808">
      <w:pPr>
        <w:widowControl w:val="0"/>
        <w:numPr>
          <w:ilvl w:val="1"/>
          <w:numId w:val="31"/>
        </w:numPr>
        <w:tabs>
          <w:tab w:val="clear" w:pos="1440"/>
        </w:tabs>
        <w:spacing w:before="120" w:after="120" w:line="276" w:lineRule="auto"/>
        <w:ind w:left="709"/>
        <w:jc w:val="both"/>
      </w:pPr>
      <w:r w:rsidRPr="00671808">
        <w:rPr>
          <w:rFonts w:eastAsia="Times New Roman"/>
          <w:lang w:eastAsia="pl-PL"/>
        </w:rPr>
        <w:t>nieuzasadnionego lub nieuzgodnionego z Zamawiającym przerwania przez Wykonawcę robót, gdy przerwa trwa dłużej niż 14 dni;</w:t>
      </w:r>
    </w:p>
    <w:p w:rsidR="00671808" w:rsidRPr="00671808" w:rsidRDefault="00671808" w:rsidP="00671808">
      <w:pPr>
        <w:widowControl w:val="0"/>
        <w:numPr>
          <w:ilvl w:val="1"/>
          <w:numId w:val="31"/>
        </w:numPr>
        <w:tabs>
          <w:tab w:val="clear" w:pos="1440"/>
        </w:tabs>
        <w:spacing w:before="120" w:after="120" w:line="276" w:lineRule="auto"/>
        <w:ind w:left="709"/>
        <w:jc w:val="both"/>
      </w:pPr>
      <w:r w:rsidRPr="00671808">
        <w:t>powzięcia przez Zamawiającego wiedzy o złożeniu przez Wykonawcę nieprawdziwych oświadczeń w toku postępowania o udzielenie zamówienia publicznego stanowiącego Przedmiot Umowy, jak też oświadczeń określonych w § 2;</w:t>
      </w:r>
    </w:p>
    <w:p w:rsidR="00671808" w:rsidRPr="00671808" w:rsidRDefault="00671808" w:rsidP="00671808">
      <w:pPr>
        <w:widowControl w:val="0"/>
        <w:numPr>
          <w:ilvl w:val="1"/>
          <w:numId w:val="31"/>
        </w:numPr>
        <w:tabs>
          <w:tab w:val="clear" w:pos="1440"/>
        </w:tabs>
        <w:spacing w:before="120" w:after="120" w:line="276" w:lineRule="auto"/>
        <w:ind w:left="709"/>
        <w:jc w:val="both"/>
      </w:pPr>
      <w:r w:rsidRPr="00671808">
        <w:t>wystąpienia okoliczności uniemożliwiającej należyte wykonanie Umowy, a w szczególności zajęcie znacznej części majątku Wykonawcy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671808" w:rsidRPr="00671808" w:rsidRDefault="00671808" w:rsidP="00671808">
      <w:pPr>
        <w:widowControl w:val="0"/>
        <w:numPr>
          <w:ilvl w:val="0"/>
          <w:numId w:val="31"/>
        </w:numPr>
        <w:spacing w:before="120" w:after="120" w:line="276" w:lineRule="auto"/>
        <w:ind w:left="426" w:hanging="284"/>
        <w:jc w:val="both"/>
      </w:pPr>
      <w:r w:rsidRPr="00671808">
        <w:rPr>
          <w:lang w:val="sq-AL"/>
        </w:rPr>
        <w:t>Oświadczenie o odstąpieniu od Umowy Zamawiający składa zachowując formę pisemną nie później niż w terminie 90 dni od dnia powzięcia przez Zamawiajacego informacji o zajściu okoliczności określonej w ust. 1. Oświadczenie powinno zawierać wskazanie przyczyny odstapienia.</w:t>
      </w:r>
    </w:p>
    <w:p w:rsidR="00671808" w:rsidRPr="00671808" w:rsidRDefault="00671808" w:rsidP="00671808">
      <w:pPr>
        <w:widowControl w:val="0"/>
        <w:numPr>
          <w:ilvl w:val="0"/>
          <w:numId w:val="31"/>
        </w:numPr>
        <w:spacing w:before="120" w:after="120" w:line="276" w:lineRule="auto"/>
        <w:ind w:left="426" w:hanging="284"/>
        <w:jc w:val="both"/>
      </w:pPr>
      <w:r w:rsidRPr="00671808">
        <w:rPr>
          <w:lang w:val="sq-AL"/>
        </w:rPr>
        <w:t>W przypadkach określonych w ust. 1, jeżeli Zamawiający stwierdzi, że naruszenie jest tego rodzaju, iż nie stoi na przeszkodzie odstąpieniu od Umowy tylko w części, Zamawiający może:</w:t>
      </w:r>
    </w:p>
    <w:p w:rsidR="00671808" w:rsidRPr="00671808" w:rsidRDefault="00671808" w:rsidP="00671808">
      <w:pPr>
        <w:widowControl w:val="0"/>
        <w:numPr>
          <w:ilvl w:val="1"/>
          <w:numId w:val="31"/>
        </w:numPr>
        <w:tabs>
          <w:tab w:val="clear" w:pos="1440"/>
        </w:tabs>
        <w:spacing w:before="120" w:after="120" w:line="276" w:lineRule="auto"/>
        <w:ind w:left="709"/>
        <w:jc w:val="both"/>
      </w:pPr>
      <w:r w:rsidRPr="00671808">
        <w:rPr>
          <w:lang w:val="sq-AL"/>
        </w:rPr>
        <w:t>odstąpić od Umowy w części w zakresie tych części (etapów) Przedmiot</w:t>
      </w:r>
      <w:r>
        <w:rPr>
          <w:lang w:val="sq-AL"/>
        </w:rPr>
        <w:t xml:space="preserve">u Umowy, co do której nastąpiło </w:t>
      </w:r>
      <w:r w:rsidRPr="00671808">
        <w:rPr>
          <w:lang w:val="sq-AL"/>
        </w:rPr>
        <w:t>bezpośrednio naruszenie Umowy określone w ust. 1 lub również wszystkich etapów następujących po nich;</w:t>
      </w:r>
    </w:p>
    <w:p w:rsidR="00671808" w:rsidRPr="00671808" w:rsidRDefault="00671808" w:rsidP="00671808">
      <w:pPr>
        <w:widowControl w:val="0"/>
        <w:numPr>
          <w:ilvl w:val="1"/>
          <w:numId w:val="31"/>
        </w:numPr>
        <w:tabs>
          <w:tab w:val="clear" w:pos="1440"/>
        </w:tabs>
        <w:spacing w:before="120" w:after="120" w:line="276" w:lineRule="auto"/>
        <w:ind w:left="709"/>
        <w:jc w:val="both"/>
      </w:pPr>
      <w:r w:rsidRPr="00671808">
        <w:rPr>
          <w:lang w:val="sq-AL"/>
        </w:rPr>
        <w:lastRenderedPageBreak/>
        <w:t>odstąpic od Umowy ze skutkiem dnia złożenia oświadczenia o odstąpienu.</w:t>
      </w:r>
    </w:p>
    <w:p w:rsidR="00671808" w:rsidRPr="00671808" w:rsidRDefault="00671808" w:rsidP="00671808">
      <w:pPr>
        <w:widowControl w:val="0"/>
        <w:numPr>
          <w:ilvl w:val="0"/>
          <w:numId w:val="31"/>
        </w:numPr>
        <w:spacing w:before="120" w:after="120" w:line="276" w:lineRule="auto"/>
        <w:ind w:left="426" w:hanging="284"/>
        <w:jc w:val="both"/>
      </w:pPr>
      <w:r w:rsidRPr="00671808">
        <w:t xml:space="preserve">W przypadku odstąpienia od Umowy przez którąkolwiek ze Stron Wykonawca ma obowiązek wstrzymania realizacji robót w trybie natychmiastowym, ich należytego zabezpieczenia, a następnie niezwłocznego przekazania terenu robót Zamawiającemu. </w:t>
      </w:r>
    </w:p>
    <w:p w:rsidR="00671808" w:rsidRPr="00671808" w:rsidRDefault="00671808" w:rsidP="00671808">
      <w:pPr>
        <w:widowControl w:val="0"/>
        <w:numPr>
          <w:ilvl w:val="0"/>
          <w:numId w:val="31"/>
        </w:numPr>
        <w:spacing w:before="120" w:after="120" w:line="276" w:lineRule="auto"/>
        <w:ind w:left="426" w:hanging="284"/>
        <w:jc w:val="both"/>
      </w:pPr>
      <w:r w:rsidRPr="00671808">
        <w:t>Wykonawca zobowiązany jest do dokonania i dostarczenia Zamawiającemu szczegółowej inwentaryzacji robót według stanu na dzień odstąpienia, potwierdzonej przez Inspektora Nadzoru Inwestorskiego, w terminie 10 dni roboczych od dnia odstąpienia do Umowy. W przypadku niesporządzenia inwentaryzacji robót przez Wykonawcę w terminie, inwentaryzację sporządza Zamawiający, a Wykonawcy nie przysługuje prawo wniesienia do niej uwag ani zastrzeżeń.</w:t>
      </w:r>
    </w:p>
    <w:p w:rsidR="00671808" w:rsidRPr="00671808" w:rsidRDefault="00671808" w:rsidP="00671808">
      <w:pPr>
        <w:widowControl w:val="0"/>
        <w:numPr>
          <w:ilvl w:val="0"/>
          <w:numId w:val="31"/>
        </w:numPr>
        <w:spacing w:before="120" w:after="120" w:line="276" w:lineRule="auto"/>
        <w:ind w:left="426" w:hanging="284"/>
        <w:jc w:val="both"/>
      </w:pPr>
      <w:r w:rsidRPr="00671808">
        <w:t xml:space="preserve">Przekazanie terenu robót zostanie potwierdzone protokołem, inwentaryzacja robót według stanu na dzień odstąpienia stanowi załącznik do protokołu. Jeżeli Wykonawca odmówi współdziałania Zamawiający protokół sporządza jednostronnie. </w:t>
      </w:r>
    </w:p>
    <w:p w:rsidR="00671808" w:rsidRPr="00671808" w:rsidRDefault="00671808" w:rsidP="00671808">
      <w:pPr>
        <w:keepNext/>
        <w:autoSpaceDN w:val="0"/>
        <w:spacing w:before="120" w:after="120" w:line="276" w:lineRule="auto"/>
        <w:jc w:val="center"/>
        <w:textAlignment w:val="baseline"/>
        <w:rPr>
          <w:rFonts w:eastAsia="Lucida Sans Unicode"/>
          <w:b/>
          <w:kern w:val="3"/>
          <w:lang w:eastAsia="zh-CN" w:bidi="hi-IN"/>
        </w:rPr>
      </w:pPr>
      <w:r w:rsidRPr="00671808">
        <w:rPr>
          <w:rFonts w:eastAsia="Lucida Sans Unicode"/>
          <w:b/>
          <w:kern w:val="3"/>
          <w:lang w:eastAsia="zh-CN" w:bidi="hi-IN"/>
        </w:rPr>
        <w:t>§ 18</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 xml:space="preserve">Wykonawca udziela Zamawiającemu gwarancji na </w:t>
      </w:r>
      <w:r w:rsidRPr="00671808">
        <w:rPr>
          <w:color w:val="000000"/>
          <w:sz w:val="20"/>
          <w:szCs w:val="20"/>
        </w:rPr>
        <w:t>wykonane roboty budowlane określone Umową oraz Sprzęt</w:t>
      </w:r>
      <w:r w:rsidRPr="00671808">
        <w:rPr>
          <w:sz w:val="20"/>
          <w:szCs w:val="20"/>
        </w:rPr>
        <w:t xml:space="preserve"> na okres ………... miesięcy od dnia podpisania Protokołu wykonania Umowy.</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 xml:space="preserve">Zamawiający zawiadamia Wykonawcę o stwierdzonej wadzie w terminie 10 dni roboczych od jej ujawnienia się. </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Wykonawca nieodpłatnie usuwa zgłoszoną wadę w terminie 10 dni roboczych od dnia jej zgłoszenia przez Zamawiającego.</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Wykonawca odpowiada za wady, które ujawniły się w okresie gwarancji, w tym Wykonawca odpowiada za usunięcie wady, która ujawniła się w okresie gwarancji i została zgłoszona po upływie okresu gwarancji, ale z zachowaniem terminu określonego w ust. 2.</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W przypadku stwierdzenia wady nieusuwalnej Zamawiającemu przysługują uprawnienia określone w § 15 ust. 6 pkt 1 – 2.</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 xml:space="preserve">W okresie pomiędzy 21 a 7 dniem przed upływem okresu gwarancji Strony dokonają odbioru ostatecznego (pogwarancyjnego). </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O terminie ostatecznego odbioru Zamawiający powiadomi Wykonawcę drogą pisemną z co najmniej 7 dniowym wyprzedzeniem.</w:t>
      </w:r>
    </w:p>
    <w:p w:rsidR="00671808" w:rsidRPr="00671808" w:rsidRDefault="00671808" w:rsidP="00671808">
      <w:pPr>
        <w:pStyle w:val="NormalnyWeb"/>
        <w:numPr>
          <w:ilvl w:val="0"/>
          <w:numId w:val="5"/>
        </w:numPr>
        <w:suppressAutoHyphens w:val="0"/>
        <w:spacing w:before="120" w:after="120" w:line="276" w:lineRule="auto"/>
        <w:ind w:left="426" w:hanging="284"/>
        <w:jc w:val="both"/>
        <w:rPr>
          <w:sz w:val="20"/>
          <w:szCs w:val="20"/>
        </w:rPr>
      </w:pPr>
      <w:r w:rsidRPr="00671808">
        <w:rPr>
          <w:sz w:val="20"/>
          <w:szCs w:val="20"/>
        </w:rPr>
        <w:t xml:space="preserve">Z czynności odbioru ostatecznego zostanie spisany protokół; postanowienie § 15 ust. 8 stosuje się odpowiednio. </w:t>
      </w:r>
      <w:r w:rsidRPr="00671808">
        <w:rPr>
          <w:color w:val="000000"/>
          <w:sz w:val="20"/>
          <w:szCs w:val="20"/>
        </w:rPr>
        <w:t xml:space="preserve">W przypadku niestawienia się przedstawiciela Wykonawcy na odbiór ostateczny lub braku jego współdziałania, ustalenia komisji odbiorowej zawarte w protokole odbioru ostatecznego będą dla Wykonawcy wiążące. Termin usunięcia stwierdzonych wad biegnie dla Wykonawcy od daty doręczenia mu odpisu protokołu odbioru ostatecznego. </w:t>
      </w:r>
    </w:p>
    <w:p w:rsidR="00671808" w:rsidRPr="00671808" w:rsidRDefault="00671808" w:rsidP="00671808">
      <w:pPr>
        <w:pStyle w:val="NormalnyWeb"/>
        <w:numPr>
          <w:ilvl w:val="0"/>
          <w:numId w:val="5"/>
        </w:numPr>
        <w:suppressAutoHyphens w:val="0"/>
        <w:spacing w:before="120" w:after="120" w:line="276" w:lineRule="auto"/>
        <w:ind w:left="426"/>
        <w:jc w:val="both"/>
        <w:rPr>
          <w:sz w:val="20"/>
          <w:szCs w:val="20"/>
        </w:rPr>
      </w:pPr>
      <w:r w:rsidRPr="00671808">
        <w:rPr>
          <w:sz w:val="20"/>
          <w:szCs w:val="20"/>
        </w:rPr>
        <w:t>Wykonawca wady ujawnione w toku odbioru ostatecznego usuwa i zgłasza ich usunięcie Zamawiającemu w terminie 10 dni roboczych od dnia podpisania protokołu określonego w ust. 8. W terminie 10 dni od dnia otrzymania zgłoszenia Strony przeprowadzają odbiór ostateczny uzupełniający w przedmiocie potwierdzenia należytego usunięcia wad stwierdzonych w protokole określonym w ust. 8.</w:t>
      </w:r>
    </w:p>
    <w:p w:rsidR="00671808" w:rsidRPr="00671808" w:rsidRDefault="00671808" w:rsidP="00671808">
      <w:pPr>
        <w:pStyle w:val="NormalnyWeb"/>
        <w:numPr>
          <w:ilvl w:val="0"/>
          <w:numId w:val="5"/>
        </w:numPr>
        <w:suppressAutoHyphens w:val="0"/>
        <w:spacing w:before="120" w:after="120" w:line="276" w:lineRule="auto"/>
        <w:ind w:left="426"/>
        <w:jc w:val="both"/>
        <w:rPr>
          <w:sz w:val="20"/>
          <w:szCs w:val="20"/>
        </w:rPr>
      </w:pPr>
      <w:r w:rsidRPr="00671808">
        <w:rPr>
          <w:sz w:val="20"/>
          <w:szCs w:val="20"/>
        </w:rPr>
        <w:t>W przypadku zwłoki Wykonawcy względem terminu usunięcia wad określonego w ust. 3 lub 9, przenoszącej 5 dni roboczych Zamawiający może zlecić usunięcie stwierdzonych wad osobie trzeciej na koszt i ryzyko Wykonawcy.</w:t>
      </w:r>
    </w:p>
    <w:p w:rsidR="00671808" w:rsidRPr="00671808" w:rsidRDefault="00671808" w:rsidP="00671808">
      <w:pPr>
        <w:pStyle w:val="NormalnyWeb"/>
        <w:numPr>
          <w:ilvl w:val="0"/>
          <w:numId w:val="5"/>
        </w:numPr>
        <w:suppressAutoHyphens w:val="0"/>
        <w:spacing w:before="120" w:after="120" w:line="276" w:lineRule="auto"/>
        <w:ind w:left="426"/>
        <w:jc w:val="both"/>
        <w:rPr>
          <w:sz w:val="20"/>
          <w:szCs w:val="20"/>
        </w:rPr>
      </w:pPr>
      <w:r w:rsidRPr="00671808">
        <w:rPr>
          <w:sz w:val="20"/>
          <w:szCs w:val="20"/>
        </w:rPr>
        <w:t>Odpowiedzialność Wykonawcy z tytułu gwarancji nie może skończyć się wcześniej niż z chwilą podpisania protokołu odbioru ostatecznego niestwierdzającego wad, nie dotyczy to wad co do których Zamawiający skorzystał z prawa do obniżenia wynagrodzenia Wykonawcy.</w:t>
      </w:r>
    </w:p>
    <w:p w:rsidR="00671808" w:rsidRPr="00671808" w:rsidRDefault="00671808" w:rsidP="00671808">
      <w:pPr>
        <w:pStyle w:val="NormalnyWeb"/>
        <w:numPr>
          <w:ilvl w:val="0"/>
          <w:numId w:val="5"/>
        </w:numPr>
        <w:suppressAutoHyphens w:val="0"/>
        <w:spacing w:before="120" w:after="120" w:line="276" w:lineRule="auto"/>
        <w:ind w:left="426"/>
        <w:jc w:val="both"/>
        <w:rPr>
          <w:sz w:val="20"/>
          <w:szCs w:val="20"/>
        </w:rPr>
      </w:pPr>
      <w:r w:rsidRPr="00671808">
        <w:rPr>
          <w:sz w:val="20"/>
          <w:szCs w:val="20"/>
        </w:rPr>
        <w:t>Wykonawca odpowiada z tytułu rękojmi przez okres równy okresowi gwarancji, nie krótszy jednak niż 36 miesięcy.</w:t>
      </w:r>
    </w:p>
    <w:p w:rsidR="00671808" w:rsidRPr="00671808" w:rsidRDefault="00671808" w:rsidP="00671808">
      <w:pPr>
        <w:pStyle w:val="NormalnyWeb"/>
        <w:spacing w:before="120" w:after="120" w:line="276" w:lineRule="auto"/>
        <w:jc w:val="both"/>
        <w:rPr>
          <w:sz w:val="20"/>
          <w:szCs w:val="20"/>
        </w:rPr>
      </w:pPr>
    </w:p>
    <w:p w:rsidR="00671808" w:rsidRPr="00671808" w:rsidRDefault="00671808" w:rsidP="00671808">
      <w:pPr>
        <w:keepNext/>
        <w:autoSpaceDN w:val="0"/>
        <w:spacing w:before="120" w:after="120" w:line="276" w:lineRule="auto"/>
        <w:jc w:val="center"/>
        <w:textAlignment w:val="baseline"/>
        <w:rPr>
          <w:rFonts w:eastAsia="Lucida Sans Unicode"/>
          <w:b/>
          <w:kern w:val="3"/>
          <w:lang w:eastAsia="zh-CN" w:bidi="hi-IN"/>
        </w:rPr>
      </w:pPr>
      <w:r w:rsidRPr="00671808">
        <w:rPr>
          <w:rFonts w:eastAsia="Lucida Sans Unicode"/>
          <w:b/>
          <w:kern w:val="3"/>
          <w:lang w:eastAsia="zh-CN" w:bidi="hi-IN"/>
        </w:rPr>
        <w:t>§ 19</w:t>
      </w:r>
    </w:p>
    <w:p w:rsidR="00671808" w:rsidRPr="00671808" w:rsidRDefault="00671808" w:rsidP="00671808">
      <w:pPr>
        <w:widowControl w:val="0"/>
        <w:numPr>
          <w:ilvl w:val="0"/>
          <w:numId w:val="32"/>
        </w:numPr>
        <w:autoSpaceDN w:val="0"/>
        <w:spacing w:before="120" w:after="120" w:line="276" w:lineRule="auto"/>
        <w:ind w:left="426" w:hanging="255"/>
        <w:jc w:val="both"/>
        <w:textAlignment w:val="baseline"/>
        <w:rPr>
          <w:rFonts w:eastAsia="Times New Roman"/>
          <w:kern w:val="3"/>
          <w:lang w:eastAsia="zh-CN" w:bidi="hi-IN"/>
        </w:rPr>
      </w:pPr>
      <w:r w:rsidRPr="00671808">
        <w:rPr>
          <w:kern w:val="3"/>
          <w:lang w:eastAsia="zh-CN" w:bidi="hi-IN"/>
        </w:rPr>
        <w:t>Wykonawca zapłaci Zamawiającemu kary umowne w wysokości:</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1000,00 (słownie: tysiąc) złotych brutto za każdy przypadek s</w:t>
      </w:r>
      <w:r w:rsidRPr="00671808">
        <w:t xml:space="preserve">twierdzenia, że na terenie robót znajduje się </w:t>
      </w:r>
      <w:r w:rsidRPr="00671808">
        <w:lastRenderedPageBreak/>
        <w:t>osoba niezatrudniona na podstawie umowy o pracę, z naruszeniem § 11;</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t>10 000,00 (słownie: dziesięć tysięcy) złotych brutto za każdy przypadek zawarcia umowy z podwykonawcą z oznaczeniem terminu zapłaty dłuższego niż 30 dni od dnia doręczenia faktury lub rachunku potwierdzającego jej wykonanie, jeśli na wezwanie Zamawiającego nie doszło do niezwłocznej zmiany terminu zapłaty na zgodny z Umową;</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0,05 % wartości netto wynagrodzenia, o którym mowa w § 16 ust. 1, za każdy rozpoczęty dzień opóźnienia, w przypadku uchybienia terminowi, o którym mowa w:</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3 ust. 2 pkt 6 – 8;</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3 ust. 2 pkt 11;</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3 ust. 2 pkt 15;</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3 ust. 2 pkt 17 - 18;</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3 ust. 6;</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5 ust. 4;</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9 ust. 6;</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11 ust. 5;</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13 ust. 4;</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14 ust. 9 zdanie drugie;</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18 ust. 3;</w:t>
      </w:r>
    </w:p>
    <w:p w:rsidR="00671808" w:rsidRPr="00671808" w:rsidRDefault="00671808" w:rsidP="00671808">
      <w:pPr>
        <w:widowControl w:val="0"/>
        <w:numPr>
          <w:ilvl w:val="1"/>
          <w:numId w:val="33"/>
        </w:numPr>
        <w:tabs>
          <w:tab w:val="left" w:pos="851"/>
        </w:tabs>
        <w:autoSpaceDN w:val="0"/>
        <w:spacing w:before="120" w:after="120" w:line="276" w:lineRule="auto"/>
        <w:jc w:val="both"/>
        <w:textAlignment w:val="baseline"/>
        <w:rPr>
          <w:kern w:val="3"/>
          <w:lang w:eastAsia="zh-CN" w:bidi="hi-IN"/>
        </w:rPr>
      </w:pPr>
      <w:r w:rsidRPr="00671808">
        <w:rPr>
          <w:kern w:val="3"/>
          <w:lang w:eastAsia="zh-CN" w:bidi="hi-IN"/>
        </w:rPr>
        <w:t>§ 18 ust. 9;</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0,05 % wartości netto wynagrodzenia, o którym mowa w § 16 ust. 1, za każdy rozpoczęty dzień opóźnienia, w przypadku uchybienia terminowi przedłożenia Raportu;</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 xml:space="preserve">0,2 % wartości netto wynagrodzenia, o której mowa w § 16 ust. 1, za każdy rozpoczęty dzień opóźnienia, w przypadku uchybienia terminowi, o którym mowa w § 13 ust. 1 </w:t>
      </w:r>
      <w:proofErr w:type="spellStart"/>
      <w:r w:rsidRPr="00671808">
        <w:rPr>
          <w:kern w:val="3"/>
          <w:lang w:eastAsia="zh-CN" w:bidi="hi-IN"/>
        </w:rPr>
        <w:t>zd</w:t>
      </w:r>
      <w:proofErr w:type="spellEnd"/>
      <w:r w:rsidRPr="00671808">
        <w:rPr>
          <w:kern w:val="3"/>
          <w:lang w:eastAsia="zh-CN" w:bidi="hi-IN"/>
        </w:rPr>
        <w:t>. pierwsze;</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 xml:space="preserve">0,2 % wartości netto wynagrodzenia, o której mowa w § 16 ust. 1, za każdy rozpoczęty dzień opóźnienia, w przypadku uchybienia terminowi, o którym mowa § 13 ust. 1 </w:t>
      </w:r>
      <w:proofErr w:type="spellStart"/>
      <w:r w:rsidRPr="00671808">
        <w:rPr>
          <w:kern w:val="3"/>
          <w:lang w:eastAsia="zh-CN" w:bidi="hi-IN"/>
        </w:rPr>
        <w:t>zd</w:t>
      </w:r>
      <w:proofErr w:type="spellEnd"/>
      <w:r w:rsidRPr="00671808">
        <w:rPr>
          <w:kern w:val="3"/>
          <w:lang w:eastAsia="zh-CN" w:bidi="hi-IN"/>
        </w:rPr>
        <w:t>. drugie;</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0,2 % wartości netto wynagrodzenia, o której mowa w § 16 ust. 1, za każdą z osób której oświadczenia określonego w § 14 ust. 9 Wykonawca nie przedstawił w terminie;</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0,2 % wartości netto wynagrodzenia, o której mowa w § 16 ust. 1, za każdy przypadek naruszenia przez osobę składającą oświadczenie określone w § 14 ust. 9 zobowiązania wyrażonego w tym oświadczeniu;</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10 % wartości netto umowy o podwykonawstwo w przypadku zawarcia umowy z  podwykonawcą robót budowlanych, pomimo braku zgody Zamawiającego na jej zawarcie;</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10 % wartości netto umowy o podwykonawstwo robót budowlanych po zmianie, w przypadku  jej zmiany pomimo braku zgody Zamawiającego na jej zmianę;</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5 % wartości netto umowy o podwykonawstwo w przypadku dopuszczenia przez Wykonawcę do wykonywania przez podwykonawcę robót budowlanych na podstawie umowy o podwykonawstwo niezaakceptowanej przez Zamawiającego;</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5 % wartości netto zleconych podwykonawcy przez Wykonawcę robót budowlanych, dostaw lub usług, jeżeli podwykonawca wykonuje je bez zawarcia Umowy w formie pisemnej pod rygorem nieważności – dotyczy robót budowlanych, dostaw lub usług, które powinny być realizowane na podstawie umów podlegających przedłożeniu Zamawiającemu zgodnie z § 9 ust. 2;</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 xml:space="preserve">0.1 % wartości brutto wynagrodzenia należnego podwykonawcy nieopłaconego w terminie wynikającym z umowy podwykonawczej, za każdy dzień opóźnienia Wykonawcy w zapłacie; </w:t>
      </w:r>
      <w:r w:rsidRPr="00671808">
        <w:t xml:space="preserve">Wykonawca popada w opóźnienie skutkujące zapłatą kary umownej również wówczas, gdy w jakikolwiek sposób doprowadził do nieuzasadnionego opóźnienia w wystawieniu lub przesłaniu mu prawidłowo wystawionej faktury lub rachunku </w:t>
      </w:r>
      <w:r w:rsidRPr="00671808">
        <w:lastRenderedPageBreak/>
        <w:t>przez podwykonawcę;</w:t>
      </w:r>
    </w:p>
    <w:p w:rsidR="00671808" w:rsidRPr="00671808" w:rsidRDefault="00671808" w:rsidP="00671808">
      <w:pPr>
        <w:widowControl w:val="0"/>
        <w:numPr>
          <w:ilvl w:val="0"/>
          <w:numId w:val="33"/>
        </w:numPr>
        <w:tabs>
          <w:tab w:val="left" w:pos="851"/>
        </w:tabs>
        <w:autoSpaceDN w:val="0"/>
        <w:spacing w:before="120" w:after="120" w:line="276" w:lineRule="auto"/>
        <w:ind w:left="851"/>
        <w:jc w:val="both"/>
        <w:textAlignment w:val="baseline"/>
        <w:rPr>
          <w:kern w:val="3"/>
          <w:lang w:eastAsia="zh-CN" w:bidi="hi-IN"/>
        </w:rPr>
      </w:pPr>
      <w:r w:rsidRPr="00671808">
        <w:rPr>
          <w:kern w:val="3"/>
          <w:lang w:eastAsia="zh-CN" w:bidi="hi-IN"/>
        </w:rPr>
        <w:t>10 % wartości brutto wynagrodzenia, o której mowa w § 16 ust. 1 w przypadku odstąpienia od Umowy przez Zamawiającego z powodu okoliczności leżących po stronie Wykonawcy.</w:t>
      </w:r>
    </w:p>
    <w:p w:rsidR="00671808" w:rsidRPr="00671808" w:rsidRDefault="00671808" w:rsidP="00671808">
      <w:pPr>
        <w:widowControl w:val="0"/>
        <w:numPr>
          <w:ilvl w:val="0"/>
          <w:numId w:val="32"/>
        </w:numPr>
        <w:autoSpaceDN w:val="0"/>
        <w:spacing w:before="120" w:after="120" w:line="276" w:lineRule="auto"/>
        <w:ind w:left="426" w:hanging="284"/>
        <w:jc w:val="both"/>
        <w:textAlignment w:val="baseline"/>
        <w:rPr>
          <w:kern w:val="3"/>
          <w:lang w:eastAsia="zh-CN" w:bidi="hi-IN"/>
        </w:rPr>
      </w:pPr>
      <w:r w:rsidRPr="00671808">
        <w:rPr>
          <w:kern w:val="3"/>
          <w:lang w:eastAsia="zh-CN" w:bidi="hi-IN"/>
        </w:rPr>
        <w:t>Strony dopuszczają możliwość kumulowania kar umownych. Nie kumuluje się kar określonych w ust. 1 pkt 5 - 6.</w:t>
      </w:r>
    </w:p>
    <w:p w:rsidR="00671808" w:rsidRPr="00671808" w:rsidRDefault="00671808" w:rsidP="00671808">
      <w:pPr>
        <w:widowControl w:val="0"/>
        <w:numPr>
          <w:ilvl w:val="0"/>
          <w:numId w:val="32"/>
        </w:numPr>
        <w:autoSpaceDN w:val="0"/>
        <w:spacing w:before="120" w:after="120" w:line="276" w:lineRule="auto"/>
        <w:ind w:left="426" w:hanging="284"/>
        <w:jc w:val="both"/>
        <w:textAlignment w:val="baseline"/>
        <w:rPr>
          <w:kern w:val="3"/>
          <w:lang w:eastAsia="zh-CN" w:bidi="hi-IN"/>
        </w:rPr>
      </w:pPr>
      <w:r w:rsidRPr="00671808">
        <w:rPr>
          <w:kern w:val="3"/>
          <w:lang w:eastAsia="zh-CN" w:bidi="hi-IN"/>
        </w:rPr>
        <w:t xml:space="preserve">W przypadku wystąpienia okoliczności uzasadniającej naliczenie kary umownej, Zamawiający wystawia i przesyła Wykonawcy dokument obciążeniowy. Kara umowna jest płatna w terminie 10 dni od dnia doręczenia Wykonawcy dokumentu obciążeniowego. </w:t>
      </w:r>
    </w:p>
    <w:p w:rsidR="00671808" w:rsidRPr="00671808" w:rsidRDefault="00671808" w:rsidP="00671808">
      <w:pPr>
        <w:widowControl w:val="0"/>
        <w:numPr>
          <w:ilvl w:val="0"/>
          <w:numId w:val="32"/>
        </w:numPr>
        <w:autoSpaceDN w:val="0"/>
        <w:spacing w:before="120" w:after="120" w:line="276" w:lineRule="auto"/>
        <w:ind w:left="426" w:hanging="284"/>
        <w:jc w:val="both"/>
        <w:textAlignment w:val="baseline"/>
        <w:rPr>
          <w:rFonts w:eastAsia="Lucida Sans Unicode"/>
          <w:kern w:val="3"/>
          <w:lang w:eastAsia="zh-CN" w:bidi="hi-IN"/>
        </w:rPr>
      </w:pPr>
      <w:r w:rsidRPr="00671808">
        <w:rPr>
          <w:rFonts w:eastAsia="Lucida Sans Unicode"/>
          <w:kern w:val="3"/>
          <w:lang w:eastAsia="zh-CN" w:bidi="hi-IN"/>
        </w:rPr>
        <w:t>Zamawiający może potrącić naliczone kary umowne z wynagrodzenia należnego Wykonawcy, pomniejszając o ich wartość płatność faktury, na co Wykonawca wyraża zgodę.</w:t>
      </w:r>
    </w:p>
    <w:p w:rsidR="00671808" w:rsidRPr="00671808" w:rsidRDefault="00671808" w:rsidP="00671808">
      <w:pPr>
        <w:widowControl w:val="0"/>
        <w:numPr>
          <w:ilvl w:val="0"/>
          <w:numId w:val="32"/>
        </w:numPr>
        <w:autoSpaceDN w:val="0"/>
        <w:spacing w:before="120" w:after="120" w:line="276" w:lineRule="auto"/>
        <w:ind w:left="426" w:hanging="284"/>
        <w:jc w:val="both"/>
        <w:textAlignment w:val="baseline"/>
        <w:rPr>
          <w:rFonts w:eastAsia="Times New Roman"/>
          <w:kern w:val="3"/>
          <w:lang w:eastAsia="zh-CN" w:bidi="hi-IN"/>
        </w:rPr>
      </w:pPr>
      <w:r w:rsidRPr="00671808">
        <w:rPr>
          <w:kern w:val="3"/>
          <w:lang w:eastAsia="zh-CN" w:bidi="hi-IN"/>
        </w:rPr>
        <w:t xml:space="preserve">Jeżeli wartość szkody przenosi wysokość zastrzeżonej kary umownej, Zamawiający może na zasadach ogólnych dochodzić odszkodowania uzupełniającego, celem uzyskania naprawienia szkody do pełnej wysokości. </w:t>
      </w:r>
    </w:p>
    <w:p w:rsidR="00671808" w:rsidRPr="00671808" w:rsidRDefault="00671808" w:rsidP="00671808">
      <w:pPr>
        <w:autoSpaceDN w:val="0"/>
        <w:spacing w:before="120" w:after="120" w:line="276" w:lineRule="auto"/>
        <w:jc w:val="center"/>
        <w:textAlignment w:val="baseline"/>
        <w:rPr>
          <w:rFonts w:eastAsia="Lucida Sans Unicode"/>
          <w:b/>
          <w:kern w:val="3"/>
          <w:lang w:eastAsia="zh-CN" w:bidi="hi-IN"/>
        </w:rPr>
      </w:pPr>
    </w:p>
    <w:p w:rsidR="00671808" w:rsidRPr="00671808" w:rsidRDefault="00671808" w:rsidP="00671808">
      <w:pPr>
        <w:keepNext/>
        <w:spacing w:before="120" w:after="120" w:line="276" w:lineRule="auto"/>
        <w:jc w:val="center"/>
        <w:rPr>
          <w:rFonts w:eastAsia="Times New Roman"/>
          <w:b/>
          <w:lang w:eastAsia="pl-PL"/>
        </w:rPr>
      </w:pPr>
      <w:r w:rsidRPr="00671808">
        <w:rPr>
          <w:rFonts w:eastAsia="Times New Roman"/>
          <w:b/>
          <w:lang w:eastAsia="pl-PL"/>
        </w:rPr>
        <w:t>§ 20</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rFonts w:eastAsia="Times New Roman"/>
          <w:kern w:val="3"/>
          <w:lang w:eastAsia="zh-CN" w:bidi="hi-IN"/>
        </w:rPr>
      </w:pPr>
      <w:r w:rsidRPr="00671808">
        <w:rPr>
          <w:rFonts w:eastAsia="Lucida Sans Unicode"/>
          <w:kern w:val="3"/>
          <w:lang w:eastAsia="zh-CN" w:bidi="hi-IN"/>
        </w:rPr>
        <w:t xml:space="preserve">Zamawiający przewiduje możliwość zmiany postanowień Umowy w okolicznościach określonych w art. 144 ustawy Prawo Zamówień Publicznych, w tym na zasadzie art. 144 ust. 1 pkt 1 ustawy Prawa Zamówień Publicznych w przypadkach wskazanych w Umowie, w tym w zakresie: </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rFonts w:eastAsia="Lucida Sans Unicode"/>
          <w:kern w:val="3"/>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objętych Umową;</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rFonts w:eastAsia="Lucida Sans Unicode"/>
          <w:kern w:val="3"/>
          <w:lang w:eastAsia="zh-CN" w:bidi="hi-IN"/>
        </w:rPr>
        <w:t>obniżenia wynagrodzenia netto lub brutto proporcjonalnie do ograniczenia zakresu Przedmiotu Umowy z przyczyn niezależnych od Stron lub leżących po stronie Zamawiającego;</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rFonts w:eastAsia="Lucida Sans Unicode"/>
          <w:kern w:val="3"/>
          <w:lang w:eastAsia="zh-CN" w:bidi="hi-IN"/>
        </w:rPr>
        <w:t>dostosowania postanowień Umowy do zmiany przepisów prawa w przypadku wystąpienia zmian powszechnie obowiązujących przepisów prawa w zakresie mającym wpływ na wykonywanie Umowy;</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color w:val="000000"/>
        </w:rPr>
        <w:t>poprawy jakości lub innych parametrów charakterystycznych dla objętego proponowaną zmianą elementu robót budowlanych lub zmiany technologii na korzystniejszą lub nowocześniejszą;</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color w:val="000000"/>
        </w:rPr>
        <w:t>aktualizacji rozwiązań projektowych z uwagi na postęp technologiczny lub zmianę obowiązujących przepisów;</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color w:val="000000"/>
        </w:rPr>
        <w:t>wprowadzenia do dokumentacji projektowej zmian, o których mowa w art. 36a ust. 5 ustawy z dnia 7 lipca 1994 r. – Prawo budowlane;</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color w:val="000000"/>
        </w:rPr>
        <w:t>zmiany producenta urządzeń lub wyposażenia, na inne o parametrach i jakości nie niższej niż urządzenia lub wyposażenie zastępowane;</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color w:val="000000"/>
        </w:rPr>
        <w:t>terminów wykonania Umowy w związku ze wstrzymaniem wykonania całości lub części robót na skutek wystąpienia okoliczności niezależnych od Wykonawcy i niemożliwych do dokładnego przewidzenia w chwili zawierania Umowy;</w:t>
      </w:r>
    </w:p>
    <w:p w:rsidR="00671808" w:rsidRPr="00671808" w:rsidRDefault="00671808" w:rsidP="00671808">
      <w:pPr>
        <w:widowControl w:val="0"/>
        <w:numPr>
          <w:ilvl w:val="1"/>
          <w:numId w:val="34"/>
        </w:numPr>
        <w:autoSpaceDN w:val="0"/>
        <w:spacing w:before="120" w:after="120" w:line="276" w:lineRule="auto"/>
        <w:ind w:left="851" w:hanging="284"/>
        <w:jc w:val="both"/>
        <w:textAlignment w:val="baseline"/>
        <w:rPr>
          <w:rFonts w:eastAsia="Lucida Sans Unicode"/>
          <w:kern w:val="3"/>
          <w:lang w:eastAsia="zh-CN" w:bidi="hi-IN"/>
        </w:rPr>
      </w:pPr>
      <w:r w:rsidRPr="00671808">
        <w:rPr>
          <w:color w:val="000000"/>
        </w:rPr>
        <w:t xml:space="preserve">terminu wykonania Umowy w przepadku, gdy wymagają tego okoliczności leżące po stronie Zamawiającego, o okres nie dłuższy niż konieczny z uwagi na te okoliczności. </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rFonts w:eastAsia="Times New Roman"/>
          <w:kern w:val="3"/>
          <w:lang w:eastAsia="zh-CN" w:bidi="hi-IN"/>
        </w:rPr>
      </w:pPr>
      <w:r w:rsidRPr="00671808">
        <w:rPr>
          <w:rFonts w:eastAsia="Lucida Sans Unicode"/>
          <w:kern w:val="3"/>
          <w:lang w:eastAsia="zh-CN" w:bidi="hi-IN"/>
        </w:rPr>
        <w:t>Zmiany określone w ust. 1 nie mogą być niekorzystne dla Zamawiającego.</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kern w:val="3"/>
          <w:lang w:eastAsia="zh-CN" w:bidi="hi-IN"/>
        </w:rPr>
      </w:pPr>
      <w:r w:rsidRPr="00671808">
        <w:rPr>
          <w:rFonts w:eastAsia="Lucida Sans Unicode"/>
          <w:kern w:val="3"/>
          <w:lang w:eastAsia="zh-CN" w:bidi="hi-IN"/>
        </w:rPr>
        <w:t>Wprowadzenie zmian określonych w ust. 1 na wniosek Wykonawcy wymaga uzasadnienia konieczności zmiany przez Wykonawcę oraz potwierdzenia przez Inspektora Nadzoru Inwestorskiego zajścia przesłanek zmiany Umowy określonych w ust. 1 pkt 1 - 7.</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kern w:val="3"/>
          <w:lang w:eastAsia="zh-CN" w:bidi="hi-IN"/>
        </w:rPr>
      </w:pPr>
      <w:r w:rsidRPr="00671808">
        <w:rPr>
          <w:kern w:val="3"/>
          <w:lang w:eastAsia="zh-CN" w:bidi="hi-IN"/>
        </w:rPr>
        <w:t>Zamawiający może zawiesić wykonywanie Umowy, w każdym przypadku uzasadnionym okolicznością wynikająca z finansowania przez Budżet Państwa wynagrodzenia Wykonawcy, w szczególności: braku potwierdzenia finansowania w całości lub części w danym roku lub zmiany wysokości tego finansowania przewidzianego na dany rok. W okresie zawieszenia wykonywania Umowy:</w:t>
      </w:r>
    </w:p>
    <w:p w:rsidR="00671808" w:rsidRPr="00671808" w:rsidRDefault="00671808" w:rsidP="00671808">
      <w:pPr>
        <w:widowControl w:val="0"/>
        <w:numPr>
          <w:ilvl w:val="1"/>
          <w:numId w:val="34"/>
        </w:numPr>
        <w:tabs>
          <w:tab w:val="left" w:pos="426"/>
        </w:tabs>
        <w:autoSpaceDN w:val="0"/>
        <w:spacing w:before="120" w:after="120" w:line="276" w:lineRule="auto"/>
        <w:ind w:left="851"/>
        <w:jc w:val="both"/>
        <w:textAlignment w:val="baseline"/>
        <w:rPr>
          <w:kern w:val="3"/>
          <w:lang w:eastAsia="zh-CN" w:bidi="hi-IN"/>
        </w:rPr>
      </w:pPr>
      <w:r w:rsidRPr="00671808">
        <w:rPr>
          <w:kern w:val="3"/>
          <w:lang w:eastAsia="zh-CN" w:bidi="hi-IN"/>
        </w:rPr>
        <w:t xml:space="preserve">Zamawiający nie może żądać wykonywania robót budowlanych, za wyjątkiem zabezpieczenia wykonanych </w:t>
      </w:r>
      <w:r w:rsidRPr="00671808">
        <w:rPr>
          <w:kern w:val="3"/>
          <w:lang w:eastAsia="zh-CN" w:bidi="hi-IN"/>
        </w:rPr>
        <w:lastRenderedPageBreak/>
        <w:t>robót, obiektu i terenu robót na okres zawieszenia wykonywania Umowy,</w:t>
      </w:r>
    </w:p>
    <w:p w:rsidR="00671808" w:rsidRPr="00671808" w:rsidRDefault="00671808" w:rsidP="00671808">
      <w:pPr>
        <w:widowControl w:val="0"/>
        <w:numPr>
          <w:ilvl w:val="1"/>
          <w:numId w:val="34"/>
        </w:numPr>
        <w:tabs>
          <w:tab w:val="left" w:pos="426"/>
        </w:tabs>
        <w:autoSpaceDN w:val="0"/>
        <w:spacing w:before="120" w:after="120" w:line="276" w:lineRule="auto"/>
        <w:ind w:left="851"/>
        <w:jc w:val="both"/>
        <w:textAlignment w:val="baseline"/>
        <w:rPr>
          <w:kern w:val="3"/>
          <w:lang w:eastAsia="zh-CN" w:bidi="hi-IN"/>
        </w:rPr>
      </w:pPr>
      <w:r w:rsidRPr="00671808">
        <w:rPr>
          <w:kern w:val="3"/>
          <w:lang w:eastAsia="zh-CN" w:bidi="hi-IN"/>
        </w:rPr>
        <w:t>Wykonawca może wystawić fakturę za roboty wykonane po zawieszeniu wykonywania Umowy, nie wcześniej niż po zakończeniu zawieszenia wykonywania Umowy.</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kern w:val="3"/>
          <w:lang w:eastAsia="zh-CN" w:bidi="hi-IN"/>
        </w:rPr>
      </w:pPr>
      <w:r w:rsidRPr="00671808">
        <w:rPr>
          <w:kern w:val="3"/>
          <w:lang w:eastAsia="zh-CN" w:bidi="hi-IN"/>
        </w:rPr>
        <w:t xml:space="preserve">Zawieszenie wykonywania Umowy trwa od chwili zawiadomienia Wykonawcy o zawieszeniu wykonywania Umowy chyba, że zawiadomienie określa inny późniejszy termin. Zawiadomienie powinno określać prognozowany czasie trwania zawieszenia wykonywania Umowy. Zawieszenie wykonywania Umowy nie stanowi przerwania robót. </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kern w:val="3"/>
          <w:lang w:eastAsia="zh-CN" w:bidi="hi-IN"/>
        </w:rPr>
      </w:pPr>
      <w:r w:rsidRPr="00671808">
        <w:rPr>
          <w:kern w:val="3"/>
          <w:lang w:eastAsia="zh-CN" w:bidi="hi-IN"/>
        </w:rPr>
        <w:t xml:space="preserve">Strony sporządzą Protokół odbioru robót według stanu na ostatni dzień przed zawieszeniem wykonywania Umowy, który stanowi podstawę do wystawienia faktury; odbioru dokonuje się zgodnie z zasadami przewidzianymi dla odbiorów częściowych. Wykonawca wystawie fakturę bez naruszenia § 16 ust. 4. </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kern w:val="3"/>
          <w:lang w:eastAsia="zh-CN" w:bidi="hi-IN"/>
        </w:rPr>
      </w:pPr>
      <w:r w:rsidRPr="00671808">
        <w:rPr>
          <w:kern w:val="3"/>
          <w:lang w:eastAsia="zh-CN" w:bidi="hi-IN"/>
        </w:rPr>
        <w:t>Z chwilą ustania przyczyn uzasadniających dalsze trwanie zawieszenia wykonywania Umowy, Zamawiający zawiadomi Wykonawcę o zakończeniu okresu zawieszenia Umowy.</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kern w:val="3"/>
          <w:lang w:eastAsia="zh-CN" w:bidi="hi-IN"/>
        </w:rPr>
      </w:pPr>
      <w:r w:rsidRPr="00671808">
        <w:rPr>
          <w:kern w:val="3"/>
          <w:lang w:eastAsia="zh-CN" w:bidi="hi-IN"/>
        </w:rPr>
        <w:t xml:space="preserve">Zakończenie okresu zawieszenia wykonywania Umowy następuje z dniem następującym po dniu doręczenia Wykonawcy zawiadomienia o zakończeniu okresu zawieszenia Umowy chyba, że w zawiadomieniu Zamawiający określił inny późniejszy termin. </w:t>
      </w:r>
    </w:p>
    <w:p w:rsidR="00671808" w:rsidRPr="00671808" w:rsidRDefault="00671808" w:rsidP="00671808">
      <w:pPr>
        <w:widowControl w:val="0"/>
        <w:numPr>
          <w:ilvl w:val="0"/>
          <w:numId w:val="34"/>
        </w:numPr>
        <w:tabs>
          <w:tab w:val="left" w:pos="426"/>
        </w:tabs>
        <w:autoSpaceDN w:val="0"/>
        <w:spacing w:before="120" w:after="120" w:line="276" w:lineRule="auto"/>
        <w:ind w:left="426" w:hanging="284"/>
        <w:jc w:val="both"/>
        <w:textAlignment w:val="baseline"/>
        <w:rPr>
          <w:kern w:val="3"/>
          <w:lang w:eastAsia="zh-CN" w:bidi="hi-IN"/>
        </w:rPr>
      </w:pPr>
      <w:r w:rsidRPr="00671808">
        <w:rPr>
          <w:kern w:val="3"/>
          <w:lang w:eastAsia="zh-CN" w:bidi="hi-IN"/>
        </w:rPr>
        <w:t>Zawieszenie wykonywania Umowy stanowi podstawę do zmiany Umowy poprzez wydłużenie terminu wykonania Umowy o czas nie dłuższy niż długość okresu zawieszenia wykonywania Umowy. Zawieszenie wykonywania Umowy i związane z tym obowiązki Wykonawcy, nie stanowią podstawy do zmiany wysokości wynagrodzenia Wykonawcy, ani jakichkolwiek innych roszczeń Wykonawcy wobec Zamawiającego.</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kern w:val="3"/>
          <w:lang w:eastAsia="zh-CN" w:bidi="hi-IN"/>
        </w:rPr>
      </w:pPr>
      <w:r w:rsidRPr="00671808">
        <w:t>Wartość Umowy może ulec podwyższeniu w sytuacji, gdy doszło do zmiany:</w:t>
      </w:r>
    </w:p>
    <w:p w:rsidR="00671808" w:rsidRPr="00671808" w:rsidRDefault="00671808" w:rsidP="00671808">
      <w:pPr>
        <w:numPr>
          <w:ilvl w:val="1"/>
          <w:numId w:val="48"/>
        </w:numPr>
        <w:spacing w:before="120" w:after="120" w:line="276" w:lineRule="auto"/>
        <w:jc w:val="both"/>
      </w:pPr>
      <w:r w:rsidRPr="00671808">
        <w:t>stawki podatku od towarów i usług;</w:t>
      </w:r>
    </w:p>
    <w:p w:rsidR="00671808" w:rsidRPr="00671808" w:rsidRDefault="00671808" w:rsidP="00671808">
      <w:pPr>
        <w:numPr>
          <w:ilvl w:val="1"/>
          <w:numId w:val="48"/>
        </w:numPr>
        <w:spacing w:before="120" w:after="120" w:line="276" w:lineRule="auto"/>
        <w:jc w:val="both"/>
      </w:pPr>
      <w:r w:rsidRPr="00671808">
        <w:t>wysokości minimalnego wynagrodzenia za pracę albo wysokości minimalnej stawki godzinowej</w:t>
      </w:r>
      <w:r w:rsidRPr="00671808">
        <w:rPr>
          <w:color w:val="FF0000"/>
        </w:rPr>
        <w:t>,</w:t>
      </w:r>
      <w:r w:rsidRPr="00671808">
        <w:t xml:space="preserve"> ustalonych na podstawie przepisów ustawy z dnia 10 października 2002 r. o minimalnym wynagrodzeniu za pracę;</w:t>
      </w:r>
    </w:p>
    <w:p w:rsidR="00671808" w:rsidRPr="00671808" w:rsidRDefault="00671808" w:rsidP="00671808">
      <w:pPr>
        <w:numPr>
          <w:ilvl w:val="1"/>
          <w:numId w:val="48"/>
        </w:numPr>
        <w:spacing w:before="120" w:after="120" w:line="276" w:lineRule="auto"/>
        <w:jc w:val="both"/>
      </w:pPr>
      <w:r w:rsidRPr="00671808">
        <w:t>zasad podlegania ubezpieczeniom społecznym lub ubezpieczeniu zdrowotnemu, wysokości składki na ubezpieczenia społeczne lub zdrowotne.</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kern w:val="3"/>
          <w:lang w:eastAsia="zh-CN" w:bidi="hi-IN"/>
        </w:rPr>
      </w:pPr>
      <w:r w:rsidRPr="00671808">
        <w:t>Zmiana wysokości wynagrodzenia obowiązywać będzie od dnia wejścia w życie zmian, o których mowa w ust. 10.</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kern w:val="3"/>
          <w:lang w:eastAsia="zh-CN" w:bidi="hi-IN"/>
        </w:rPr>
      </w:pPr>
      <w:r w:rsidRPr="00671808">
        <w:t>W przypadku zmiany, o której mowa w ust. 10 pkt 1 wartość netto wynagrodzenia Wykonawcy nie zmieni się, a określona w aneksie wartość brutto wynagrodzenia zostanie wyliczona na podstawie nowych przepisów.</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kern w:val="3"/>
          <w:lang w:eastAsia="zh-CN" w:bidi="hi-IN"/>
        </w:rPr>
      </w:pPr>
      <w:r w:rsidRPr="00671808">
        <w:t>W przypadku zmiany, o której mowa w ust. 10 pkt 2</w:t>
      </w:r>
      <w:r w:rsidRPr="00671808">
        <w:rPr>
          <w:color w:val="FF0000"/>
        </w:rPr>
        <w:t>,</w:t>
      </w:r>
      <w:r w:rsidRPr="00671808">
        <w:t xml:space="preserve"> wynagrodzenie Wykonawcy ulegnie zmianie o wartość ustaloną w drodze negocjacji, nie więcej niż o łączny wzrost całkowitego kosztu Wykonawcy</w:t>
      </w:r>
      <w:r w:rsidRPr="00671808">
        <w:rPr>
          <w:color w:val="FF0000"/>
        </w:rPr>
        <w:t>,</w:t>
      </w:r>
      <w:r w:rsidRPr="00671808">
        <w:t xml:space="preserve"> wynikający ze zwiększenia wynagrodzeń osób bezpośrednio wykonujących Umowę</w:t>
      </w:r>
      <w:r w:rsidRPr="00671808">
        <w:rPr>
          <w:color w:val="FF0000"/>
        </w:rPr>
        <w:t>,</w:t>
      </w:r>
      <w:r w:rsidRPr="00671808">
        <w:t xml:space="preserve"> do wysokości aktualnie obowiązującego minimalnego wynagrodzenia (w tym godzinowego), z uwzględnieniem wszystkich obciążeń publicznoprawnych od kwoty wzrostu minimalnego wynagrodzenia.</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kern w:val="3"/>
          <w:lang w:eastAsia="zh-CN" w:bidi="hi-IN"/>
        </w:rPr>
      </w:pPr>
      <w:r w:rsidRPr="00671808">
        <w:t>W przypadku zmiany, o której mowa w ust. 10 pkt 3</w:t>
      </w:r>
      <w:r w:rsidRPr="00671808">
        <w:rPr>
          <w:color w:val="FF0000"/>
        </w:rPr>
        <w:t>,</w:t>
      </w:r>
      <w:r w:rsidRPr="00671808">
        <w:t xml:space="preserve">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kern w:val="3"/>
          <w:lang w:eastAsia="zh-CN" w:bidi="hi-IN"/>
        </w:rPr>
      </w:pPr>
      <w:r w:rsidRPr="00671808">
        <w:t>Zmiany wysokości wynagrodzenia</w:t>
      </w:r>
      <w:r w:rsidRPr="00671808">
        <w:rPr>
          <w:color w:val="FF0000"/>
        </w:rPr>
        <w:t>,</w:t>
      </w:r>
      <w:r w:rsidRPr="00671808">
        <w:t xml:space="preserve"> określone w  ust. 10</w:t>
      </w:r>
      <w:r w:rsidRPr="00671808">
        <w:rPr>
          <w:color w:val="FF0000"/>
        </w:rPr>
        <w:t>,</w:t>
      </w:r>
      <w:r w:rsidRPr="00671808">
        <w:t xml:space="preserve"> mogą mieć miejsce jedynie wówczas, gdy zmiany te będą miały wpływ na koszty wykonania Umowy przez Wykonawcę. Wykonawca zobowiązany jest do wykazania wpływu wskazanych zmian na koszty wykonania Umowy.</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kern w:val="3"/>
          <w:lang w:eastAsia="zh-CN" w:bidi="hi-IN"/>
        </w:rPr>
      </w:pPr>
      <w:r w:rsidRPr="00671808">
        <w:rPr>
          <w:rFonts w:eastAsia="Times New Roman"/>
          <w:lang w:eastAsia="pl-PL"/>
        </w:rPr>
        <w:t>Wykonawca może powołać nowego kierownika budowy lub kierowników robót, a Zamawiający Inspektora Nadzoru Inwestorskiego. Zmiana osób określonych w zdaniu poprzednim wymaga uprzedniego zawiadomienia drugiej Strony i nie wymaga zmiany Umowy. W przypadku zmiany kierownika budowy lub robót, powoływana do sprawowania tej funkcji osoba musi spełniać wszystkie warunki określone w Umowie i SIWZ.</w:t>
      </w:r>
    </w:p>
    <w:p w:rsidR="00671808" w:rsidRPr="00671808" w:rsidRDefault="00671808" w:rsidP="00671808">
      <w:pPr>
        <w:widowControl w:val="0"/>
        <w:numPr>
          <w:ilvl w:val="0"/>
          <w:numId w:val="34"/>
        </w:numPr>
        <w:tabs>
          <w:tab w:val="left" w:pos="426"/>
        </w:tabs>
        <w:autoSpaceDN w:val="0"/>
        <w:spacing w:before="120" w:after="120" w:line="276" w:lineRule="auto"/>
        <w:ind w:left="426" w:hanging="426"/>
        <w:jc w:val="both"/>
        <w:textAlignment w:val="baseline"/>
        <w:rPr>
          <w:b/>
        </w:rPr>
      </w:pPr>
      <w:r w:rsidRPr="00671808">
        <w:rPr>
          <w:rFonts w:eastAsia="Times New Roman"/>
          <w:lang w:eastAsia="pl-PL"/>
        </w:rPr>
        <w:t>Zmiana Harmonogramu robót choćby zatwierdzona przez Zamawiającego nie stanowi zmiany Umowy, w szczególności w za</w:t>
      </w:r>
      <w:r>
        <w:rPr>
          <w:rFonts w:eastAsia="Times New Roman"/>
          <w:lang w:eastAsia="pl-PL"/>
        </w:rPr>
        <w:t>kresie terminów wykonania Umowy.</w:t>
      </w:r>
    </w:p>
    <w:p w:rsidR="00671808" w:rsidRPr="00671808" w:rsidRDefault="00671808" w:rsidP="00671808">
      <w:pPr>
        <w:keepNext/>
        <w:autoSpaceDN w:val="0"/>
        <w:spacing w:before="120" w:after="120" w:line="276" w:lineRule="auto"/>
        <w:jc w:val="center"/>
        <w:textAlignment w:val="baseline"/>
        <w:rPr>
          <w:rFonts w:eastAsia="Lucida Sans Unicode"/>
          <w:b/>
          <w:kern w:val="3"/>
          <w:lang w:eastAsia="zh-CN" w:bidi="hi-IN"/>
        </w:rPr>
      </w:pPr>
      <w:r w:rsidRPr="00671808">
        <w:rPr>
          <w:rFonts w:eastAsia="Lucida Sans Unicode"/>
          <w:b/>
          <w:kern w:val="3"/>
          <w:lang w:eastAsia="zh-CN" w:bidi="hi-IN"/>
        </w:rPr>
        <w:lastRenderedPageBreak/>
        <w:t>§ 21</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Roboty zamienne mogą być realizowane wyłącznie po uzyskaniu uprzedniej zgody Zamawiającego w formie pisemnej pod rygorem nieważności. Protokół konieczności podpisany przez osoby uprawnione do reprezentowania Stron, precyzyjnie określający roboty zamienne oraz terminy, stanowi aneks do Umowy.</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Dopuszcza się roboty zamienne w zakresie zmian ilości, materiałów, technologii lub urządzeń na materiały, technologie lub urządzenia o parametrach technicznych nie gorszych lub wyższych niż określone w SIWZ i ofercie Wykonawcy. </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Wykonawca uzasadnia składany Zamawiającemu wniosek o zaakceptowanie robót zamiennych. Roboty zamienne mogą być uzasadnione wyłącznie: koniecznością zapewnienia należytej realizacji Przedmiotu Umowy, obniżeniem kosztów eksploatacyjnych ponoszonych przez Zamawiającego, zapewnieniem optymalnych parametrów technicznych i jakościowych robót, poprawą parametrów technicznych, aktualizacją rozwiązań z uwagi na postęp technologiczny lub zmiany obowiązujących przepisów.</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Do wniosku o zaakceptowanie robót zamiennych Wykonawca załącza projekt Protokołu konieczności określającego szczegółowo roboty z których ma nastąpić rezygnacja i rozwiązania zamienne względem nich.</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Jeżeli realizacja robót zamiennych skutkuje obniżeniem kosztu wykonania Umowy o więcej niż 3 % kwoty określonej w § 16 ust. 1, wynagrodzenie Wykonawcy ulegnie odpowiedniemu obniżeniu. Jeżeli wykonanie robót zamiennych skutkuje wzrostem kosztu wykonania Umowy, może to stanowić podstawę do zmiany Umowy; ust. 7 stosuje się. </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Postanowienia ust. 1 – 4 stosuje się odpowiednio do robót dodatkowych; Protokół konieczności określa dodatkowo wartość robót dodatkowych, jednak zmiana wynagrodzenia Wykonawcy następuje dopiero z chwilą zmiany Umowy. Za roboty dodatkowe nieobjęte ryczałtowym wynagrodzeniem Wykonawcy, mogą zostać uznane wyłącznie roboty których wykonania nie można było przewidzieć, a których konieczność wykonania ujawniła się dopiero w czasie wykonywania Umowy.</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Wykonawca w zakresie w jakim wykonuje roboty dodatkowe bez dopełnienia warunków określonych Umową zrzeka się prawa do dodatkowego wynagrodzenia za ich wykonanie. </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Strony przyjmują, że wynagrodzenie ryczałtowe Wykonawcy zawiera ryzyko wykonania robót dodatkowych o wartości do 5 % kwoty określonej w § 16 ust. 1; w kwocie tej mieści się również ryzyko wykonania robót zamiennych powodujących wzrost kosztu wykonania Umowy.</w:t>
      </w:r>
    </w:p>
    <w:p w:rsidR="00671808" w:rsidRPr="00671808" w:rsidRDefault="00671808" w:rsidP="00671808">
      <w:pPr>
        <w:pStyle w:val="Akapitzlist"/>
        <w:numPr>
          <w:ilvl w:val="0"/>
          <w:numId w:val="11"/>
        </w:numPr>
        <w:suppressAutoHyphens w:val="0"/>
        <w:spacing w:before="120" w:after="120" w:line="276" w:lineRule="auto"/>
        <w:jc w:val="both"/>
        <w:rPr>
          <w:rFonts w:ascii="Times New Roman" w:eastAsia="Times New Roman" w:hAnsi="Times New Roman" w:cs="Times New Roman"/>
          <w:sz w:val="20"/>
          <w:szCs w:val="20"/>
          <w:lang w:eastAsia="pl-PL"/>
        </w:rPr>
      </w:pPr>
      <w:r w:rsidRPr="00671808">
        <w:rPr>
          <w:rFonts w:ascii="Times New Roman" w:eastAsia="Times New Roman" w:hAnsi="Times New Roman" w:cs="Times New Roman"/>
          <w:sz w:val="20"/>
          <w:szCs w:val="20"/>
          <w:lang w:eastAsia="pl-PL"/>
        </w:rPr>
        <w:t xml:space="preserve">W braku porozumienia Stron co do wartości robót zamiennych lub dodatkowych, ich wartość ustala się na podstawie Harmonogramu robót, Projektu, Projektu dodatkowego i innych informacji z Oferty Wykonawcy, a w pozostałym zakresie na podstawie wartości czynników cenotwórczych i innych istotnych danych określonych na podstawie najaktualniejszych na pierwszy dzień sporu publikacji wydawnictw SEKOCENBUD (dla województwa Podlaskiego – gdy uwzględniają taki podział), a w ich braku innych właściwych publikacji. </w:t>
      </w:r>
    </w:p>
    <w:p w:rsidR="00671808" w:rsidRPr="00671808" w:rsidRDefault="00671808" w:rsidP="00671808">
      <w:pPr>
        <w:keepNext/>
        <w:autoSpaceDN w:val="0"/>
        <w:spacing w:before="120" w:after="120" w:line="276" w:lineRule="auto"/>
        <w:jc w:val="center"/>
        <w:textAlignment w:val="baseline"/>
        <w:rPr>
          <w:rFonts w:eastAsia="Lucida Sans Unicode"/>
          <w:b/>
          <w:kern w:val="3"/>
          <w:lang w:eastAsia="zh-CN" w:bidi="hi-IN"/>
        </w:rPr>
      </w:pPr>
    </w:p>
    <w:p w:rsidR="00671808" w:rsidRPr="00671808" w:rsidRDefault="00671808" w:rsidP="00671808">
      <w:pPr>
        <w:keepNext/>
        <w:autoSpaceDN w:val="0"/>
        <w:spacing w:before="120" w:after="120" w:line="276" w:lineRule="auto"/>
        <w:jc w:val="center"/>
        <w:textAlignment w:val="baseline"/>
        <w:rPr>
          <w:rFonts w:eastAsia="Lucida Sans Unicode"/>
          <w:b/>
          <w:kern w:val="3"/>
          <w:lang w:eastAsia="zh-CN" w:bidi="hi-IN"/>
        </w:rPr>
      </w:pPr>
      <w:r w:rsidRPr="00671808">
        <w:rPr>
          <w:rFonts w:eastAsia="Lucida Sans Unicode"/>
          <w:b/>
          <w:kern w:val="3"/>
          <w:lang w:eastAsia="zh-CN" w:bidi="hi-IN"/>
        </w:rPr>
        <w:t>§ 22</w:t>
      </w:r>
    </w:p>
    <w:p w:rsidR="00671808" w:rsidRPr="00671808" w:rsidRDefault="00671808" w:rsidP="00671808">
      <w:pPr>
        <w:widowControl w:val="0"/>
        <w:numPr>
          <w:ilvl w:val="0"/>
          <w:numId w:val="42"/>
        </w:numPr>
        <w:autoSpaceDE w:val="0"/>
        <w:autoSpaceDN w:val="0"/>
        <w:adjustRightInd w:val="0"/>
        <w:spacing w:before="120" w:after="120" w:line="276" w:lineRule="auto"/>
        <w:jc w:val="both"/>
        <w:textAlignment w:val="baseline"/>
        <w:rPr>
          <w:rFonts w:eastAsia="Lucida Sans Unicode"/>
          <w:kern w:val="3"/>
          <w:lang w:eastAsia="zh-CN" w:bidi="hi-IN"/>
        </w:rPr>
      </w:pPr>
      <w:r w:rsidRPr="00671808">
        <w:rPr>
          <w:rFonts w:eastAsia="Lucida Sans Unicode"/>
          <w:kern w:val="3"/>
          <w:lang w:eastAsia="zh-CN" w:bidi="hi-IN"/>
        </w:rPr>
        <w:t>Wykonawca wnosi zabezpieczenie należytego wykonania Umowy, w wysokości …. % wartości Umowy brutto określonej w § 16 ust. 1, tj. ………. zł (słownie: ………………….. …./100) złotych. Wykonawca złożył zabezpieczenie przed podpisaniem Umowy w formie ……………………………..</w:t>
      </w:r>
    </w:p>
    <w:p w:rsidR="00671808" w:rsidRPr="00671808" w:rsidRDefault="00671808" w:rsidP="00671808">
      <w:pPr>
        <w:widowControl w:val="0"/>
        <w:numPr>
          <w:ilvl w:val="0"/>
          <w:numId w:val="42"/>
        </w:numPr>
        <w:tabs>
          <w:tab w:val="clear" w:pos="397"/>
        </w:tabs>
        <w:autoSpaceDE w:val="0"/>
        <w:autoSpaceDN w:val="0"/>
        <w:adjustRightInd w:val="0"/>
        <w:spacing w:before="120" w:after="120" w:line="276" w:lineRule="auto"/>
        <w:ind w:left="360" w:hanging="360"/>
        <w:jc w:val="both"/>
        <w:textAlignment w:val="baseline"/>
        <w:rPr>
          <w:rFonts w:eastAsia="Lucida Sans Unicode"/>
          <w:kern w:val="3"/>
          <w:lang w:eastAsia="zh-CN" w:bidi="hi-IN"/>
        </w:rPr>
      </w:pPr>
      <w:r w:rsidRPr="00671808">
        <w:rPr>
          <w:rFonts w:eastAsia="Lucida Sans Unicode"/>
          <w:kern w:val="3"/>
          <w:lang w:eastAsia="zh-CN" w:bidi="hi-IN"/>
        </w:rPr>
        <w:t xml:space="preserve">W przypadku niewykonania lub nienależytego wykonania Przedmiotu Umowy, Zamawiający może zaspokoić wszelkie swoje roszczenia względem Wykonawcy z zabezpieczenia wraz z odsetkami; dotyczy to również roszczeń o zapłatę kar umownych i z tytułu umownego wykonania zastępczego. </w:t>
      </w:r>
    </w:p>
    <w:p w:rsidR="00671808" w:rsidRPr="00671808" w:rsidRDefault="00671808" w:rsidP="00671808">
      <w:pPr>
        <w:numPr>
          <w:ilvl w:val="0"/>
          <w:numId w:val="42"/>
        </w:numPr>
        <w:spacing w:before="120" w:after="120" w:line="276" w:lineRule="auto"/>
        <w:jc w:val="both"/>
        <w:textAlignment w:val="baseline"/>
        <w:rPr>
          <w:rFonts w:eastAsia="Lucida Sans Unicode"/>
          <w:kern w:val="3"/>
          <w:lang w:eastAsia="zh-CN" w:bidi="hi-IN"/>
        </w:rPr>
      </w:pPr>
      <w:r w:rsidRPr="00671808">
        <w:rPr>
          <w:rFonts w:eastAsia="Lucida Sans Unicode"/>
          <w:kern w:val="3"/>
          <w:lang w:eastAsia="zh-CN" w:bidi="hi-IN"/>
        </w:rPr>
        <w:t>Zabezpieczenie zostanie zwrócone lub zwolnione, z zastrzeżeniem ust. 2, w częściach:</w:t>
      </w:r>
    </w:p>
    <w:p w:rsidR="00671808" w:rsidRPr="00671808" w:rsidRDefault="00671808" w:rsidP="00671808">
      <w:pPr>
        <w:numPr>
          <w:ilvl w:val="2"/>
          <w:numId w:val="42"/>
        </w:numPr>
        <w:spacing w:before="120" w:after="120" w:line="276" w:lineRule="auto"/>
        <w:ind w:left="993" w:hanging="273"/>
        <w:jc w:val="both"/>
        <w:textAlignment w:val="baseline"/>
        <w:rPr>
          <w:rFonts w:eastAsia="Lucida Sans Unicode"/>
          <w:kern w:val="3"/>
          <w:lang w:eastAsia="zh-CN" w:bidi="hi-IN"/>
        </w:rPr>
      </w:pPr>
      <w:r w:rsidRPr="00671808">
        <w:rPr>
          <w:rFonts w:eastAsia="Lucida Sans Unicode"/>
          <w:kern w:val="3"/>
          <w:lang w:eastAsia="zh-CN" w:bidi="hi-IN"/>
        </w:rPr>
        <w:t xml:space="preserve">70 % wartości zabezpieczenia w terminie 30 dni od dnia </w:t>
      </w:r>
      <w:r w:rsidRPr="00671808">
        <w:rPr>
          <w:rFonts w:eastAsiaTheme="minorHAnsi"/>
          <w:lang w:eastAsia="en-US"/>
        </w:rPr>
        <w:t>podpisania Protokołu wykonania Umowy bez uwag przez osoby upoważnione przez Strony</w:t>
      </w:r>
      <w:r w:rsidRPr="00671808">
        <w:rPr>
          <w:rFonts w:eastAsia="Lucida Sans Unicode"/>
          <w:kern w:val="3"/>
          <w:lang w:eastAsia="zh-CN" w:bidi="hi-IN"/>
        </w:rPr>
        <w:t>;</w:t>
      </w:r>
    </w:p>
    <w:p w:rsidR="00671808" w:rsidRPr="00671808" w:rsidRDefault="00671808" w:rsidP="00671808">
      <w:pPr>
        <w:numPr>
          <w:ilvl w:val="2"/>
          <w:numId w:val="42"/>
        </w:numPr>
        <w:spacing w:before="120" w:after="120" w:line="276" w:lineRule="auto"/>
        <w:ind w:left="993" w:hanging="273"/>
        <w:jc w:val="both"/>
        <w:textAlignment w:val="baseline"/>
        <w:rPr>
          <w:rFonts w:eastAsia="Lucida Sans Unicode"/>
          <w:kern w:val="3"/>
          <w:lang w:eastAsia="zh-CN" w:bidi="hi-IN"/>
        </w:rPr>
      </w:pPr>
      <w:r w:rsidRPr="00671808">
        <w:rPr>
          <w:rFonts w:eastAsia="Lucida Sans Unicode"/>
          <w:kern w:val="3"/>
          <w:lang w:eastAsia="zh-CN" w:bidi="hi-IN"/>
        </w:rPr>
        <w:t>30 % wartości zabezpieczenia w terminie 15 dni od dnia:</w:t>
      </w:r>
    </w:p>
    <w:p w:rsidR="00671808" w:rsidRPr="00671808" w:rsidRDefault="00671808" w:rsidP="00671808">
      <w:pPr>
        <w:numPr>
          <w:ilvl w:val="3"/>
          <w:numId w:val="42"/>
        </w:numPr>
        <w:spacing w:before="120" w:after="120" w:line="276" w:lineRule="auto"/>
        <w:ind w:left="1418"/>
        <w:jc w:val="both"/>
        <w:textAlignment w:val="baseline"/>
        <w:rPr>
          <w:rFonts w:eastAsia="Lucida Sans Unicode"/>
          <w:kern w:val="3"/>
          <w:lang w:eastAsia="zh-CN" w:bidi="hi-IN"/>
        </w:rPr>
      </w:pPr>
      <w:r w:rsidRPr="00671808">
        <w:rPr>
          <w:rFonts w:eastAsia="Lucida Sans Unicode"/>
          <w:kern w:val="3"/>
          <w:lang w:eastAsia="zh-CN" w:bidi="hi-IN"/>
        </w:rPr>
        <w:t>upływu okresu rękojmi, jeżeli w protokole odbioru ostatecznego, o którym mowa w § 18 ust. 8 nie stwierdzono wad;</w:t>
      </w:r>
    </w:p>
    <w:p w:rsidR="00671808" w:rsidRPr="00671808" w:rsidRDefault="00671808" w:rsidP="00671808">
      <w:pPr>
        <w:numPr>
          <w:ilvl w:val="3"/>
          <w:numId w:val="42"/>
        </w:numPr>
        <w:spacing w:before="120" w:after="120" w:line="276" w:lineRule="auto"/>
        <w:ind w:left="1418"/>
        <w:jc w:val="both"/>
        <w:textAlignment w:val="baseline"/>
        <w:rPr>
          <w:rFonts w:eastAsia="Lucida Sans Unicode"/>
          <w:kern w:val="3"/>
          <w:lang w:eastAsia="zh-CN" w:bidi="hi-IN"/>
        </w:rPr>
      </w:pPr>
      <w:r w:rsidRPr="00671808">
        <w:rPr>
          <w:rFonts w:eastAsia="Lucida Sans Unicode"/>
          <w:kern w:val="3"/>
          <w:lang w:eastAsia="zh-CN" w:bidi="hi-IN"/>
        </w:rPr>
        <w:lastRenderedPageBreak/>
        <w:t>podpisania bez zastrzeżeń uzupełniającego protokołu odbioru ostatecznego, o którym mowa w § 18 ust. 9.</w:t>
      </w:r>
    </w:p>
    <w:p w:rsidR="00671808" w:rsidRPr="00671808" w:rsidRDefault="00671808" w:rsidP="00671808">
      <w:pPr>
        <w:numPr>
          <w:ilvl w:val="0"/>
          <w:numId w:val="42"/>
        </w:numPr>
        <w:spacing w:before="120" w:after="120" w:line="276" w:lineRule="auto"/>
        <w:jc w:val="both"/>
        <w:textAlignment w:val="baseline"/>
        <w:rPr>
          <w:rFonts w:eastAsia="Lucida Sans Unicode"/>
          <w:kern w:val="3"/>
          <w:lang w:eastAsia="zh-CN" w:bidi="hi-IN"/>
        </w:rPr>
      </w:pPr>
      <w:r w:rsidRPr="00671808">
        <w:rPr>
          <w:rFonts w:eastAsia="Lucida Sans Unicode"/>
          <w:kern w:val="3"/>
          <w:lang w:eastAsia="zh-CN" w:bidi="hi-IN"/>
        </w:rPr>
        <w:t>Jeżeli wartość należności Zamawiającego określonych w ust. 2, powstałych do dnia wykonania Umowy przenosi kwotę określoną w ust. 3 pkt 1, roszczenia Zamawiającego mogą być zaspokajane również z kwoty określonej w ust. 3 pkt 2, a Wykonawca jest zobowiązany do uzupełnienia wartości zabezpieczenia do wysokości określonej w ust. 3 pkt 2 w terminie 14 dni chyba, że roszczenia Zamawiającego zostaną zaspokojone w tym terminie. Po bezskutecznym upływie terminu określonego w zdaniu poprzednim dla uzupełnienia zabezpieczenia, Zamawiający może dochodzić od Wykonawcy zapłaty kwoty odpowiadającej wysokości brakującej kwoty zabezpieczenia, w tym potrącić z wynagrodzenia Wykonawcy</w:t>
      </w:r>
    </w:p>
    <w:p w:rsidR="00671808" w:rsidRPr="00671808" w:rsidRDefault="00671808" w:rsidP="00671808">
      <w:pPr>
        <w:numPr>
          <w:ilvl w:val="0"/>
          <w:numId w:val="42"/>
        </w:numPr>
        <w:spacing w:before="120" w:after="120" w:line="276" w:lineRule="auto"/>
        <w:jc w:val="both"/>
        <w:textAlignment w:val="baseline"/>
        <w:rPr>
          <w:rFonts w:eastAsia="Lucida Sans Unicode"/>
          <w:kern w:val="3"/>
          <w:lang w:eastAsia="zh-CN" w:bidi="hi-IN"/>
        </w:rPr>
      </w:pPr>
      <w:r w:rsidRPr="00671808">
        <w:rPr>
          <w:rFonts w:eastAsia="Lucida Sans Unicode"/>
          <w:kern w:val="3"/>
          <w:lang w:eastAsia="zh-CN" w:bidi="hi-IN"/>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671808" w:rsidRPr="00671808" w:rsidRDefault="00671808" w:rsidP="00671808">
      <w:pPr>
        <w:numPr>
          <w:ilvl w:val="0"/>
          <w:numId w:val="42"/>
        </w:numPr>
        <w:spacing w:before="120" w:after="120" w:line="276" w:lineRule="auto"/>
        <w:jc w:val="both"/>
        <w:textAlignment w:val="baseline"/>
        <w:rPr>
          <w:rFonts w:eastAsia="Lucida Sans Unicode"/>
          <w:kern w:val="3"/>
          <w:lang w:eastAsia="zh-CN" w:bidi="hi-IN"/>
        </w:rPr>
      </w:pPr>
      <w:r w:rsidRPr="00671808">
        <w:rPr>
          <w:rFonts w:eastAsia="Lucida Sans Unicode"/>
          <w:kern w:val="3"/>
          <w:lang w:eastAsia="zh-CN" w:bidi="hi-IN"/>
        </w:rPr>
        <w:t>W sytuacji, gdy Strony zmienią Umowę poprzez wydłużenie terminu wykonania Umowy lub stan zaawansowania robót lub innych czynności wskazuje, że Wykonawca popadnie w opóźnienie, Wykonawca na co najmniej 30 dni przed zakończeniem ważności zabezpieczenia, zobowiązany jest do przedłużenia terminu ważności wniesionego zabezpieczenia albo – jeśli nie jest to możliwe – do wniesienia nowego zabezpieczenia na warunkach zaakceptowanych przez Zamawiającego. Po bezskutecznym upływie terminu określonego w zdaniu poprzednim dla uzupełnienia zabezpieczenia, Zamawiający może dochodzić od Wykonawcy zapłaty kwoty odpowiadającej wysokości brakującej kwoty zabezpieczenia, w tym potrącić z wynagrodzenia Wykonawcy.</w:t>
      </w:r>
    </w:p>
    <w:p w:rsidR="00671808" w:rsidRPr="00671808" w:rsidRDefault="00671808" w:rsidP="00671808">
      <w:pPr>
        <w:numPr>
          <w:ilvl w:val="0"/>
          <w:numId w:val="42"/>
        </w:numPr>
        <w:spacing w:before="120" w:after="120" w:line="276" w:lineRule="auto"/>
        <w:jc w:val="both"/>
        <w:textAlignment w:val="baseline"/>
        <w:rPr>
          <w:rFonts w:eastAsia="Lucida Sans Unicode"/>
          <w:b/>
          <w:kern w:val="3"/>
          <w:lang w:eastAsia="zh-CN" w:bidi="hi-IN"/>
        </w:rPr>
      </w:pPr>
      <w:r w:rsidRPr="00671808">
        <w:rPr>
          <w:rFonts w:eastAsia="Lucida Sans Unicode"/>
          <w:kern w:val="3"/>
          <w:lang w:eastAsia="zh-CN" w:bidi="hi-IN"/>
        </w:rPr>
        <w:t xml:space="preserve">Wykonawca może dokonać zmiany formy zabezpieczenia na jedną lub kilka form, zgodnie z Ustawą Prawo zamówień publicznych. Zmiana formy zabezpieczenia musi być dokonana z zachowaniem ciągłości zabezpieczenia i bez obniżenia jego wysokości. </w:t>
      </w:r>
    </w:p>
    <w:p w:rsidR="00671808" w:rsidRPr="00671808" w:rsidRDefault="00671808" w:rsidP="00671808">
      <w:pPr>
        <w:spacing w:before="120" w:after="120" w:line="276" w:lineRule="auto"/>
        <w:jc w:val="center"/>
        <w:textAlignment w:val="baseline"/>
        <w:rPr>
          <w:rFonts w:eastAsia="Lucida Sans Unicode"/>
          <w:b/>
          <w:kern w:val="3"/>
          <w:lang w:eastAsia="zh-CN" w:bidi="hi-IN"/>
        </w:rPr>
      </w:pPr>
      <w:r w:rsidRPr="00671808">
        <w:rPr>
          <w:rFonts w:eastAsia="Lucida Sans Unicode"/>
          <w:b/>
          <w:kern w:val="3"/>
          <w:lang w:eastAsia="zh-CN" w:bidi="hi-IN"/>
        </w:rPr>
        <w:t>§ 23</w:t>
      </w:r>
    </w:p>
    <w:p w:rsidR="00671808" w:rsidRPr="00671808" w:rsidRDefault="00671808" w:rsidP="00671808">
      <w:pPr>
        <w:numPr>
          <w:ilvl w:val="0"/>
          <w:numId w:val="40"/>
        </w:numPr>
        <w:shd w:val="clear" w:color="auto" w:fill="FFFFFF"/>
        <w:spacing w:before="120" w:after="120" w:line="276" w:lineRule="auto"/>
        <w:jc w:val="both"/>
        <w:rPr>
          <w:rFonts w:eastAsiaTheme="minorHAnsi"/>
          <w:lang w:eastAsia="en-US"/>
        </w:rPr>
      </w:pPr>
      <w:r w:rsidRPr="00671808">
        <w:rPr>
          <w:rFonts w:eastAsiaTheme="minorHAnsi"/>
          <w:lang w:eastAsia="en-US"/>
        </w:rPr>
        <w:t>Zabezpieczenie może być wniesione w następujących formach:</w:t>
      </w:r>
    </w:p>
    <w:p w:rsidR="00671808" w:rsidRPr="00671808" w:rsidRDefault="00671808" w:rsidP="00671808">
      <w:pPr>
        <w:numPr>
          <w:ilvl w:val="2"/>
          <w:numId w:val="40"/>
        </w:numPr>
        <w:shd w:val="clear" w:color="auto" w:fill="FFFFFF"/>
        <w:spacing w:before="120" w:after="120" w:line="276" w:lineRule="auto"/>
        <w:ind w:left="993"/>
        <w:jc w:val="both"/>
        <w:rPr>
          <w:rFonts w:eastAsiaTheme="minorHAnsi"/>
          <w:lang w:eastAsia="en-US"/>
        </w:rPr>
      </w:pPr>
      <w:r w:rsidRPr="00671808">
        <w:rPr>
          <w:rFonts w:eastAsiaTheme="minorHAnsi"/>
          <w:lang w:eastAsia="en-US"/>
        </w:rPr>
        <w:t>pieniądzu;</w:t>
      </w:r>
    </w:p>
    <w:p w:rsidR="00671808" w:rsidRPr="00671808" w:rsidRDefault="00671808" w:rsidP="00671808">
      <w:pPr>
        <w:numPr>
          <w:ilvl w:val="2"/>
          <w:numId w:val="40"/>
        </w:numPr>
        <w:shd w:val="clear" w:color="auto" w:fill="FFFFFF"/>
        <w:spacing w:before="120" w:after="120" w:line="276" w:lineRule="auto"/>
        <w:ind w:left="993"/>
        <w:jc w:val="both"/>
        <w:rPr>
          <w:rFonts w:eastAsiaTheme="minorHAnsi"/>
          <w:lang w:eastAsia="en-US"/>
        </w:rPr>
      </w:pPr>
      <w:r w:rsidRPr="00671808">
        <w:rPr>
          <w:rFonts w:eastAsiaTheme="minorHAnsi"/>
          <w:lang w:eastAsia="en-US"/>
        </w:rPr>
        <w:t>poręczeniach bankowych lub poręczeniach spółdzielczej kasy oszczędnościowo-kredytowej, z tym że zobowiązanie kasy jest zawsze zobowiązaniem pieniężnym;</w:t>
      </w:r>
    </w:p>
    <w:p w:rsidR="00671808" w:rsidRPr="00671808" w:rsidRDefault="00671808" w:rsidP="00671808">
      <w:pPr>
        <w:numPr>
          <w:ilvl w:val="2"/>
          <w:numId w:val="40"/>
        </w:numPr>
        <w:shd w:val="clear" w:color="auto" w:fill="FFFFFF"/>
        <w:spacing w:before="120" w:after="120" w:line="276" w:lineRule="auto"/>
        <w:ind w:left="993"/>
        <w:jc w:val="both"/>
        <w:rPr>
          <w:rFonts w:eastAsiaTheme="minorHAnsi"/>
          <w:lang w:eastAsia="en-US"/>
        </w:rPr>
      </w:pPr>
      <w:r w:rsidRPr="00671808">
        <w:rPr>
          <w:rFonts w:eastAsiaTheme="minorHAnsi"/>
          <w:lang w:eastAsia="en-US"/>
        </w:rPr>
        <w:t>gwarancjach bankowych;</w:t>
      </w:r>
    </w:p>
    <w:p w:rsidR="00671808" w:rsidRPr="00671808" w:rsidRDefault="00671808" w:rsidP="00671808">
      <w:pPr>
        <w:numPr>
          <w:ilvl w:val="2"/>
          <w:numId w:val="40"/>
        </w:numPr>
        <w:shd w:val="clear" w:color="auto" w:fill="FFFFFF"/>
        <w:spacing w:before="120" w:after="120" w:line="276" w:lineRule="auto"/>
        <w:ind w:left="993"/>
        <w:jc w:val="both"/>
        <w:rPr>
          <w:rFonts w:eastAsiaTheme="minorHAnsi"/>
          <w:lang w:eastAsia="en-US"/>
        </w:rPr>
      </w:pPr>
      <w:r w:rsidRPr="00671808">
        <w:rPr>
          <w:rFonts w:eastAsiaTheme="minorHAnsi"/>
          <w:lang w:eastAsia="en-US"/>
        </w:rPr>
        <w:t>gwarancjach ubezpieczeniowych;</w:t>
      </w:r>
    </w:p>
    <w:p w:rsidR="00671808" w:rsidRPr="00671808" w:rsidRDefault="00671808" w:rsidP="00671808">
      <w:pPr>
        <w:numPr>
          <w:ilvl w:val="2"/>
          <w:numId w:val="40"/>
        </w:numPr>
        <w:shd w:val="clear" w:color="auto" w:fill="FFFFFF"/>
        <w:spacing w:before="120" w:after="120" w:line="276" w:lineRule="auto"/>
        <w:ind w:left="993"/>
        <w:jc w:val="both"/>
        <w:rPr>
          <w:rFonts w:eastAsiaTheme="minorHAnsi"/>
          <w:lang w:eastAsia="en-US"/>
        </w:rPr>
      </w:pPr>
      <w:r w:rsidRPr="00671808">
        <w:rPr>
          <w:rFonts w:eastAsiaTheme="minorHAnsi"/>
          <w:lang w:eastAsia="en-US"/>
        </w:rPr>
        <w:t xml:space="preserve">poręczeniach udzielanych przez podmioty, o których mowa w </w:t>
      </w:r>
      <w:hyperlink r:id="rId6" w:anchor="/dokument/16888361#art(6(b))ust(5)pkt(2)" w:history="1">
        <w:r w:rsidRPr="00671808">
          <w:rPr>
            <w:rFonts w:eastAsiaTheme="minorHAnsi"/>
            <w:lang w:eastAsia="en-US"/>
          </w:rPr>
          <w:t>art. 6b ust. 5 pkt 2</w:t>
        </w:r>
      </w:hyperlink>
      <w:r w:rsidRPr="00671808">
        <w:rPr>
          <w:rFonts w:eastAsiaTheme="minorHAnsi"/>
          <w:lang w:eastAsia="en-US"/>
        </w:rPr>
        <w:t xml:space="preserve"> ustawy z dnia 9 listopada 2000 r. o utworzeniu Polskiej Agencji Rozwoju Przedsiębiorczości.</w:t>
      </w:r>
    </w:p>
    <w:p w:rsidR="00671808" w:rsidRPr="00671808" w:rsidRDefault="00671808" w:rsidP="00671808">
      <w:pPr>
        <w:numPr>
          <w:ilvl w:val="0"/>
          <w:numId w:val="41"/>
        </w:numPr>
        <w:suppressLineNumbers/>
        <w:spacing w:before="120" w:after="120" w:line="276" w:lineRule="auto"/>
        <w:jc w:val="both"/>
        <w:rPr>
          <w:rFonts w:eastAsia="Times New Roman"/>
          <w:lang w:eastAsia="en-US"/>
        </w:rPr>
      </w:pPr>
      <w:r w:rsidRPr="00671808">
        <w:rPr>
          <w:rFonts w:eastAsia="Times New Roman"/>
          <w:lang w:eastAsia="en-US"/>
        </w:rPr>
        <w:t>Zabezpieczenie w formach określonych w ust. 1 pkt  2 -  5 musi być wystawione na Zamawiającego i nieodwołalne w okresie na jaki zostało wystawione. Z  treści gwarancji musi jednoznacznie wynikać, jaki jest sposób reprezentacji Gwaranta oraz bezwarunkowe zobowiązanie Gwaranta do wypłaty Zamawiającemu zabezpieczenia do pełnej kwoty, na każde pierwsze, pisemne żądanie zgłoszone przez Zamawiającego w terminie 14 dni od dnia otrzymania wezwania.</w:t>
      </w:r>
    </w:p>
    <w:p w:rsidR="00671808" w:rsidRPr="00671808" w:rsidRDefault="00671808" w:rsidP="00671808">
      <w:pPr>
        <w:numPr>
          <w:ilvl w:val="0"/>
          <w:numId w:val="41"/>
        </w:numPr>
        <w:suppressLineNumbers/>
        <w:spacing w:before="120" w:after="120" w:line="276" w:lineRule="auto"/>
        <w:jc w:val="both"/>
        <w:rPr>
          <w:rFonts w:eastAsia="Times New Roman"/>
          <w:lang w:eastAsia="en-US"/>
        </w:rPr>
      </w:pPr>
      <w:r w:rsidRPr="00671808">
        <w:rPr>
          <w:rFonts w:eastAsia="Times New Roman"/>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71808" w:rsidRPr="00671808" w:rsidRDefault="00671808" w:rsidP="00671808">
      <w:pPr>
        <w:numPr>
          <w:ilvl w:val="0"/>
          <w:numId w:val="41"/>
        </w:numPr>
        <w:suppressLineNumbers/>
        <w:spacing w:before="120" w:after="120" w:line="276" w:lineRule="auto"/>
        <w:jc w:val="both"/>
        <w:rPr>
          <w:rFonts w:eastAsia="Times New Roman"/>
          <w:lang w:eastAsia="en-US"/>
        </w:rPr>
      </w:pPr>
      <w:r w:rsidRPr="00671808">
        <w:rPr>
          <w:rFonts w:eastAsia="Times New Roman"/>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71808" w:rsidRPr="00671808" w:rsidRDefault="00671808" w:rsidP="00671808">
      <w:pPr>
        <w:widowControl w:val="0"/>
        <w:numPr>
          <w:ilvl w:val="0"/>
          <w:numId w:val="41"/>
        </w:numPr>
        <w:autoSpaceDE w:val="0"/>
        <w:autoSpaceDN w:val="0"/>
        <w:adjustRightInd w:val="0"/>
        <w:spacing w:before="120" w:after="120" w:line="276" w:lineRule="auto"/>
        <w:jc w:val="both"/>
        <w:textAlignment w:val="baseline"/>
        <w:rPr>
          <w:rFonts w:eastAsia="Lucida Sans Unicode"/>
          <w:b/>
          <w:kern w:val="3"/>
          <w:lang w:eastAsia="zh-CN" w:bidi="hi-IN"/>
        </w:rPr>
      </w:pPr>
      <w:r w:rsidRPr="00671808">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ani innego zbliżonego.</w:t>
      </w:r>
    </w:p>
    <w:p w:rsidR="00671808" w:rsidRPr="00671808" w:rsidRDefault="00671808" w:rsidP="00671808">
      <w:pPr>
        <w:widowControl w:val="0"/>
        <w:numPr>
          <w:ilvl w:val="0"/>
          <w:numId w:val="41"/>
        </w:numPr>
        <w:autoSpaceDE w:val="0"/>
        <w:autoSpaceDN w:val="0"/>
        <w:adjustRightInd w:val="0"/>
        <w:spacing w:before="120" w:after="120" w:line="276" w:lineRule="auto"/>
        <w:jc w:val="both"/>
        <w:textAlignment w:val="baseline"/>
        <w:rPr>
          <w:rFonts w:eastAsia="Lucida Sans Unicode"/>
          <w:b/>
          <w:kern w:val="3"/>
          <w:lang w:eastAsia="zh-CN" w:bidi="hi-IN"/>
        </w:rPr>
      </w:pPr>
      <w:r w:rsidRPr="00671808">
        <w:lastRenderedPageBreak/>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ani innego zbliżonego.</w:t>
      </w:r>
    </w:p>
    <w:p w:rsidR="00671808" w:rsidRPr="00671808" w:rsidRDefault="00671808" w:rsidP="00671808">
      <w:pPr>
        <w:widowControl w:val="0"/>
        <w:numPr>
          <w:ilvl w:val="0"/>
          <w:numId w:val="41"/>
        </w:numPr>
        <w:autoSpaceDE w:val="0"/>
        <w:autoSpaceDN w:val="0"/>
        <w:adjustRightInd w:val="0"/>
        <w:spacing w:before="120" w:after="120" w:line="276" w:lineRule="auto"/>
        <w:jc w:val="both"/>
        <w:textAlignment w:val="baseline"/>
        <w:rPr>
          <w:rFonts w:eastAsia="Lucida Sans Unicode"/>
          <w:b/>
          <w:kern w:val="3"/>
          <w:lang w:eastAsia="zh-CN" w:bidi="hi-IN"/>
        </w:rPr>
      </w:pPr>
      <w:r w:rsidRPr="00671808">
        <w:t xml:space="preserve">Gwarancja (poręczenie) musi być egzekwowalna i wykonalna na terytorium Rzeczpospolitej Polskiej, podlegać prawu polskiemu oraz nie może zawierać żadnych innych postanowień utrudniających niezwłoczne zaspokojenie Zamawiającego. Gwarancja nie może zawierać żadnych postanowień podważających lub ograniczających abstrakcyjny charakter zobowiązania gwaranta. </w:t>
      </w:r>
    </w:p>
    <w:p w:rsidR="00671808" w:rsidRPr="00671808" w:rsidRDefault="00671808" w:rsidP="00671808">
      <w:pPr>
        <w:widowControl w:val="0"/>
        <w:numPr>
          <w:ilvl w:val="0"/>
          <w:numId w:val="42"/>
        </w:numPr>
        <w:tabs>
          <w:tab w:val="clear" w:pos="397"/>
        </w:tabs>
        <w:autoSpaceDE w:val="0"/>
        <w:autoSpaceDN w:val="0"/>
        <w:adjustRightInd w:val="0"/>
        <w:spacing w:before="120" w:after="120" w:line="276" w:lineRule="auto"/>
        <w:ind w:left="360" w:hanging="360"/>
        <w:jc w:val="both"/>
        <w:textAlignment w:val="baseline"/>
        <w:rPr>
          <w:rFonts w:eastAsia="Lucida Sans Unicode"/>
          <w:b/>
          <w:kern w:val="3"/>
          <w:lang w:eastAsia="zh-CN" w:bidi="hi-IN"/>
        </w:rPr>
      </w:pPr>
      <w:r w:rsidRPr="00671808">
        <w:t xml:space="preserve">Treść gwarancji (poręczenia) podlega zatwierdzeniu przez Zamawiającego. Zamawiający zastrzega sobie prawo zgłaszania uwag do treści gwarancji (poręczenia) i żądania doprowadzenia złożonej gwarancji (poręczenia) do zgodności z Umową. Złożenie dokumentu zabezpieczenia naruszającego warunki określone w Umowie, uważa się za brak złożenia zabezpieczenia. </w:t>
      </w:r>
    </w:p>
    <w:p w:rsidR="00671808" w:rsidRPr="00671808" w:rsidRDefault="00671808" w:rsidP="00671808">
      <w:pPr>
        <w:keepNext/>
        <w:autoSpaceDN w:val="0"/>
        <w:spacing w:before="120" w:after="120" w:line="276" w:lineRule="auto"/>
        <w:jc w:val="center"/>
        <w:textAlignment w:val="baseline"/>
        <w:rPr>
          <w:rFonts w:eastAsia="Lucida Sans Unicode"/>
          <w:b/>
          <w:kern w:val="3"/>
          <w:lang w:eastAsia="zh-CN" w:bidi="hi-IN"/>
        </w:rPr>
      </w:pPr>
      <w:r w:rsidRPr="00671808">
        <w:rPr>
          <w:rFonts w:eastAsia="Lucida Sans Unicode"/>
          <w:b/>
          <w:kern w:val="3"/>
          <w:lang w:eastAsia="zh-CN" w:bidi="hi-IN"/>
        </w:rPr>
        <w:t>§ 24</w:t>
      </w:r>
    </w:p>
    <w:p w:rsidR="00671808" w:rsidRPr="00671808" w:rsidRDefault="00671808" w:rsidP="00671808">
      <w:pPr>
        <w:widowControl w:val="0"/>
        <w:numPr>
          <w:ilvl w:val="0"/>
          <w:numId w:val="49"/>
        </w:numPr>
        <w:spacing w:before="120" w:after="120" w:line="276" w:lineRule="auto"/>
        <w:ind w:left="284"/>
        <w:jc w:val="both"/>
      </w:pPr>
      <w:r w:rsidRPr="00671808">
        <w:t>Wykonawca oświadcza jest ubezpieczony od odpowiedzialności cywilnej oraz skutków zdarzeń losowych w zakresie obejmującym tylko i wyłącznie cały Przedmiot Umowy, w szczególności udostępniony Wykonawcy obiekt i wykonywane roboty budowlane (ubezpieczenie kontraktu). Suma ubezpieczenia nie będzie niższa niż 20.000.000 (słownie: dwadzieścia milionów) złotych, w tym za jedno zdarzenie nie mniej niż ……………………………….. złotych. Kopia polisy lub innego dokumentu potwierdzającego zawarcie umowy ubezpieczenia i opłacenie należnej składki w całości, stanowi Załącznik nr ………. do Umowy.</w:t>
      </w:r>
    </w:p>
    <w:p w:rsidR="00671808" w:rsidRPr="00671808" w:rsidRDefault="00671808" w:rsidP="00671808">
      <w:pPr>
        <w:widowControl w:val="0"/>
        <w:numPr>
          <w:ilvl w:val="0"/>
          <w:numId w:val="49"/>
        </w:numPr>
        <w:spacing w:before="120" w:after="120" w:line="276" w:lineRule="auto"/>
        <w:ind w:left="284"/>
        <w:jc w:val="both"/>
      </w:pPr>
      <w:r w:rsidRPr="00671808">
        <w:t>Polisa (inny dokument) określony w ust. 1 jest wystawiona na okres nie krótszy niż czas wykonywania Umowy oraz udzielonej gwarancji i rękojmi. Suma ubezpieczenia określona w ust. 1, w okresie po podpisaniu Protokołu wykonania Umowy nie powinna być niższa niż …………….. (słownie: ………………………………………) złotych, w tym za jedno zdarzenie nie mniej niż ……………………………….. złotych.</w:t>
      </w:r>
    </w:p>
    <w:p w:rsidR="00671808" w:rsidRPr="00671808" w:rsidRDefault="00671808" w:rsidP="00671808">
      <w:pPr>
        <w:widowControl w:val="0"/>
        <w:numPr>
          <w:ilvl w:val="0"/>
          <w:numId w:val="49"/>
        </w:numPr>
        <w:spacing w:before="120" w:after="120" w:line="276" w:lineRule="auto"/>
        <w:ind w:left="284"/>
        <w:jc w:val="both"/>
      </w:pPr>
      <w:r w:rsidRPr="00671808">
        <w:t xml:space="preserve">Za zgodą Zamawiającego, Wykonawca może przedłożyć przy podpisaniu Umowy polisę (inny dokument) na okres krótszy niż wskazany w ust. 2 zdanie pierwsze, nie krótszy jednak niż rok od dnia podpisania Umowy. W takim przypadku, Wykonawca nie później niż na 30 dni przed dniem upływu okresu obowiązywania dotychczasowej ochrony ubezpieczeniowej, przedkłada Zamawiającemu nową polisę lub inny dokument potwierdzający zawarcie umowy ubezpieczenia na kolejny okres. </w:t>
      </w:r>
    </w:p>
    <w:p w:rsidR="00671808" w:rsidRPr="00671808" w:rsidRDefault="00671808" w:rsidP="00671808">
      <w:pPr>
        <w:widowControl w:val="0"/>
        <w:numPr>
          <w:ilvl w:val="0"/>
          <w:numId w:val="49"/>
        </w:numPr>
        <w:spacing w:before="120" w:after="120" w:line="276" w:lineRule="auto"/>
        <w:ind w:left="284"/>
        <w:jc w:val="both"/>
      </w:pPr>
      <w:r w:rsidRPr="00671808">
        <w:t>Warunki ubezpieczenia, przed zawarciem przez Wykonawcę umowy ubezpieczenia, podlegają zatwierdzeniu przez Zamawiającego. Brak zgłoszenia uwag w terminie 5 dni roboczych od dnia przedłożenia projektu polisy lub umowy, uznaje się za akceptację.</w:t>
      </w:r>
    </w:p>
    <w:p w:rsidR="00671808" w:rsidRPr="00671808" w:rsidRDefault="00671808" w:rsidP="00671808">
      <w:pPr>
        <w:widowControl w:val="0"/>
        <w:numPr>
          <w:ilvl w:val="0"/>
          <w:numId w:val="49"/>
        </w:numPr>
        <w:spacing w:before="120" w:after="120" w:line="276" w:lineRule="auto"/>
        <w:ind w:left="284"/>
        <w:jc w:val="both"/>
      </w:pPr>
      <w:r w:rsidRPr="00671808">
        <w:t>W przypadku uchybienia przez Wykonawcę ust. 1 lub 3, Zamawiający może na koszt Wykonawcy zawrzeć umowę ubezpieczenia, zgodnie z warunkami określonymi w ust. 1 - 2.</w:t>
      </w:r>
    </w:p>
    <w:p w:rsidR="00671808" w:rsidRDefault="00671808" w:rsidP="00671808">
      <w:pPr>
        <w:widowControl w:val="0"/>
        <w:numPr>
          <w:ilvl w:val="0"/>
          <w:numId w:val="49"/>
        </w:numPr>
        <w:spacing w:before="120" w:after="120" w:line="276" w:lineRule="auto"/>
        <w:ind w:left="284"/>
        <w:jc w:val="both"/>
      </w:pPr>
      <w:r w:rsidRPr="00671808">
        <w:t>Wykonawca zobowiązuje się przestrzegać warunków określonych w polisie, o której mowa w ust. 1, 3 i 5.</w:t>
      </w:r>
    </w:p>
    <w:p w:rsidR="00671808" w:rsidRPr="00671808" w:rsidRDefault="00671808" w:rsidP="00671808">
      <w:pPr>
        <w:widowControl w:val="0"/>
        <w:spacing w:before="120" w:after="120" w:line="276" w:lineRule="auto"/>
        <w:ind w:left="284"/>
        <w:jc w:val="both"/>
      </w:pPr>
    </w:p>
    <w:p w:rsidR="00671808" w:rsidRPr="00671808" w:rsidRDefault="00671808" w:rsidP="00671808">
      <w:pPr>
        <w:autoSpaceDN w:val="0"/>
        <w:spacing w:before="120" w:after="120" w:line="276" w:lineRule="auto"/>
        <w:jc w:val="center"/>
        <w:textAlignment w:val="baseline"/>
        <w:rPr>
          <w:rFonts w:eastAsia="Lucida Sans Unicode"/>
          <w:b/>
          <w:kern w:val="3"/>
          <w:lang w:eastAsia="zh-CN" w:bidi="hi-IN"/>
        </w:rPr>
      </w:pPr>
      <w:r w:rsidRPr="00671808">
        <w:rPr>
          <w:rFonts w:eastAsia="Lucida Sans Unicode"/>
          <w:b/>
          <w:bCs/>
          <w:kern w:val="3"/>
          <w:lang w:eastAsia="zh-CN" w:bidi="hi-IN"/>
        </w:rPr>
        <w:t>§ 25</w:t>
      </w:r>
    </w:p>
    <w:p w:rsidR="00671808" w:rsidRPr="00671808" w:rsidRDefault="00671808" w:rsidP="00671808">
      <w:pPr>
        <w:pStyle w:val="Akapitzlist"/>
        <w:numPr>
          <w:ilvl w:val="0"/>
          <w:numId w:val="36"/>
        </w:numPr>
        <w:autoSpaceDN w:val="0"/>
        <w:spacing w:before="120" w:after="120" w:line="276" w:lineRule="auto"/>
        <w:ind w:left="426"/>
        <w:jc w:val="both"/>
        <w:textAlignment w:val="baseline"/>
        <w:rPr>
          <w:rFonts w:ascii="Times New Roman" w:eastAsia="Lucida Sans Unicode" w:hAnsi="Times New Roman" w:cs="Times New Roman"/>
          <w:bCs/>
          <w:kern w:val="3"/>
          <w:sz w:val="20"/>
          <w:szCs w:val="20"/>
          <w:lang w:eastAsia="zh-CN" w:bidi="hi-IN"/>
        </w:rPr>
      </w:pPr>
      <w:r w:rsidRPr="00671808">
        <w:rPr>
          <w:rFonts w:ascii="Times New Roman" w:eastAsia="Lucida Sans Unicode" w:hAnsi="Times New Roman" w:cs="Times New Roman"/>
          <w:kern w:val="3"/>
          <w:sz w:val="20"/>
          <w:szCs w:val="20"/>
          <w:lang w:eastAsia="zh-CN" w:bidi="hi-IN"/>
        </w:rPr>
        <w:t>Wykonawca</w:t>
      </w:r>
      <w:r w:rsidRPr="00671808">
        <w:rPr>
          <w:rFonts w:ascii="Times New Roman" w:eastAsia="Lucida Sans Unicode" w:hAnsi="Times New Roman" w:cs="Times New Roman"/>
          <w:b/>
          <w:kern w:val="3"/>
          <w:sz w:val="20"/>
          <w:szCs w:val="20"/>
          <w:lang w:eastAsia="zh-CN" w:bidi="hi-IN"/>
        </w:rPr>
        <w:t xml:space="preserve"> </w:t>
      </w:r>
      <w:r w:rsidRPr="00671808">
        <w:rPr>
          <w:rFonts w:ascii="Times New Roman" w:eastAsia="Lucida Sans Unicode" w:hAnsi="Times New Roman" w:cs="Times New Roman"/>
          <w:kern w:val="3"/>
          <w:sz w:val="20"/>
          <w:szCs w:val="20"/>
          <w:lang w:eastAsia="zh-CN" w:bidi="hi-IN"/>
        </w:rPr>
        <w:t>nie może dokonać przeniesienia żadnego z praw lub obowiązków określonych Umową na osobę trzecią</w:t>
      </w:r>
      <w:r w:rsidRPr="00671808">
        <w:rPr>
          <w:rFonts w:ascii="Times New Roman" w:eastAsia="Lucida Sans Unicode" w:hAnsi="Times New Roman" w:cs="Times New Roman"/>
          <w:bCs/>
          <w:kern w:val="3"/>
          <w:sz w:val="20"/>
          <w:szCs w:val="20"/>
          <w:lang w:eastAsia="zh-CN" w:bidi="hi-IN"/>
        </w:rPr>
        <w:t>, z zastrzeżeniem wyjątków wynikających z ustaw oraz ust. 2.</w:t>
      </w:r>
    </w:p>
    <w:p w:rsidR="00671808" w:rsidRPr="00671808" w:rsidRDefault="00671808" w:rsidP="00671808">
      <w:pPr>
        <w:pStyle w:val="Akapitzlist"/>
        <w:numPr>
          <w:ilvl w:val="0"/>
          <w:numId w:val="36"/>
        </w:numPr>
        <w:autoSpaceDN w:val="0"/>
        <w:spacing w:before="120" w:after="120" w:line="276" w:lineRule="auto"/>
        <w:ind w:left="426"/>
        <w:jc w:val="both"/>
        <w:textAlignment w:val="baseline"/>
        <w:rPr>
          <w:rFonts w:ascii="Times New Roman" w:eastAsia="Lucida Sans Unicode" w:hAnsi="Times New Roman" w:cs="Times New Roman"/>
          <w:kern w:val="3"/>
          <w:sz w:val="20"/>
          <w:szCs w:val="20"/>
          <w:lang w:eastAsia="zh-CN" w:bidi="hi-IN"/>
        </w:rPr>
      </w:pPr>
      <w:r w:rsidRPr="00671808">
        <w:rPr>
          <w:rFonts w:ascii="Times New Roman" w:eastAsia="Lucida Sans Unicode" w:hAnsi="Times New Roman" w:cs="Times New Roman"/>
          <w:bCs/>
          <w:kern w:val="3"/>
          <w:sz w:val="20"/>
          <w:szCs w:val="20"/>
          <w:lang w:eastAsia="zh-CN" w:bidi="hi-IN"/>
        </w:rPr>
        <w:t>Wykonawca zobowiązuje się nie dokonywać bez zgody Zamawiającego i Uniwersytetu Medycznego w Białymstoku innych czynności prawnych lub faktycznych, których skutkiem byłaby zmiana wierzyciela Zamawiającego lub podmiotu zarządzającego wierzytelnością Wykonawcy względem Zamawiającego. Zgoda musi zostać wyrażona z zachowaniem formy pisemnej pod rygorem nieważności.</w:t>
      </w:r>
    </w:p>
    <w:p w:rsidR="00671808" w:rsidRPr="00671808" w:rsidRDefault="00671808" w:rsidP="00671808">
      <w:pPr>
        <w:autoSpaceDN w:val="0"/>
        <w:spacing w:before="120" w:after="120" w:line="276" w:lineRule="auto"/>
        <w:jc w:val="both"/>
        <w:textAlignment w:val="baseline"/>
        <w:rPr>
          <w:rFonts w:eastAsia="Lucida Sans Unicode"/>
          <w:bCs/>
          <w:kern w:val="3"/>
          <w:lang w:eastAsia="zh-CN" w:bidi="hi-IN"/>
        </w:rPr>
      </w:pPr>
    </w:p>
    <w:p w:rsidR="00671808" w:rsidRPr="00671808" w:rsidRDefault="00671808" w:rsidP="00671808">
      <w:pPr>
        <w:autoSpaceDN w:val="0"/>
        <w:spacing w:before="120" w:after="120" w:line="276" w:lineRule="auto"/>
        <w:jc w:val="center"/>
        <w:textAlignment w:val="baseline"/>
        <w:rPr>
          <w:rFonts w:eastAsia="Lucida Sans Unicode"/>
          <w:b/>
          <w:bCs/>
          <w:kern w:val="3"/>
          <w:lang w:eastAsia="zh-CN" w:bidi="hi-IN"/>
        </w:rPr>
      </w:pPr>
      <w:r w:rsidRPr="00671808">
        <w:rPr>
          <w:rFonts w:eastAsia="Lucida Sans Unicode"/>
          <w:b/>
          <w:bCs/>
          <w:kern w:val="3"/>
          <w:lang w:eastAsia="zh-CN" w:bidi="hi-IN"/>
        </w:rPr>
        <w:t>§ 26</w:t>
      </w:r>
    </w:p>
    <w:p w:rsidR="00671808" w:rsidRPr="00671808" w:rsidRDefault="00671808" w:rsidP="00671808">
      <w:pPr>
        <w:numPr>
          <w:ilvl w:val="0"/>
          <w:numId w:val="35"/>
        </w:numPr>
        <w:autoSpaceDN w:val="0"/>
        <w:spacing w:before="120" w:after="120" w:line="276" w:lineRule="auto"/>
        <w:ind w:left="426"/>
        <w:jc w:val="both"/>
        <w:textAlignment w:val="baseline"/>
        <w:rPr>
          <w:rFonts w:eastAsia="Lucida Sans Unicode"/>
          <w:kern w:val="3"/>
          <w:lang w:eastAsia="zh-CN" w:bidi="hi-IN"/>
        </w:rPr>
      </w:pPr>
      <w:r w:rsidRPr="00671808">
        <w:rPr>
          <w:rFonts w:eastAsia="Lucida Sans Unicode"/>
          <w:kern w:val="3"/>
          <w:lang w:eastAsia="zh-CN" w:bidi="hi-IN"/>
        </w:rPr>
        <w:t>Załączniki do Umowy, SIWZ i pozostała dokumentacja postępowania o udzielenie zamówienia publicznego mająca znaczenie dla określenia Przedmiotu Umowy oraz oferta Wykonawcy wraz z załącznikami stanowią integralną cześć Umowy.</w:t>
      </w:r>
    </w:p>
    <w:p w:rsidR="00671808" w:rsidRPr="00671808" w:rsidRDefault="00671808" w:rsidP="00671808">
      <w:pPr>
        <w:numPr>
          <w:ilvl w:val="0"/>
          <w:numId w:val="35"/>
        </w:numPr>
        <w:autoSpaceDN w:val="0"/>
        <w:spacing w:before="120" w:after="120" w:line="276" w:lineRule="auto"/>
        <w:ind w:left="426"/>
        <w:jc w:val="both"/>
        <w:textAlignment w:val="baseline"/>
        <w:rPr>
          <w:rFonts w:eastAsia="Lucida Sans Unicode"/>
          <w:kern w:val="3"/>
          <w:lang w:eastAsia="zh-CN" w:bidi="hi-IN"/>
        </w:rPr>
      </w:pPr>
      <w:r w:rsidRPr="00671808">
        <w:rPr>
          <w:rFonts w:eastAsia="Lucida Sans Unicode"/>
          <w:kern w:val="3"/>
          <w:lang w:eastAsia="zh-CN" w:bidi="hi-IN"/>
        </w:rPr>
        <w:lastRenderedPageBreak/>
        <w:t>Zmiany Umowy wymagają zachowania formy pisemnej pod rygorem nieważności, z zastrzeżeniem postanowień Umowy stanowiących jakie zmiany nie wymagają zmiany Umowy.</w:t>
      </w:r>
    </w:p>
    <w:p w:rsidR="00671808" w:rsidRPr="00671808" w:rsidRDefault="00671808" w:rsidP="00671808">
      <w:pPr>
        <w:numPr>
          <w:ilvl w:val="0"/>
          <w:numId w:val="35"/>
        </w:numPr>
        <w:autoSpaceDN w:val="0"/>
        <w:spacing w:before="120" w:after="120" w:line="276" w:lineRule="auto"/>
        <w:ind w:left="426"/>
        <w:jc w:val="both"/>
        <w:textAlignment w:val="baseline"/>
        <w:rPr>
          <w:rFonts w:eastAsia="Lucida Sans Unicode"/>
          <w:kern w:val="3"/>
          <w:lang w:eastAsia="zh-CN" w:bidi="hi-IN"/>
        </w:rPr>
      </w:pPr>
      <w:r w:rsidRPr="00671808">
        <w:rPr>
          <w:rFonts w:eastAsia="Lucida Sans Unicode"/>
          <w:kern w:val="3"/>
          <w:lang w:eastAsia="zh-CN" w:bidi="hi-IN"/>
        </w:rPr>
        <w:t xml:space="preserve">W sprawach nieuregulowanych Umową stosuje się przepisy ustawy Prawo zamówień publicznych, </w:t>
      </w:r>
      <w:r w:rsidRPr="00671808">
        <w:t xml:space="preserve">ustawy Prawo budowlane i </w:t>
      </w:r>
      <w:r w:rsidRPr="00671808">
        <w:rPr>
          <w:rFonts w:eastAsia="Lucida Sans Unicode"/>
          <w:kern w:val="3"/>
          <w:lang w:eastAsia="zh-CN" w:bidi="hi-IN"/>
        </w:rPr>
        <w:t>Kodeksu cywilnego.</w:t>
      </w:r>
    </w:p>
    <w:p w:rsidR="00671808" w:rsidRPr="00671808" w:rsidRDefault="00671808" w:rsidP="00671808">
      <w:pPr>
        <w:numPr>
          <w:ilvl w:val="0"/>
          <w:numId w:val="35"/>
        </w:numPr>
        <w:autoSpaceDN w:val="0"/>
        <w:spacing w:before="120" w:after="120" w:line="276" w:lineRule="auto"/>
        <w:ind w:left="426"/>
        <w:jc w:val="both"/>
        <w:textAlignment w:val="baseline"/>
        <w:rPr>
          <w:rFonts w:eastAsia="Lucida Sans Unicode"/>
          <w:kern w:val="3"/>
          <w:lang w:eastAsia="zh-CN" w:bidi="hi-IN"/>
        </w:rPr>
      </w:pPr>
      <w:r w:rsidRPr="00671808">
        <w:rPr>
          <w:rFonts w:eastAsia="Lucida Sans Unicode"/>
          <w:kern w:val="3"/>
          <w:lang w:eastAsia="zh-CN" w:bidi="hi-IN"/>
        </w:rPr>
        <w:t>Wszelkie spory, które mogą wyniknąć przy realizacji Umowy rozstrzygać będzie sąd miejscowo właściwy dla siedziby Zamawiającego.</w:t>
      </w:r>
    </w:p>
    <w:p w:rsidR="00671808" w:rsidRPr="00671808" w:rsidRDefault="00671808" w:rsidP="00671808">
      <w:pPr>
        <w:numPr>
          <w:ilvl w:val="0"/>
          <w:numId w:val="35"/>
        </w:numPr>
        <w:autoSpaceDN w:val="0"/>
        <w:spacing w:before="120" w:after="120" w:line="276" w:lineRule="auto"/>
        <w:ind w:left="426"/>
        <w:jc w:val="both"/>
        <w:textAlignment w:val="baseline"/>
        <w:rPr>
          <w:rFonts w:eastAsia="Lucida Sans Unicode"/>
          <w:kern w:val="3"/>
          <w:lang w:eastAsia="zh-CN" w:bidi="hi-IN"/>
        </w:rPr>
      </w:pPr>
      <w:r w:rsidRPr="00671808">
        <w:rPr>
          <w:rFonts w:eastAsia="Lucida Sans Unicode"/>
          <w:kern w:val="3"/>
          <w:lang w:eastAsia="zh-CN" w:bidi="hi-IN"/>
        </w:rPr>
        <w:t>Doręczenia dokonane pomiędzy stronami na adresy wskazane w komparycji Umowy są skuteczne do chwili, w jakiej Strona zawiadomi drugą Stronę pismem podpisanym zgodnie z zasadami reprezentacji pod rygorem nieważności, o zmianie adresu właściwego do doręczeń.</w:t>
      </w:r>
    </w:p>
    <w:p w:rsidR="00671808" w:rsidRPr="00671808" w:rsidRDefault="00671808" w:rsidP="00671808">
      <w:pPr>
        <w:keepNext/>
        <w:numPr>
          <w:ilvl w:val="0"/>
          <w:numId w:val="35"/>
        </w:numPr>
        <w:autoSpaceDN w:val="0"/>
        <w:spacing w:before="120" w:after="120" w:line="276" w:lineRule="auto"/>
        <w:ind w:left="426"/>
        <w:jc w:val="both"/>
        <w:textAlignment w:val="baseline"/>
        <w:rPr>
          <w:rFonts w:eastAsia="Lucida Sans Unicode"/>
          <w:kern w:val="3"/>
          <w:lang w:eastAsia="zh-CN" w:bidi="hi-IN"/>
        </w:rPr>
      </w:pPr>
      <w:r w:rsidRPr="00671808">
        <w:rPr>
          <w:rFonts w:eastAsia="Lucida Sans Unicode"/>
          <w:kern w:val="3"/>
          <w:lang w:eastAsia="zh-CN" w:bidi="hi-IN"/>
        </w:rPr>
        <w:t>Umowę sporządzono w 4 jednobrzmiących egzemplarzach, 3 dla Zamawiającego oraz jeden dla Wykonawcy.</w:t>
      </w:r>
    </w:p>
    <w:p w:rsidR="00671808" w:rsidRDefault="00671808" w:rsidP="00671808">
      <w:pPr>
        <w:autoSpaceDN w:val="0"/>
        <w:spacing w:before="120" w:after="120" w:line="276" w:lineRule="auto"/>
        <w:textAlignment w:val="baseline"/>
        <w:rPr>
          <w:rFonts w:eastAsia="Lucida Sans Unicode"/>
          <w:kern w:val="3"/>
          <w:lang w:eastAsia="zh-CN" w:bidi="hi-IN"/>
        </w:rPr>
      </w:pPr>
    </w:p>
    <w:p w:rsidR="00671808" w:rsidRDefault="00671808" w:rsidP="00671808">
      <w:pPr>
        <w:autoSpaceDN w:val="0"/>
        <w:spacing w:before="120" w:after="120" w:line="276" w:lineRule="auto"/>
        <w:textAlignment w:val="baseline"/>
        <w:rPr>
          <w:rFonts w:eastAsia="Lucida Sans Unicode"/>
          <w:kern w:val="3"/>
          <w:lang w:eastAsia="zh-CN" w:bidi="hi-IN"/>
        </w:rPr>
      </w:pPr>
    </w:p>
    <w:p w:rsidR="00671808" w:rsidRPr="00671808" w:rsidRDefault="00671808" w:rsidP="00671808">
      <w:pPr>
        <w:autoSpaceDN w:val="0"/>
        <w:spacing w:before="120" w:after="120" w:line="276" w:lineRule="auto"/>
        <w:textAlignment w:val="baseline"/>
        <w:rPr>
          <w:rFonts w:eastAsia="Lucida Sans Unicode"/>
          <w:b/>
          <w:kern w:val="3"/>
          <w:lang w:eastAsia="zh-CN" w:bidi="hi-IN"/>
        </w:rPr>
      </w:pPr>
      <w:r w:rsidRPr="00671808">
        <w:rPr>
          <w:rFonts w:eastAsia="Lucida Sans Unicode"/>
          <w:b/>
          <w:kern w:val="3"/>
          <w:lang w:eastAsia="zh-CN" w:bidi="hi-IN"/>
        </w:rPr>
        <w:t>WYKONAWCA</w:t>
      </w:r>
      <w:r w:rsidRPr="00671808">
        <w:rPr>
          <w:rFonts w:eastAsia="Lucida Sans Unicode"/>
          <w:b/>
          <w:kern w:val="3"/>
          <w:lang w:eastAsia="zh-CN" w:bidi="hi-IN"/>
        </w:rPr>
        <w:tab/>
      </w:r>
      <w:r w:rsidRPr="00671808">
        <w:rPr>
          <w:rFonts w:eastAsia="Lucida Sans Unicode"/>
          <w:b/>
          <w:kern w:val="3"/>
          <w:lang w:eastAsia="zh-CN" w:bidi="hi-IN"/>
        </w:rPr>
        <w:tab/>
      </w:r>
      <w:r w:rsidRPr="00671808">
        <w:rPr>
          <w:rFonts w:eastAsia="Lucida Sans Unicode"/>
          <w:b/>
          <w:kern w:val="3"/>
          <w:lang w:eastAsia="zh-CN" w:bidi="hi-IN"/>
        </w:rPr>
        <w:tab/>
      </w:r>
      <w:r w:rsidRPr="00671808">
        <w:rPr>
          <w:rFonts w:eastAsia="Lucida Sans Unicode"/>
          <w:b/>
          <w:kern w:val="3"/>
          <w:lang w:eastAsia="zh-CN" w:bidi="hi-IN"/>
        </w:rPr>
        <w:tab/>
      </w:r>
      <w:r w:rsidRPr="00671808">
        <w:rPr>
          <w:rFonts w:eastAsia="Lucida Sans Unicode"/>
          <w:b/>
          <w:kern w:val="3"/>
          <w:lang w:eastAsia="zh-CN" w:bidi="hi-IN"/>
        </w:rPr>
        <w:tab/>
      </w:r>
      <w:r w:rsidRPr="00671808">
        <w:rPr>
          <w:rFonts w:eastAsia="Lucida Sans Unicode"/>
          <w:b/>
          <w:kern w:val="3"/>
          <w:lang w:eastAsia="zh-CN" w:bidi="hi-IN"/>
        </w:rPr>
        <w:tab/>
      </w:r>
      <w:r w:rsidRPr="00671808">
        <w:rPr>
          <w:rFonts w:eastAsia="Lucida Sans Unicode"/>
          <w:b/>
          <w:kern w:val="3"/>
          <w:lang w:eastAsia="zh-CN" w:bidi="hi-IN"/>
        </w:rPr>
        <w:tab/>
      </w:r>
      <w:r w:rsidRPr="00671808">
        <w:rPr>
          <w:rFonts w:eastAsia="Lucida Sans Unicode"/>
          <w:b/>
          <w:kern w:val="3"/>
          <w:lang w:eastAsia="zh-CN" w:bidi="hi-IN"/>
        </w:rPr>
        <w:tab/>
      </w:r>
      <w:r>
        <w:rPr>
          <w:rFonts w:eastAsia="Lucida Sans Unicode"/>
          <w:b/>
          <w:kern w:val="3"/>
          <w:lang w:eastAsia="zh-CN" w:bidi="hi-IN"/>
        </w:rPr>
        <w:t xml:space="preserve">                                  </w:t>
      </w:r>
      <w:r w:rsidRPr="00671808">
        <w:rPr>
          <w:rFonts w:eastAsia="Lucida Sans Unicode"/>
          <w:b/>
          <w:kern w:val="3"/>
          <w:lang w:eastAsia="zh-CN" w:bidi="hi-IN"/>
        </w:rPr>
        <w:t>ZAMAWIAJĄCY</w:t>
      </w:r>
    </w:p>
    <w:p w:rsidR="00EE2FFF" w:rsidRPr="00671808" w:rsidRDefault="00EE2FFF"/>
    <w:sectPr w:rsidR="00EE2FFF" w:rsidRPr="00671808" w:rsidSect="006718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E74"/>
    <w:multiLevelType w:val="hybridMultilevel"/>
    <w:tmpl w:val="DED42A8A"/>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340E535A">
      <w:start w:val="1"/>
      <w:numFmt w:val="decimal"/>
      <w:lvlText w:val="%3)"/>
      <w:lvlJc w:val="left"/>
      <w:pPr>
        <w:tabs>
          <w:tab w:val="num" w:pos="1080"/>
        </w:tabs>
        <w:ind w:left="1080" w:hanging="360"/>
      </w:pPr>
      <w:rPr>
        <w:rFonts w:ascii="Times New Roman" w:eastAsia="Times New Roman" w:hAnsi="Times New Roman" w:cs="Times New Roman" w:hint="default"/>
        <w:b/>
        <w:bCs w:val="0"/>
        <w:i w:val="0"/>
        <w:iCs w:val="0"/>
        <w:color w:val="auto"/>
        <w:sz w:val="20"/>
        <w:szCs w:val="18"/>
      </w:rPr>
    </w:lvl>
    <w:lvl w:ilvl="3" w:tplc="1F0A15A4">
      <w:start w:val="1"/>
      <w:numFmt w:val="lowerLetter"/>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2D6D0D"/>
    <w:multiLevelType w:val="multilevel"/>
    <w:tmpl w:val="C6A8AF56"/>
    <w:lvl w:ilvl="0">
      <w:start w:val="35"/>
      <w:numFmt w:val="decimal"/>
      <w:lvlText w:val="%1."/>
      <w:lvlJc w:val="left"/>
      <w:pPr>
        <w:tabs>
          <w:tab w:val="num" w:pos="720"/>
        </w:tabs>
        <w:ind w:left="720" w:hanging="360"/>
      </w:pPr>
      <w:rPr>
        <w:rFonts w:ascii="Arial" w:hAnsi="Arial" w:cs="Arial" w:hint="default"/>
        <w:sz w:val="28"/>
      </w:rPr>
    </w:lvl>
    <w:lvl w:ilvl="1">
      <w:start w:val="1"/>
      <w:numFmt w:val="decimal"/>
      <w:lvlText w:val="%2."/>
      <w:lvlJc w:val="left"/>
      <w:pPr>
        <w:tabs>
          <w:tab w:val="num" w:pos="1440"/>
        </w:tabs>
        <w:ind w:left="1440" w:hanging="360"/>
      </w:pPr>
      <w:rPr>
        <w:rFonts w:hint="default"/>
        <w:b/>
        <w:i w:val="0"/>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C676FC0"/>
    <w:multiLevelType w:val="hybridMultilevel"/>
    <w:tmpl w:val="1194D814"/>
    <w:lvl w:ilvl="0" w:tplc="CD3CEE2E">
      <w:start w:val="1"/>
      <w:numFmt w:val="decimal"/>
      <w:lvlText w:val="%1."/>
      <w:lvlJc w:val="left"/>
      <w:pPr>
        <w:tabs>
          <w:tab w:val="num" w:pos="397"/>
        </w:tabs>
        <w:ind w:left="397" w:hanging="397"/>
      </w:pPr>
      <w:rPr>
        <w:rFonts w:ascii="Arial" w:hAnsi="Arial" w:cs="Arial" w:hint="default"/>
        <w:b/>
        <w:bCs w:val="0"/>
        <w:i w:val="0"/>
        <w:iCs w:val="0"/>
        <w:color w:val="auto"/>
        <w:sz w:val="20"/>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1F0A15A4">
      <w:start w:val="1"/>
      <w:numFmt w:val="lowerLetter"/>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C41C1C"/>
    <w:multiLevelType w:val="hybridMultilevel"/>
    <w:tmpl w:val="45DEB8F0"/>
    <w:lvl w:ilvl="0" w:tplc="3F6ED05C">
      <w:start w:val="2"/>
      <w:numFmt w:val="decimal"/>
      <w:lvlText w:val="%1."/>
      <w:lvlJc w:val="left"/>
      <w:pPr>
        <w:tabs>
          <w:tab w:val="num" w:pos="352"/>
        </w:tabs>
        <w:ind w:left="352" w:hanging="352"/>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81D66"/>
    <w:multiLevelType w:val="hybridMultilevel"/>
    <w:tmpl w:val="7FD6BDEA"/>
    <w:lvl w:ilvl="0" w:tplc="A476E824">
      <w:start w:val="1"/>
      <w:numFmt w:val="decimal"/>
      <w:lvlText w:val="%1."/>
      <w:lvlJc w:val="left"/>
      <w:pPr>
        <w:ind w:left="360" w:hanging="360"/>
      </w:pPr>
      <w:rPr>
        <w:b/>
      </w:rPr>
    </w:lvl>
    <w:lvl w:ilvl="1" w:tplc="7374CAA2">
      <w:start w:val="1"/>
      <w:numFmt w:val="decimal"/>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2A63B7"/>
    <w:multiLevelType w:val="multilevel"/>
    <w:tmpl w:val="A14E9472"/>
    <w:lvl w:ilvl="0">
      <w:start w:val="1"/>
      <w:numFmt w:val="decimal"/>
      <w:lvlText w:val="%1."/>
      <w:lvlJc w:val="left"/>
      <w:pPr>
        <w:ind w:left="397" w:hanging="397"/>
      </w:pPr>
      <w:rPr>
        <w:b/>
      </w:rPr>
    </w:lvl>
    <w:lvl w:ilvl="1">
      <w:start w:val="1"/>
      <w:numFmt w:val="decimal"/>
      <w:lvlText w:val="%2)"/>
      <w:lvlJc w:val="left"/>
      <w:pPr>
        <w:ind w:left="1080" w:hanging="360"/>
      </w:pPr>
      <w:rPr>
        <w:b/>
      </w:rPr>
    </w:lvl>
    <w:lvl w:ilvl="2">
      <w:start w:val="1"/>
      <w:numFmt w:val="lowerLetter"/>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8ED7CA3"/>
    <w:multiLevelType w:val="hybridMultilevel"/>
    <w:tmpl w:val="53ECE726"/>
    <w:lvl w:ilvl="0" w:tplc="E6669B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54A54"/>
    <w:multiLevelType w:val="multilevel"/>
    <w:tmpl w:val="C9461E34"/>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A64098"/>
    <w:multiLevelType w:val="hybridMultilevel"/>
    <w:tmpl w:val="396C4052"/>
    <w:lvl w:ilvl="0" w:tplc="0415000F">
      <w:start w:val="1"/>
      <w:numFmt w:val="decimal"/>
      <w:lvlText w:val="%1."/>
      <w:lvlJc w:val="left"/>
      <w:pPr>
        <w:ind w:left="360" w:hanging="360"/>
      </w:pPr>
      <w:rPr>
        <w:b/>
      </w:rPr>
    </w:lvl>
    <w:lvl w:ilvl="1" w:tplc="02DE7D02">
      <w:start w:val="1"/>
      <w:numFmt w:val="decimal"/>
      <w:lvlText w:val="%2)"/>
      <w:lvlJc w:val="left"/>
      <w:pPr>
        <w:ind w:left="360" w:hanging="360"/>
      </w:pPr>
      <w:rPr>
        <w:b/>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9" w15:restartNumberingAfterBreak="0">
    <w:nsid w:val="21E86B98"/>
    <w:multiLevelType w:val="multilevel"/>
    <w:tmpl w:val="8ECCCFFA"/>
    <w:lvl w:ilvl="0">
      <w:start w:val="1"/>
      <w:numFmt w:val="decimal"/>
      <w:lvlText w:val="%1."/>
      <w:lvlJc w:val="left"/>
      <w:pPr>
        <w:ind w:left="360" w:hanging="360"/>
      </w:pPr>
      <w:rPr>
        <w:rFonts w:ascii="Arial" w:hAnsi="Arial" w:cs="Arial"/>
        <w:b/>
        <w:sz w:val="20"/>
        <w:szCs w:val="18"/>
      </w:rPr>
    </w:lvl>
    <w:lvl w:ilvl="1">
      <w:start w:val="1"/>
      <w:numFmt w:val="decimal"/>
      <w:lvlText w:val="%2)"/>
      <w:lvlJc w:val="left"/>
      <w:pPr>
        <w:ind w:left="1080" w:hanging="360"/>
      </w:pPr>
      <w:rPr>
        <w:rFonts w:ascii="Times New Roman" w:hAnsi="Times New Roman" w:cs="Times New Roman" w:hint="default"/>
        <w:b/>
        <w:sz w:val="20"/>
        <w:szCs w:val="18"/>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22C214CA"/>
    <w:multiLevelType w:val="hybridMultilevel"/>
    <w:tmpl w:val="7BDAFEA8"/>
    <w:lvl w:ilvl="0" w:tplc="E6669B3E">
      <w:start w:val="1"/>
      <w:numFmt w:val="decimal"/>
      <w:lvlText w:val="%1."/>
      <w:lvlJc w:val="left"/>
      <w:pPr>
        <w:ind w:left="720" w:hanging="360"/>
      </w:pPr>
      <w:rPr>
        <w:b/>
      </w:rPr>
    </w:lvl>
    <w:lvl w:ilvl="1" w:tplc="F9C491A2">
      <w:start w:val="1"/>
      <w:numFmt w:val="decimal"/>
      <w:lvlText w:val="%2)"/>
      <w:lvlJc w:val="left"/>
      <w:pPr>
        <w:ind w:left="1070" w:hanging="360"/>
      </w:pPr>
      <w:rPr>
        <w:rFonts w:ascii="Times New Roman" w:hAnsi="Times New Roman" w:cs="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D61886"/>
    <w:multiLevelType w:val="hybridMultilevel"/>
    <w:tmpl w:val="A4143C2A"/>
    <w:lvl w:ilvl="0" w:tplc="CD3CEE2E">
      <w:start w:val="1"/>
      <w:numFmt w:val="decimal"/>
      <w:lvlText w:val="%1."/>
      <w:lvlJc w:val="left"/>
      <w:pPr>
        <w:tabs>
          <w:tab w:val="num" w:pos="397"/>
        </w:tabs>
        <w:ind w:left="397" w:hanging="397"/>
      </w:pPr>
      <w:rPr>
        <w:rFonts w:ascii="Arial" w:hAnsi="Arial" w:cs="Arial" w:hint="default"/>
        <w:b/>
        <w:bCs w:val="0"/>
        <w:i w:val="0"/>
        <w:iCs w:val="0"/>
        <w:color w:val="auto"/>
        <w:sz w:val="20"/>
        <w:szCs w:val="18"/>
      </w:rPr>
    </w:lvl>
    <w:lvl w:ilvl="1" w:tplc="EB34A6E4">
      <w:start w:val="1"/>
      <w:numFmt w:val="decimal"/>
      <w:lvlText w:val="%2."/>
      <w:lvlJc w:val="left"/>
      <w:pPr>
        <w:tabs>
          <w:tab w:val="num" w:pos="360"/>
        </w:tabs>
        <w:ind w:left="360" w:hanging="360"/>
      </w:pPr>
      <w:rPr>
        <w:b/>
        <w:bCs w:val="0"/>
        <w:sz w:val="20"/>
        <w:szCs w:val="18"/>
      </w:rPr>
    </w:lvl>
    <w:lvl w:ilvl="2" w:tplc="9CAC02FE">
      <w:start w:val="1"/>
      <w:numFmt w:val="decimal"/>
      <w:lvlText w:val="%3)"/>
      <w:lvlJc w:val="left"/>
      <w:pPr>
        <w:tabs>
          <w:tab w:val="num" w:pos="1080"/>
        </w:tabs>
        <w:ind w:left="1080" w:hanging="360"/>
      </w:pPr>
      <w:rPr>
        <w:rFonts w:ascii="Times New Roman" w:eastAsia="Times New Roman" w:hAnsi="Times New Roman" w:cs="Times New Roman" w:hint="default"/>
        <w:b/>
        <w:bCs w:val="0"/>
        <w:i w:val="0"/>
        <w:iCs w:val="0"/>
        <w:color w:val="auto"/>
        <w:sz w:val="20"/>
        <w:szCs w:val="18"/>
      </w:rPr>
    </w:lvl>
    <w:lvl w:ilvl="3" w:tplc="1F0A15A4">
      <w:start w:val="1"/>
      <w:numFmt w:val="lowerLetter"/>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78D7988"/>
    <w:multiLevelType w:val="hybridMultilevel"/>
    <w:tmpl w:val="0E2CF596"/>
    <w:lvl w:ilvl="0" w:tplc="F8F8DDE2">
      <w:start w:val="1"/>
      <w:numFmt w:val="decimal"/>
      <w:lvlText w:val="%1."/>
      <w:lvlJc w:val="left"/>
      <w:pPr>
        <w:ind w:left="360" w:hanging="360"/>
      </w:pPr>
      <w:rPr>
        <w:b/>
      </w:rPr>
    </w:lvl>
    <w:lvl w:ilvl="1" w:tplc="20B65C2E">
      <w:start w:val="1"/>
      <w:numFmt w:val="decimal"/>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F2526D"/>
    <w:multiLevelType w:val="hybridMultilevel"/>
    <w:tmpl w:val="47FAB4F0"/>
    <w:lvl w:ilvl="0" w:tplc="E5569CB6">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36253F"/>
    <w:multiLevelType w:val="hybridMultilevel"/>
    <w:tmpl w:val="2752F3D2"/>
    <w:lvl w:ilvl="0" w:tplc="E6669B3E">
      <w:start w:val="1"/>
      <w:numFmt w:val="decimal"/>
      <w:lvlText w:val="%1."/>
      <w:lvlJc w:val="left"/>
      <w:pPr>
        <w:ind w:left="720" w:hanging="360"/>
      </w:pPr>
      <w:rPr>
        <w:b/>
      </w:rPr>
    </w:lvl>
    <w:lvl w:ilvl="1" w:tplc="79AAEF5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64A5A"/>
    <w:multiLevelType w:val="multilevel"/>
    <w:tmpl w:val="B172D9B8"/>
    <w:lvl w:ilvl="0">
      <w:start w:val="1"/>
      <w:numFmt w:val="decimal"/>
      <w:lvlText w:val="%1)"/>
      <w:lvlJc w:val="left"/>
      <w:pPr>
        <w:ind w:left="720" w:hanging="360"/>
      </w:pPr>
      <w:rPr>
        <w:rFonts w:ascii="Arial" w:hAnsi="Arial"/>
        <w:b/>
        <w:i w:val="0"/>
        <w:sz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6F5E3D"/>
    <w:multiLevelType w:val="hybridMultilevel"/>
    <w:tmpl w:val="565800A6"/>
    <w:lvl w:ilvl="0" w:tplc="7EC48D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821E5"/>
    <w:multiLevelType w:val="multilevel"/>
    <w:tmpl w:val="33162400"/>
    <w:lvl w:ilvl="0">
      <w:start w:val="1"/>
      <w:numFmt w:val="decimal"/>
      <w:lvlText w:val="%1."/>
      <w:lvlJc w:val="left"/>
      <w:pPr>
        <w:ind w:left="360" w:hanging="360"/>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E7F51F4"/>
    <w:multiLevelType w:val="hybridMultilevel"/>
    <w:tmpl w:val="BC36ED5E"/>
    <w:lvl w:ilvl="0" w:tplc="F152784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FC1834"/>
    <w:multiLevelType w:val="hybridMultilevel"/>
    <w:tmpl w:val="81703394"/>
    <w:lvl w:ilvl="0" w:tplc="F8F8DDE2">
      <w:start w:val="1"/>
      <w:numFmt w:val="decimal"/>
      <w:lvlText w:val="%1."/>
      <w:lvlJc w:val="left"/>
      <w:pPr>
        <w:ind w:left="360" w:hanging="360"/>
      </w:pPr>
      <w:rPr>
        <w:b/>
      </w:rPr>
    </w:lvl>
    <w:lvl w:ilvl="1" w:tplc="24C4F9EC">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16503A"/>
    <w:multiLevelType w:val="hybridMultilevel"/>
    <w:tmpl w:val="566499E4"/>
    <w:lvl w:ilvl="0" w:tplc="2A4E7B18">
      <w:start w:val="1"/>
      <w:numFmt w:val="decimal"/>
      <w:lvlText w:val="%1)"/>
      <w:lvlJc w:val="left"/>
      <w:pPr>
        <w:ind w:left="1440" w:hanging="360"/>
      </w:pPr>
      <w:rPr>
        <w:rFonts w:ascii="Times New Roman" w:hAnsi="Times New Roman"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6A7760"/>
    <w:multiLevelType w:val="hybridMultilevel"/>
    <w:tmpl w:val="51DCDC06"/>
    <w:lvl w:ilvl="0" w:tplc="7BC46A1E">
      <w:start w:val="1"/>
      <w:numFmt w:val="decimal"/>
      <w:lvlText w:val="%1."/>
      <w:lvlJc w:val="left"/>
      <w:pPr>
        <w:ind w:left="720" w:hanging="360"/>
      </w:pPr>
      <w:rPr>
        <w:b/>
      </w:rPr>
    </w:lvl>
    <w:lvl w:ilvl="1" w:tplc="52947D4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B6C213E"/>
    <w:multiLevelType w:val="multilevel"/>
    <w:tmpl w:val="3738A7BE"/>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D271C5E"/>
    <w:multiLevelType w:val="hybridMultilevel"/>
    <w:tmpl w:val="038ECAEA"/>
    <w:lvl w:ilvl="0" w:tplc="E060726E">
      <w:start w:val="1"/>
      <w:numFmt w:val="decimal"/>
      <w:lvlText w:val="%1."/>
      <w:lvlJc w:val="left"/>
      <w:pPr>
        <w:tabs>
          <w:tab w:val="num" w:pos="900"/>
        </w:tabs>
        <w:ind w:left="900" w:hanging="360"/>
      </w:pPr>
      <w:rPr>
        <w:b/>
      </w:rPr>
    </w:lvl>
    <w:lvl w:ilvl="1" w:tplc="0E563EDC">
      <w:start w:val="1"/>
      <w:numFmt w:val="decimal"/>
      <w:lvlText w:val="%2)"/>
      <w:lvlJc w:val="left"/>
      <w:pPr>
        <w:tabs>
          <w:tab w:val="num" w:pos="1620"/>
        </w:tabs>
        <w:ind w:left="1620" w:hanging="360"/>
      </w:pPr>
      <w:rPr>
        <w:b/>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26" w15:restartNumberingAfterBreak="0">
    <w:nsid w:val="4DC54EB0"/>
    <w:multiLevelType w:val="hybridMultilevel"/>
    <w:tmpl w:val="8F623448"/>
    <w:lvl w:ilvl="0" w:tplc="DAFEF264">
      <w:start w:val="1"/>
      <w:numFmt w:val="decimal"/>
      <w:lvlText w:val="%1)"/>
      <w:lvlJc w:val="left"/>
      <w:pPr>
        <w:ind w:left="720" w:hanging="360"/>
      </w:pPr>
      <w:rPr>
        <w:b/>
      </w:rPr>
    </w:lvl>
    <w:lvl w:ilvl="1" w:tplc="25E2A6E6">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3C70F3"/>
    <w:multiLevelType w:val="multilevel"/>
    <w:tmpl w:val="1BF86756"/>
    <w:lvl w:ilvl="0">
      <w:start w:val="1"/>
      <w:numFmt w:val="decimal"/>
      <w:lvlText w:val="%1."/>
      <w:lvlJc w:val="left"/>
      <w:pPr>
        <w:ind w:left="1440" w:hanging="360"/>
      </w:pPr>
      <w:rPr>
        <w:rFonts w:ascii="Times New Roman" w:hAnsi="Times New Roman" w:cs="Times New Roman" w:hint="default"/>
        <w:b/>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5003B16"/>
    <w:multiLevelType w:val="hybridMultilevel"/>
    <w:tmpl w:val="7E4245E8"/>
    <w:lvl w:ilvl="0" w:tplc="361648B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5F6FE9"/>
    <w:multiLevelType w:val="hybridMultilevel"/>
    <w:tmpl w:val="0CE2B32C"/>
    <w:lvl w:ilvl="0" w:tplc="4CD4F232">
      <w:start w:val="1"/>
      <w:numFmt w:val="decimal"/>
      <w:lvlText w:val="%1)"/>
      <w:lvlJc w:val="left"/>
      <w:pPr>
        <w:ind w:left="1429" w:hanging="360"/>
      </w:pPr>
      <w:rPr>
        <w:rFonts w:hint="default"/>
        <w:b/>
        <w:sz w:val="20"/>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D1A721E"/>
    <w:multiLevelType w:val="hybridMultilevel"/>
    <w:tmpl w:val="1D2A2912"/>
    <w:lvl w:ilvl="0" w:tplc="DE9806E4">
      <w:start w:val="1"/>
      <w:numFmt w:val="decimal"/>
      <w:lvlText w:val="%1."/>
      <w:lvlJc w:val="left"/>
      <w:pPr>
        <w:ind w:left="360" w:hanging="360"/>
      </w:pPr>
      <w:rPr>
        <w:b/>
      </w:rPr>
    </w:lvl>
    <w:lvl w:ilvl="1" w:tplc="C6B6D722">
      <w:start w:val="1"/>
      <w:numFmt w:val="decimal"/>
      <w:lvlText w:val="%2)"/>
      <w:lvlJc w:val="left"/>
      <w:pPr>
        <w:ind w:left="644" w:hanging="360"/>
      </w:pPr>
      <w:rPr>
        <w:b/>
        <w:sz w:val="20"/>
        <w:szCs w:val="20"/>
      </w:rPr>
    </w:lvl>
    <w:lvl w:ilvl="2" w:tplc="A6382BAE">
      <w:start w:val="1"/>
      <w:numFmt w:val="decimal"/>
      <w:lvlText w:val="%3)"/>
      <w:lvlJc w:val="left"/>
      <w:pPr>
        <w:ind w:left="644" w:hanging="360"/>
      </w:pPr>
      <w:rPr>
        <w:b/>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D5E2D59"/>
    <w:multiLevelType w:val="hybridMultilevel"/>
    <w:tmpl w:val="9906FBD6"/>
    <w:lvl w:ilvl="0" w:tplc="F85A530E">
      <w:start w:val="1"/>
      <w:numFmt w:val="decimal"/>
      <w:lvlText w:val="%1."/>
      <w:lvlJc w:val="left"/>
      <w:pPr>
        <w:tabs>
          <w:tab w:val="num" w:pos="397"/>
        </w:tabs>
        <w:ind w:left="397" w:hanging="397"/>
      </w:pPr>
      <w:rPr>
        <w:rFonts w:ascii="Times New Roman" w:hAnsi="Times New Roman" w:cs="Times New Roman" w:hint="default"/>
        <w:b/>
        <w:bCs w:val="0"/>
        <w:i w:val="0"/>
        <w:iCs w:val="0"/>
        <w:color w:val="auto"/>
        <w:sz w:val="20"/>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1F0A15A4">
      <w:start w:val="1"/>
      <w:numFmt w:val="lowerLetter"/>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128743C"/>
    <w:multiLevelType w:val="hybridMultilevel"/>
    <w:tmpl w:val="038ECAEA"/>
    <w:lvl w:ilvl="0" w:tplc="E060726E">
      <w:start w:val="1"/>
      <w:numFmt w:val="decimal"/>
      <w:lvlText w:val="%1."/>
      <w:lvlJc w:val="left"/>
      <w:pPr>
        <w:tabs>
          <w:tab w:val="num" w:pos="900"/>
        </w:tabs>
        <w:ind w:left="900" w:hanging="360"/>
      </w:pPr>
      <w:rPr>
        <w:b/>
      </w:rPr>
    </w:lvl>
    <w:lvl w:ilvl="1" w:tplc="0E563EDC">
      <w:start w:val="1"/>
      <w:numFmt w:val="decimal"/>
      <w:lvlText w:val="%2)"/>
      <w:lvlJc w:val="left"/>
      <w:pPr>
        <w:tabs>
          <w:tab w:val="num" w:pos="1620"/>
        </w:tabs>
        <w:ind w:left="1620" w:hanging="360"/>
      </w:pPr>
      <w:rPr>
        <w:b/>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3" w15:restartNumberingAfterBreak="0">
    <w:nsid w:val="63020E26"/>
    <w:multiLevelType w:val="multilevel"/>
    <w:tmpl w:val="1D884AEE"/>
    <w:lvl w:ilvl="0">
      <w:start w:val="1"/>
      <w:numFmt w:val="decimal"/>
      <w:lvlText w:val="%1."/>
      <w:lvlJc w:val="left"/>
      <w:pPr>
        <w:ind w:left="360" w:hanging="360"/>
      </w:pPr>
      <w:rPr>
        <w:rFonts w:ascii="Arial" w:hAnsi="Arial"/>
        <w:b/>
        <w:sz w:val="20"/>
      </w:rPr>
    </w:lvl>
    <w:lvl w:ilvl="1">
      <w:start w:val="1"/>
      <w:numFmt w:val="decimal"/>
      <w:lvlText w:val="%2)"/>
      <w:lvlJc w:val="left"/>
      <w:pPr>
        <w:ind w:left="644" w:hanging="360"/>
      </w:pPr>
      <w:rPr>
        <w:b/>
      </w:rPr>
    </w:lvl>
    <w:lvl w:ilvl="2">
      <w:start w:val="1"/>
      <w:numFmt w:val="decimal"/>
      <w:lvlText w:val="%3)"/>
      <w:lvlJc w:val="left"/>
      <w:pPr>
        <w:ind w:left="644" w:hanging="360"/>
      </w:pPr>
      <w:rPr>
        <w:rFonts w:ascii="Arial" w:hAnsi="Arial"/>
        <w:b/>
        <w:sz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3255DD5"/>
    <w:multiLevelType w:val="hybridMultilevel"/>
    <w:tmpl w:val="CBD66FA0"/>
    <w:lvl w:ilvl="0" w:tplc="CC6CE47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33B157C"/>
    <w:multiLevelType w:val="multilevel"/>
    <w:tmpl w:val="6F580BC0"/>
    <w:lvl w:ilvl="0">
      <w:start w:val="35"/>
      <w:numFmt w:val="decimal"/>
      <w:lvlText w:val="%1."/>
      <w:lvlJc w:val="left"/>
      <w:pPr>
        <w:tabs>
          <w:tab w:val="num" w:pos="720"/>
        </w:tabs>
        <w:ind w:left="720" w:hanging="360"/>
      </w:pPr>
      <w:rPr>
        <w:rFonts w:ascii="Arial" w:hAnsi="Arial" w:cs="Arial" w:hint="default"/>
        <w:sz w:val="28"/>
      </w:r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360"/>
        </w:tabs>
        <w:ind w:left="360" w:hanging="360"/>
      </w:pPr>
      <w:rPr>
        <w:b/>
      </w:rPr>
    </w:lvl>
    <w:lvl w:ilvl="3">
      <w:start w:val="1"/>
      <w:numFmt w:val="lowerLetter"/>
      <w:lvlText w:val="%4)"/>
      <w:lvlJc w:val="left"/>
      <w:pPr>
        <w:tabs>
          <w:tab w:val="num" w:pos="2880"/>
        </w:tabs>
        <w:ind w:left="2880" w:hanging="360"/>
      </w:pPr>
      <w:rPr>
        <w:b/>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034C55"/>
    <w:multiLevelType w:val="hybridMultilevel"/>
    <w:tmpl w:val="53ECE726"/>
    <w:lvl w:ilvl="0" w:tplc="E6669B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56E78"/>
    <w:multiLevelType w:val="hybridMultilevel"/>
    <w:tmpl w:val="53ECE726"/>
    <w:lvl w:ilvl="0" w:tplc="E6669B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30154E"/>
    <w:multiLevelType w:val="hybridMultilevel"/>
    <w:tmpl w:val="A746CBC2"/>
    <w:lvl w:ilvl="0" w:tplc="EB34A6E4">
      <w:start w:val="1"/>
      <w:numFmt w:val="decimal"/>
      <w:lvlText w:val="%1."/>
      <w:lvlJc w:val="left"/>
      <w:pPr>
        <w:tabs>
          <w:tab w:val="num" w:pos="360"/>
        </w:tabs>
        <w:ind w:left="360" w:hanging="360"/>
      </w:pPr>
      <w:rPr>
        <w:b/>
        <w:bCs w:val="0"/>
        <w:sz w:val="20"/>
        <w:szCs w:val="18"/>
      </w:rPr>
    </w:lvl>
    <w:lvl w:ilvl="1" w:tplc="5FB897D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F002F"/>
    <w:multiLevelType w:val="hybridMultilevel"/>
    <w:tmpl w:val="87F42174"/>
    <w:lvl w:ilvl="0" w:tplc="F1527846">
      <w:start w:val="1"/>
      <w:numFmt w:val="decimal"/>
      <w:lvlText w:val="%1."/>
      <w:lvlJc w:val="left"/>
      <w:pPr>
        <w:ind w:left="360" w:hanging="360"/>
      </w:pPr>
      <w:rPr>
        <w:rFonts w:hint="default"/>
        <w:b/>
      </w:rPr>
    </w:lvl>
    <w:lvl w:ilvl="1" w:tplc="C6B6D722">
      <w:start w:val="1"/>
      <w:numFmt w:val="decimal"/>
      <w:lvlText w:val="%2)"/>
      <w:lvlJc w:val="left"/>
      <w:pPr>
        <w:ind w:left="1080" w:hanging="360"/>
      </w:pPr>
      <w:rPr>
        <w:b/>
        <w:sz w:val="20"/>
        <w:szCs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1E15D6"/>
    <w:multiLevelType w:val="hybridMultilevel"/>
    <w:tmpl w:val="2C3EB53C"/>
    <w:lvl w:ilvl="0" w:tplc="8D6CCC74">
      <w:start w:val="1"/>
      <w:numFmt w:val="decimal"/>
      <w:lvlText w:val="%1."/>
      <w:lvlJc w:val="left"/>
      <w:pPr>
        <w:ind w:left="720" w:hanging="360"/>
      </w:pPr>
      <w:rPr>
        <w:b/>
      </w:rPr>
    </w:lvl>
    <w:lvl w:ilvl="1" w:tplc="6BE8FFA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031F3"/>
    <w:multiLevelType w:val="hybridMultilevel"/>
    <w:tmpl w:val="5DB09BE2"/>
    <w:lvl w:ilvl="0" w:tplc="A9F0E64A">
      <w:start w:val="1"/>
      <w:numFmt w:val="decimal"/>
      <w:lvlText w:val="%1)"/>
      <w:lvlJc w:val="left"/>
      <w:pPr>
        <w:ind w:left="1146" w:hanging="360"/>
      </w:pPr>
      <w:rPr>
        <w:b/>
        <w:i w:val="0"/>
        <w:sz w:val="20"/>
      </w:rPr>
    </w:lvl>
    <w:lvl w:ilvl="1" w:tplc="C21E9634">
      <w:start w:val="1"/>
      <w:numFmt w:val="lowerLetter"/>
      <w:lvlText w:val="%2)"/>
      <w:lvlJc w:val="left"/>
      <w:pPr>
        <w:ind w:left="1866" w:hanging="360"/>
      </w:pPr>
      <w:rPr>
        <w:b/>
        <w:i w:val="0"/>
        <w:sz w:val="20"/>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7D6720F7"/>
    <w:multiLevelType w:val="multilevel"/>
    <w:tmpl w:val="D5AE2DC2"/>
    <w:lvl w:ilvl="0">
      <w:start w:val="1"/>
      <w:numFmt w:val="decimal"/>
      <w:lvlText w:val="%1."/>
      <w:lvlJc w:val="left"/>
      <w:pPr>
        <w:ind w:left="397" w:hanging="397"/>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E850D8F"/>
    <w:multiLevelType w:val="hybridMultilevel"/>
    <w:tmpl w:val="8E84D1D0"/>
    <w:lvl w:ilvl="0" w:tplc="C9069EE4">
      <w:start w:val="1"/>
      <w:numFmt w:val="bullet"/>
      <w:lvlText w:val=""/>
      <w:lvlJc w:val="left"/>
      <w:pPr>
        <w:ind w:left="2586" w:hanging="360"/>
      </w:pPr>
      <w:rPr>
        <w:rFonts w:ascii="Symbol" w:hAnsi="Symbol" w:hint="default"/>
      </w:rPr>
    </w:lvl>
    <w:lvl w:ilvl="1" w:tplc="04150003">
      <w:start w:val="1"/>
      <w:numFmt w:val="bullet"/>
      <w:lvlText w:val="o"/>
      <w:lvlJc w:val="left"/>
      <w:pPr>
        <w:ind w:left="3306" w:hanging="360"/>
      </w:pPr>
      <w:rPr>
        <w:rFonts w:ascii="Courier New" w:hAnsi="Courier New" w:cs="Courier New" w:hint="default"/>
      </w:rPr>
    </w:lvl>
    <w:lvl w:ilvl="2" w:tplc="04150005">
      <w:start w:val="1"/>
      <w:numFmt w:val="bullet"/>
      <w:lvlText w:val=""/>
      <w:lvlJc w:val="left"/>
      <w:pPr>
        <w:ind w:left="4026" w:hanging="360"/>
      </w:pPr>
      <w:rPr>
        <w:rFonts w:ascii="Wingdings" w:hAnsi="Wingdings" w:hint="default"/>
      </w:rPr>
    </w:lvl>
    <w:lvl w:ilvl="3" w:tplc="04150001">
      <w:start w:val="1"/>
      <w:numFmt w:val="bullet"/>
      <w:lvlText w:val=""/>
      <w:lvlJc w:val="left"/>
      <w:pPr>
        <w:ind w:left="4746" w:hanging="360"/>
      </w:pPr>
      <w:rPr>
        <w:rFonts w:ascii="Symbol" w:hAnsi="Symbol" w:hint="default"/>
      </w:rPr>
    </w:lvl>
    <w:lvl w:ilvl="4" w:tplc="04150003">
      <w:start w:val="1"/>
      <w:numFmt w:val="bullet"/>
      <w:lvlText w:val="o"/>
      <w:lvlJc w:val="left"/>
      <w:pPr>
        <w:ind w:left="5466" w:hanging="360"/>
      </w:pPr>
      <w:rPr>
        <w:rFonts w:ascii="Courier New" w:hAnsi="Courier New" w:cs="Courier New" w:hint="default"/>
      </w:rPr>
    </w:lvl>
    <w:lvl w:ilvl="5" w:tplc="04150005">
      <w:start w:val="1"/>
      <w:numFmt w:val="bullet"/>
      <w:lvlText w:val=""/>
      <w:lvlJc w:val="left"/>
      <w:pPr>
        <w:ind w:left="6186" w:hanging="360"/>
      </w:pPr>
      <w:rPr>
        <w:rFonts w:ascii="Wingdings" w:hAnsi="Wingdings" w:hint="default"/>
      </w:rPr>
    </w:lvl>
    <w:lvl w:ilvl="6" w:tplc="04150001">
      <w:start w:val="1"/>
      <w:numFmt w:val="bullet"/>
      <w:lvlText w:val=""/>
      <w:lvlJc w:val="left"/>
      <w:pPr>
        <w:ind w:left="6906" w:hanging="360"/>
      </w:pPr>
      <w:rPr>
        <w:rFonts w:ascii="Symbol" w:hAnsi="Symbol" w:hint="default"/>
      </w:rPr>
    </w:lvl>
    <w:lvl w:ilvl="7" w:tplc="04150003">
      <w:start w:val="1"/>
      <w:numFmt w:val="bullet"/>
      <w:lvlText w:val="o"/>
      <w:lvlJc w:val="left"/>
      <w:pPr>
        <w:ind w:left="7626" w:hanging="360"/>
      </w:pPr>
      <w:rPr>
        <w:rFonts w:ascii="Courier New" w:hAnsi="Courier New" w:cs="Courier New" w:hint="default"/>
      </w:rPr>
    </w:lvl>
    <w:lvl w:ilvl="8" w:tplc="04150005">
      <w:start w:val="1"/>
      <w:numFmt w:val="bullet"/>
      <w:lvlText w:val=""/>
      <w:lvlJc w:val="left"/>
      <w:pPr>
        <w:ind w:left="8346" w:hanging="360"/>
      </w:pPr>
      <w:rPr>
        <w:rFonts w:ascii="Wingdings" w:hAnsi="Wingdings" w:hint="default"/>
      </w:rPr>
    </w:lvl>
  </w:abstractNum>
  <w:abstractNum w:abstractNumId="44" w15:restartNumberingAfterBreak="0">
    <w:nsid w:val="7F09440B"/>
    <w:multiLevelType w:val="hybridMultilevel"/>
    <w:tmpl w:val="980C71EC"/>
    <w:lvl w:ilvl="0" w:tplc="F76A42CE">
      <w:start w:val="1"/>
      <w:numFmt w:val="decimal"/>
      <w:lvlText w:val="%1)"/>
      <w:lvlJc w:val="left"/>
      <w:pPr>
        <w:ind w:left="1571" w:hanging="360"/>
      </w:pPr>
      <w:rPr>
        <w:b/>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5" w15:restartNumberingAfterBreak="0">
    <w:nsid w:val="7F6776FC"/>
    <w:multiLevelType w:val="hybridMultilevel"/>
    <w:tmpl w:val="D7FA447E"/>
    <w:lvl w:ilvl="0" w:tplc="B2BC477C">
      <w:start w:val="1"/>
      <w:numFmt w:val="decimal"/>
      <w:lvlText w:val="%1)"/>
      <w:lvlJc w:val="left"/>
      <w:pPr>
        <w:ind w:left="1440" w:hanging="360"/>
      </w:pPr>
      <w:rPr>
        <w:rFonts w:ascii="Arial" w:hAnsi="Arial" w:cs="Arial" w:hint="default"/>
        <w:b/>
        <w:sz w:val="20"/>
      </w:r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num>
  <w:num w:numId="9">
    <w:abstractNumId w:val="19"/>
  </w:num>
  <w:num w:numId="10">
    <w:abstractNumId w:val="20"/>
  </w:num>
  <w:num w:numId="11">
    <w:abstractNumId w:val="23"/>
  </w:num>
  <w:num w:numId="12">
    <w:abstractNumId w:val="4"/>
  </w:num>
  <w:num w:numId="13">
    <w:abstractNumId w:val="39"/>
  </w:num>
  <w:num w:numId="14">
    <w:abstractNumId w:val="1"/>
  </w:num>
  <w:num w:numId="15">
    <w:abstractNumId w:val="26"/>
  </w:num>
  <w:num w:numId="16">
    <w:abstractNumId w:val="40"/>
  </w:num>
  <w:num w:numId="17">
    <w:abstractNumId w:val="36"/>
  </w:num>
  <w:num w:numId="18">
    <w:abstractNumId w:val="10"/>
  </w:num>
  <w:num w:numId="19">
    <w:abstractNumId w:val="37"/>
  </w:num>
  <w:num w:numId="20">
    <w:abstractNumId w:val="6"/>
  </w:num>
  <w:num w:numId="21">
    <w:abstractNumId w:val="21"/>
  </w:num>
  <w:num w:numId="22">
    <w:abstractNumId w:val="14"/>
  </w:num>
  <w:num w:numId="23">
    <w:abstractNumId w:val="15"/>
  </w:num>
  <w:num w:numId="24">
    <w:abstractNumId w:val="38"/>
  </w:num>
  <w:num w:numId="25">
    <w:abstractNumId w:val="17"/>
  </w:num>
  <w:num w:numId="26">
    <w:abstractNumId w:val="1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
  </w:num>
  <w:num w:numId="40">
    <w:abstractNumId w:val="12"/>
  </w:num>
  <w:num w:numId="41">
    <w:abstractNumId w:val="3"/>
  </w:num>
  <w:num w:numId="42">
    <w:abstractNumId w:val="31"/>
  </w:num>
  <w:num w:numId="43">
    <w:abstractNumId w:val="16"/>
  </w:num>
  <w:num w:numId="44">
    <w:abstractNumId w:val="32"/>
  </w:num>
  <w:num w:numId="45">
    <w:abstractNumId w:val="25"/>
  </w:num>
  <w:num w:numId="46">
    <w:abstractNumId w:val="29"/>
  </w:num>
  <w:num w:numId="47">
    <w:abstractNumId w:val="33"/>
  </w:num>
  <w:num w:numId="48">
    <w:abstractNumId w:val="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08"/>
    <w:rsid w:val="00316F1F"/>
    <w:rsid w:val="00671808"/>
    <w:rsid w:val="00EE2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F38A-AAA1-4229-A0F6-9E805AD1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808"/>
    <w:pPr>
      <w:suppressAutoHyphens/>
      <w:spacing w:after="0" w:line="240" w:lineRule="auto"/>
    </w:pPr>
    <w:rPr>
      <w:rFonts w:ascii="Times New Roman" w:eastAsia="Calibri" w:hAnsi="Times New Roman" w:cs="Times New Roman"/>
      <w:sz w:val="20"/>
      <w:szCs w:val="20"/>
      <w:lang w:eastAsia="ar-SA"/>
    </w:rPr>
  </w:style>
  <w:style w:type="paragraph" w:styleId="Nagwek4">
    <w:name w:val="heading 4"/>
    <w:basedOn w:val="Normalny"/>
    <w:next w:val="Normalny"/>
    <w:link w:val="Nagwek4Znak"/>
    <w:semiHidden/>
    <w:unhideWhenUsed/>
    <w:qFormat/>
    <w:rsid w:val="00671808"/>
    <w:pPr>
      <w:keepNext/>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671808"/>
    <w:rPr>
      <w:rFonts w:ascii="Times New Roman" w:eastAsia="Calibri" w:hAnsi="Times New Roman" w:cs="Times New Roman"/>
      <w:sz w:val="24"/>
      <w:szCs w:val="20"/>
      <w:lang w:eastAsia="ar-SA"/>
    </w:rPr>
  </w:style>
  <w:style w:type="paragraph" w:styleId="NormalnyWeb">
    <w:name w:val="Normal (Web)"/>
    <w:basedOn w:val="Normalny"/>
    <w:uiPriority w:val="99"/>
    <w:unhideWhenUsed/>
    <w:rsid w:val="00671808"/>
    <w:pPr>
      <w:spacing w:before="280" w:after="119"/>
    </w:pPr>
    <w:rPr>
      <w:sz w:val="24"/>
      <w:szCs w:val="24"/>
    </w:rPr>
  </w:style>
  <w:style w:type="paragraph" w:styleId="Tekstpodstawowy2">
    <w:name w:val="Body Text 2"/>
    <w:basedOn w:val="Normalny"/>
    <w:link w:val="Tekstpodstawowy2Znak"/>
    <w:uiPriority w:val="99"/>
    <w:unhideWhenUsed/>
    <w:rsid w:val="00671808"/>
    <w:pPr>
      <w:spacing w:after="120" w:line="480" w:lineRule="auto"/>
    </w:pPr>
  </w:style>
  <w:style w:type="character" w:customStyle="1" w:styleId="Tekstpodstawowy2Znak">
    <w:name w:val="Tekst podstawowy 2 Znak"/>
    <w:basedOn w:val="Domylnaczcionkaakapitu"/>
    <w:link w:val="Tekstpodstawowy2"/>
    <w:uiPriority w:val="99"/>
    <w:rsid w:val="00671808"/>
    <w:rPr>
      <w:rFonts w:ascii="Times New Roman" w:eastAsia="Calibri" w:hAnsi="Times New Roman" w:cs="Times New Roman"/>
      <w:sz w:val="20"/>
      <w:szCs w:val="20"/>
      <w:lang w:eastAsia="ar-SA"/>
    </w:rPr>
  </w:style>
  <w:style w:type="paragraph" w:styleId="Tekstpodstawowy3">
    <w:name w:val="Body Text 3"/>
    <w:basedOn w:val="Normalny"/>
    <w:link w:val="Tekstpodstawowy3Znak"/>
    <w:uiPriority w:val="99"/>
    <w:semiHidden/>
    <w:unhideWhenUsed/>
    <w:rsid w:val="00671808"/>
    <w:pPr>
      <w:spacing w:after="120"/>
    </w:pPr>
    <w:rPr>
      <w:sz w:val="16"/>
      <w:szCs w:val="16"/>
    </w:rPr>
  </w:style>
  <w:style w:type="character" w:customStyle="1" w:styleId="Tekstpodstawowy3Znak">
    <w:name w:val="Tekst podstawowy 3 Znak"/>
    <w:basedOn w:val="Domylnaczcionkaakapitu"/>
    <w:link w:val="Tekstpodstawowy3"/>
    <w:uiPriority w:val="99"/>
    <w:semiHidden/>
    <w:rsid w:val="00671808"/>
    <w:rPr>
      <w:rFonts w:ascii="Times New Roman" w:eastAsia="Calibri" w:hAnsi="Times New Roman" w:cs="Times New Roman"/>
      <w:sz w:val="16"/>
      <w:szCs w:val="16"/>
      <w:lang w:eastAsia="ar-SA"/>
    </w:rPr>
  </w:style>
  <w:style w:type="paragraph" w:styleId="Bezodstpw">
    <w:name w:val="No Spacing"/>
    <w:uiPriority w:val="1"/>
    <w:qFormat/>
    <w:rsid w:val="00671808"/>
    <w:pPr>
      <w:widowControl w:val="0"/>
      <w:suppressAutoHyphens/>
      <w:autoSpaceDE w:val="0"/>
      <w:spacing w:after="0" w:line="240" w:lineRule="auto"/>
    </w:pPr>
    <w:rPr>
      <w:rFonts w:ascii="Times New Roman" w:eastAsia="Arial" w:hAnsi="Times New Roman" w:cs="Times New Roman"/>
      <w:kern w:val="2"/>
      <w:lang w:eastAsia="ar-SA"/>
    </w:rPr>
  </w:style>
  <w:style w:type="character" w:customStyle="1" w:styleId="AkapitzlistZnak">
    <w:name w:val="Akapit z listą Znak"/>
    <w:link w:val="Akapitzlist"/>
    <w:uiPriority w:val="34"/>
    <w:locked/>
    <w:rsid w:val="00671808"/>
    <w:rPr>
      <w:rFonts w:ascii="Calibri" w:eastAsia="Calibri" w:hAnsi="Calibri"/>
      <w:lang w:eastAsia="ar-SA"/>
    </w:rPr>
  </w:style>
  <w:style w:type="paragraph" w:styleId="Akapitzlist">
    <w:name w:val="List Paragraph"/>
    <w:basedOn w:val="Normalny"/>
    <w:link w:val="AkapitzlistZnak"/>
    <w:uiPriority w:val="34"/>
    <w:qFormat/>
    <w:rsid w:val="00671808"/>
    <w:pPr>
      <w:ind w:left="708"/>
    </w:pPr>
    <w:rPr>
      <w:rFonts w:ascii="Calibri" w:hAnsi="Calibri" w:cstheme="minorBidi"/>
      <w:sz w:val="22"/>
      <w:szCs w:val="22"/>
    </w:rPr>
  </w:style>
  <w:style w:type="paragraph" w:customStyle="1" w:styleId="Tekstpodstawowy31">
    <w:name w:val="Tekst podstawowy 31"/>
    <w:basedOn w:val="Normalny"/>
    <w:uiPriority w:val="99"/>
    <w:rsid w:val="00671808"/>
    <w:pPr>
      <w:spacing w:line="360" w:lineRule="auto"/>
      <w:jc w:val="both"/>
    </w:pPr>
    <w:rPr>
      <w:rFonts w:ascii="Arial" w:hAnsi="Arial" w:cs="Arial"/>
      <w:sz w:val="28"/>
    </w:rPr>
  </w:style>
  <w:style w:type="paragraph" w:customStyle="1" w:styleId="Default">
    <w:name w:val="Default"/>
    <w:uiPriority w:val="99"/>
    <w:rsid w:val="0067180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komentarza">
    <w:name w:val="annotation text"/>
    <w:basedOn w:val="Normalny"/>
    <w:link w:val="TekstkomentarzaZnak"/>
    <w:rsid w:val="00671808"/>
    <w:pPr>
      <w:suppressAutoHyphens w:val="0"/>
    </w:pPr>
    <w:rPr>
      <w:rFonts w:eastAsia="Times New Roman"/>
      <w:lang w:eastAsia="pl-PL"/>
    </w:rPr>
  </w:style>
  <w:style w:type="character" w:customStyle="1" w:styleId="TekstkomentarzaZnak">
    <w:name w:val="Tekst komentarza Znak"/>
    <w:basedOn w:val="Domylnaczcionkaakapitu"/>
    <w:link w:val="Tekstkomentarza"/>
    <w:rsid w:val="00671808"/>
    <w:rPr>
      <w:rFonts w:ascii="Times New Roman" w:eastAsia="Times New Roman" w:hAnsi="Times New Roman" w:cs="Times New Roman"/>
      <w:sz w:val="20"/>
      <w:szCs w:val="20"/>
      <w:lang w:eastAsia="pl-PL"/>
    </w:rPr>
  </w:style>
  <w:style w:type="character" w:styleId="Odwoaniedokomentarza">
    <w:name w:val="annotation reference"/>
    <w:rsid w:val="00671808"/>
    <w:rPr>
      <w:sz w:val="16"/>
      <w:szCs w:val="16"/>
    </w:rPr>
  </w:style>
  <w:style w:type="paragraph" w:styleId="Tekstdymka">
    <w:name w:val="Balloon Text"/>
    <w:basedOn w:val="Normalny"/>
    <w:link w:val="TekstdymkaZnak"/>
    <w:uiPriority w:val="99"/>
    <w:semiHidden/>
    <w:unhideWhenUsed/>
    <w:rsid w:val="006718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1808"/>
    <w:rPr>
      <w:rFonts w:ascii="Segoe UI" w:eastAsia="Calibri"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671808"/>
    <w:pPr>
      <w:suppressAutoHyphens/>
    </w:pPr>
    <w:rPr>
      <w:rFonts w:eastAsia="Calibri"/>
      <w:b/>
      <w:bCs/>
      <w:lang w:eastAsia="ar-SA"/>
    </w:rPr>
  </w:style>
  <w:style w:type="character" w:customStyle="1" w:styleId="TematkomentarzaZnak">
    <w:name w:val="Temat komentarza Znak"/>
    <w:basedOn w:val="TekstkomentarzaZnak"/>
    <w:link w:val="Tematkomentarza"/>
    <w:uiPriority w:val="99"/>
    <w:semiHidden/>
    <w:rsid w:val="00671808"/>
    <w:rPr>
      <w:rFonts w:ascii="Times New Roman" w:eastAsia="Calibri" w:hAnsi="Times New Roman" w:cs="Times New Roman"/>
      <w:b/>
      <w:bCs/>
      <w:sz w:val="20"/>
      <w:szCs w:val="20"/>
      <w:lang w:eastAsia="ar-SA"/>
    </w:rPr>
  </w:style>
  <w:style w:type="paragraph" w:styleId="Tekstpodstawowywcity2">
    <w:name w:val="Body Text Indent 2"/>
    <w:basedOn w:val="Normalny"/>
    <w:link w:val="Tekstpodstawowywcity2Znak"/>
    <w:uiPriority w:val="99"/>
    <w:semiHidden/>
    <w:unhideWhenUsed/>
    <w:rsid w:val="0067180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1808"/>
    <w:rPr>
      <w:rFonts w:ascii="Times New Roman" w:eastAsia="Calibri" w:hAnsi="Times New Roman" w:cs="Times New Roman"/>
      <w:sz w:val="20"/>
      <w:szCs w:val="20"/>
      <w:lang w:eastAsia="ar-SA"/>
    </w:rPr>
  </w:style>
  <w:style w:type="paragraph" w:styleId="Poprawka">
    <w:name w:val="Revision"/>
    <w:hidden/>
    <w:uiPriority w:val="99"/>
    <w:semiHidden/>
    <w:rsid w:val="00671808"/>
    <w:pPr>
      <w:spacing w:after="0" w:line="240" w:lineRule="auto"/>
    </w:pPr>
    <w:rPr>
      <w:rFonts w:ascii="Times New Roman" w:eastAsia="Calibri" w:hAnsi="Times New Roman" w:cs="Times New Roman"/>
      <w:sz w:val="20"/>
      <w:szCs w:val="20"/>
      <w:lang w:eastAsia="ar-SA"/>
    </w:rPr>
  </w:style>
  <w:style w:type="character" w:styleId="Hipercze">
    <w:name w:val="Hyperlink"/>
    <w:basedOn w:val="Domylnaczcionkaakapitu"/>
    <w:uiPriority w:val="99"/>
    <w:unhideWhenUsed/>
    <w:rsid w:val="00671808"/>
    <w:rPr>
      <w:color w:val="0563C1" w:themeColor="hyperlink"/>
      <w:u w:val="single"/>
    </w:rPr>
  </w:style>
  <w:style w:type="character" w:customStyle="1" w:styleId="WW8Num2z0">
    <w:name w:val="WW8Num2z0"/>
    <w:rsid w:val="00671808"/>
    <w:rPr>
      <w:rFonts w:cs="Times New Roman"/>
    </w:rPr>
  </w:style>
  <w:style w:type="paragraph" w:styleId="Tekstprzypisukocowego">
    <w:name w:val="endnote text"/>
    <w:basedOn w:val="Normalny"/>
    <w:link w:val="TekstprzypisukocowegoZnak"/>
    <w:uiPriority w:val="99"/>
    <w:semiHidden/>
    <w:unhideWhenUsed/>
    <w:rsid w:val="00671808"/>
  </w:style>
  <w:style w:type="character" w:customStyle="1" w:styleId="TekstprzypisukocowegoZnak">
    <w:name w:val="Tekst przypisu końcowego Znak"/>
    <w:basedOn w:val="Domylnaczcionkaakapitu"/>
    <w:link w:val="Tekstprzypisukocowego"/>
    <w:uiPriority w:val="99"/>
    <w:semiHidden/>
    <w:rsid w:val="00671808"/>
    <w:rPr>
      <w:rFonts w:ascii="Times New Roman" w:eastAsia="Calibri" w:hAnsi="Times New Roman" w:cs="Times New Roman"/>
      <w:sz w:val="20"/>
      <w:szCs w:val="20"/>
      <w:lang w:eastAsia="ar-SA"/>
    </w:rPr>
  </w:style>
  <w:style w:type="character" w:styleId="Odwoanieprzypisukocowego">
    <w:name w:val="endnote reference"/>
    <w:basedOn w:val="Domylnaczcionkaakapitu"/>
    <w:uiPriority w:val="99"/>
    <w:semiHidden/>
    <w:unhideWhenUsed/>
    <w:rsid w:val="00671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F979-B51C-4B31-95D4-C366F95F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11147</Words>
  <Characters>66887</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dcterms:created xsi:type="dcterms:W3CDTF">2019-01-07T09:29:00Z</dcterms:created>
  <dcterms:modified xsi:type="dcterms:W3CDTF">2019-01-07T09:29:00Z</dcterms:modified>
</cp:coreProperties>
</file>