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1" w:rsidRPr="004B54D8" w:rsidRDefault="00A10591" w:rsidP="00A10591">
      <w:pPr>
        <w:spacing w:line="276" w:lineRule="auto"/>
      </w:pPr>
      <w:r w:rsidRPr="004B54D8">
        <w:t>Zamawiający:</w:t>
      </w:r>
    </w:p>
    <w:p w:rsidR="00A10591" w:rsidRPr="004B54D8" w:rsidRDefault="00A10591" w:rsidP="00A10591">
      <w:pPr>
        <w:spacing w:line="276" w:lineRule="auto"/>
      </w:pPr>
      <w:r w:rsidRPr="004B54D8">
        <w:t>Uniwersytecki Szpital Kliniczny w Białymstoku</w:t>
      </w:r>
    </w:p>
    <w:p w:rsidR="00A10591" w:rsidRPr="004B54D8" w:rsidRDefault="00A10591" w:rsidP="00A10591">
      <w:pPr>
        <w:spacing w:line="276" w:lineRule="auto"/>
      </w:pPr>
      <w:r w:rsidRPr="004B54D8">
        <w:t>ul. M. Skłodowskiej-Curie 24A, 15-276 Białystok</w:t>
      </w:r>
    </w:p>
    <w:p w:rsidR="00A1114D" w:rsidRPr="004B54D8" w:rsidRDefault="00A1114D" w:rsidP="00BF0D05">
      <w:pPr>
        <w:rPr>
          <w:b/>
          <w:u w:val="single"/>
        </w:rPr>
      </w:pPr>
    </w:p>
    <w:p w:rsidR="00283493" w:rsidRDefault="00BF0D05" w:rsidP="004622A0">
      <w:pPr>
        <w:rPr>
          <w:u w:val="single"/>
        </w:rPr>
      </w:pPr>
      <w:r w:rsidRPr="004B54D8">
        <w:rPr>
          <w:b/>
          <w:u w:val="single"/>
        </w:rPr>
        <w:t xml:space="preserve">Dotyczy: </w:t>
      </w:r>
      <w:r w:rsidR="004622A0" w:rsidRPr="004B54D8">
        <w:rPr>
          <w:u w:val="single"/>
        </w:rPr>
        <w:t>postępowania o udzielenie zamówienia publicznego w trybie przetargu nieograniczonego na</w:t>
      </w:r>
      <w:r w:rsidR="00283493">
        <w:rPr>
          <w:u w:val="single"/>
        </w:rPr>
        <w:t xml:space="preserve"> dostawę</w:t>
      </w:r>
      <w:r w:rsidR="004622A0" w:rsidRPr="004B54D8">
        <w:rPr>
          <w:u w:val="single"/>
        </w:rPr>
        <w:t xml:space="preserve"> </w:t>
      </w:r>
      <w:r w:rsidR="00283493" w:rsidRPr="00283493">
        <w:rPr>
          <w:u w:val="single"/>
        </w:rPr>
        <w:t xml:space="preserve">zastawek i asortymentu do chirurgii serca </w:t>
      </w:r>
    </w:p>
    <w:p w:rsidR="00BF0D05" w:rsidRPr="00283493" w:rsidRDefault="004622A0" w:rsidP="004622A0">
      <w:pPr>
        <w:rPr>
          <w:u w:val="single"/>
        </w:rPr>
      </w:pPr>
      <w:r w:rsidRPr="004B54D8">
        <w:rPr>
          <w:u w:val="single"/>
        </w:rPr>
        <w:t xml:space="preserve">(nr </w:t>
      </w:r>
      <w:r w:rsidR="00283493">
        <w:rPr>
          <w:u w:val="single"/>
        </w:rPr>
        <w:t>sprawy 39</w:t>
      </w:r>
      <w:r w:rsidRPr="004B54D8">
        <w:rPr>
          <w:u w:val="single"/>
        </w:rPr>
        <w:t>/2017)</w:t>
      </w:r>
    </w:p>
    <w:p w:rsidR="004622A0" w:rsidRPr="004B54D8" w:rsidRDefault="004622A0" w:rsidP="00B94679">
      <w:pPr>
        <w:spacing w:line="276" w:lineRule="auto"/>
        <w:jc w:val="center"/>
        <w:rPr>
          <w:rFonts w:eastAsia="Calibri"/>
          <w:b/>
        </w:rPr>
      </w:pPr>
    </w:p>
    <w:p w:rsidR="00B94679" w:rsidRPr="004B54D8" w:rsidRDefault="00A10591" w:rsidP="00B94679">
      <w:pPr>
        <w:spacing w:line="276" w:lineRule="auto"/>
        <w:jc w:val="center"/>
        <w:rPr>
          <w:rFonts w:eastAsia="Calibri"/>
          <w:b/>
        </w:rPr>
      </w:pPr>
      <w:r w:rsidRPr="004B54D8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4B54D8">
        <w:rPr>
          <w:rFonts w:eastAsia="Calibri"/>
          <w:b/>
        </w:rPr>
        <w:t xml:space="preserve">                  </w:t>
      </w:r>
    </w:p>
    <w:p w:rsidR="00A10591" w:rsidRPr="004B54D8" w:rsidRDefault="0074403E" w:rsidP="00B94679">
      <w:pPr>
        <w:spacing w:line="276" w:lineRule="auto"/>
        <w:jc w:val="center"/>
      </w:pPr>
      <w:r w:rsidRPr="004B54D8">
        <w:rPr>
          <w:rFonts w:eastAsia="Calibri"/>
        </w:rPr>
        <w:t>(dn. 1</w:t>
      </w:r>
      <w:r w:rsidR="00283493">
        <w:rPr>
          <w:rFonts w:eastAsia="Calibri"/>
        </w:rPr>
        <w:t>8</w:t>
      </w:r>
      <w:r w:rsidRPr="004B54D8">
        <w:rPr>
          <w:rFonts w:eastAsia="Calibri"/>
        </w:rPr>
        <w:t>.09</w:t>
      </w:r>
      <w:r w:rsidR="00283493">
        <w:rPr>
          <w:rFonts w:eastAsia="Calibri"/>
        </w:rPr>
        <w:t>.2017 r. godz. 11</w:t>
      </w:r>
      <w:bookmarkStart w:id="0" w:name="_GoBack"/>
      <w:bookmarkEnd w:id="0"/>
      <w:r w:rsidR="00A10591" w:rsidRPr="004B54D8">
        <w:rPr>
          <w:rFonts w:eastAsia="Calibri"/>
        </w:rPr>
        <w:t>:00)</w:t>
      </w:r>
    </w:p>
    <w:p w:rsidR="00A10591" w:rsidRPr="004B54D8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 w:rsidRPr="004B54D8">
        <w:rPr>
          <w:rFonts w:ascii="Times New Roman" w:eastAsia="Calibri" w:hAnsi="Times New Roman"/>
          <w:sz w:val="20"/>
        </w:rPr>
        <w:t>Oferty złożyli:</w:t>
      </w:r>
    </w:p>
    <w:tbl>
      <w:tblPr>
        <w:tblW w:w="138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7726"/>
        <w:gridCol w:w="3142"/>
        <w:gridCol w:w="2099"/>
      </w:tblGrid>
      <w:tr w:rsidR="00E95572" w:rsidRPr="004B54D8" w:rsidTr="006D6185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Nr oferty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Nazwa (firma) i adres wykonawcy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6D6185" w:rsidP="006249FE">
            <w:pPr>
              <w:spacing w:line="276" w:lineRule="auto"/>
              <w:jc w:val="center"/>
            </w:pPr>
            <w:r w:rsidRPr="004B54D8">
              <w:t>Cena w zł brutto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D6185">
            <w:pPr>
              <w:spacing w:line="276" w:lineRule="auto"/>
              <w:jc w:val="center"/>
            </w:pPr>
            <w:r w:rsidRPr="004B54D8">
              <w:t xml:space="preserve">Termin </w:t>
            </w:r>
            <w:r w:rsidR="006D6185" w:rsidRPr="004B54D8">
              <w:t>ważności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78" w:rsidRPr="004B54D8" w:rsidRDefault="00E65412" w:rsidP="006249FE">
            <w:pPr>
              <w:spacing w:line="276" w:lineRule="auto"/>
            </w:pPr>
            <w:proofErr w:type="spellStart"/>
            <w:r w:rsidRPr="004B54D8">
              <w:t>LivaNova</w:t>
            </w:r>
            <w:proofErr w:type="spellEnd"/>
            <w:r w:rsidRPr="004B54D8">
              <w:t xml:space="preserve"> Poland Sp. z o.o.</w:t>
            </w:r>
          </w:p>
          <w:p w:rsidR="00E65412" w:rsidRPr="004B54D8" w:rsidRDefault="00E65412" w:rsidP="006249FE">
            <w:pPr>
              <w:spacing w:line="276" w:lineRule="auto"/>
            </w:pPr>
            <w:r w:rsidRPr="004B54D8">
              <w:t>Ul. Postępu 21, 02-676 Warszawa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65412" w:rsidP="006249FE">
            <w:pPr>
              <w:spacing w:line="276" w:lineRule="auto"/>
              <w:jc w:val="left"/>
            </w:pPr>
            <w:r w:rsidRPr="004B54D8">
              <w:t>Pakiet nr 1 = 43 200,00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65412" w:rsidP="006249FE">
            <w:pPr>
              <w:spacing w:line="276" w:lineRule="auto"/>
              <w:jc w:val="center"/>
            </w:pPr>
            <w:r w:rsidRPr="004B54D8">
              <w:t>48 miesięcy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E" w:rsidRPr="00283493" w:rsidRDefault="00E65412" w:rsidP="006249FE">
            <w:pPr>
              <w:spacing w:line="276" w:lineRule="auto"/>
              <w:rPr>
                <w:lang w:val="en-US"/>
              </w:rPr>
            </w:pPr>
            <w:proofErr w:type="spellStart"/>
            <w:r w:rsidRPr="00283493">
              <w:rPr>
                <w:lang w:val="en-US"/>
              </w:rPr>
              <w:t>Viomedical</w:t>
            </w:r>
            <w:proofErr w:type="spellEnd"/>
            <w:r w:rsidRPr="00283493">
              <w:rPr>
                <w:lang w:val="en-US"/>
              </w:rPr>
              <w:t xml:space="preserve"> Sp. z </w:t>
            </w:r>
            <w:proofErr w:type="spellStart"/>
            <w:r w:rsidRPr="00283493">
              <w:rPr>
                <w:lang w:val="en-US"/>
              </w:rPr>
              <w:t>o.o</w:t>
            </w:r>
            <w:proofErr w:type="spellEnd"/>
            <w:r w:rsidRPr="00283493">
              <w:rPr>
                <w:lang w:val="en-US"/>
              </w:rPr>
              <w:t>.</w:t>
            </w:r>
          </w:p>
          <w:p w:rsidR="00E65412" w:rsidRPr="004B54D8" w:rsidRDefault="00E65412" w:rsidP="006249FE">
            <w:pPr>
              <w:spacing w:line="276" w:lineRule="auto"/>
            </w:pPr>
            <w:r w:rsidRPr="004B54D8">
              <w:t>Ul. Mielczarskiego 3, 02-798 Warszawa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E" w:rsidRPr="004B54D8" w:rsidRDefault="00E65412" w:rsidP="006249FE">
            <w:pPr>
              <w:spacing w:line="276" w:lineRule="auto"/>
              <w:jc w:val="left"/>
            </w:pPr>
            <w:r w:rsidRPr="004B54D8">
              <w:t>Pakiet nr 5 = 12 960,00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1214FE" w:rsidP="006249FE">
            <w:pPr>
              <w:spacing w:line="276" w:lineRule="auto"/>
              <w:jc w:val="center"/>
            </w:pPr>
            <w:r w:rsidRPr="004B54D8">
              <w:t>24 miesiące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E" w:rsidRPr="004B54D8" w:rsidRDefault="001214FE" w:rsidP="006249FE">
            <w:pPr>
              <w:spacing w:line="276" w:lineRule="auto"/>
            </w:pPr>
            <w:proofErr w:type="spellStart"/>
            <w:r w:rsidRPr="004B54D8">
              <w:t>Arteriae</w:t>
            </w:r>
            <w:proofErr w:type="spellEnd"/>
            <w:r w:rsidRPr="004B54D8">
              <w:t xml:space="preserve"> Sp. z ograniczoną odpowiedzialnością Spółka komandytowa</w:t>
            </w:r>
          </w:p>
          <w:p w:rsidR="001214FE" w:rsidRPr="004B54D8" w:rsidRDefault="001214FE" w:rsidP="006249FE">
            <w:pPr>
              <w:spacing w:line="276" w:lineRule="auto"/>
            </w:pPr>
            <w:r w:rsidRPr="004B54D8">
              <w:t>Ul. Jaracza 19, 90-261 Łódź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E" w:rsidRPr="004B54D8" w:rsidRDefault="001214FE" w:rsidP="006249FE">
            <w:pPr>
              <w:spacing w:line="276" w:lineRule="auto"/>
              <w:jc w:val="left"/>
            </w:pPr>
            <w:r w:rsidRPr="004B54D8">
              <w:t>Pakiet nr 4 = 31 492,380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1214FE" w:rsidP="006249FE">
            <w:pPr>
              <w:spacing w:line="276" w:lineRule="auto"/>
              <w:jc w:val="center"/>
            </w:pPr>
            <w:r w:rsidRPr="004B54D8">
              <w:t>24 miesiące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18" w:rsidRPr="004B54D8" w:rsidRDefault="00A32DEA" w:rsidP="006249FE">
            <w:pPr>
              <w:spacing w:line="276" w:lineRule="auto"/>
            </w:pPr>
            <w:r w:rsidRPr="004B54D8">
              <w:t xml:space="preserve">PHS </w:t>
            </w:r>
            <w:proofErr w:type="spellStart"/>
            <w:r w:rsidRPr="004B54D8">
              <w:t>Hospital</w:t>
            </w:r>
            <w:proofErr w:type="spellEnd"/>
            <w:r w:rsidRPr="004B54D8">
              <w:t xml:space="preserve"> Spółka z ograniczoną odpowiedzialnością </w:t>
            </w:r>
            <w:proofErr w:type="spellStart"/>
            <w:r w:rsidRPr="004B54D8">
              <w:t>Sp.K</w:t>
            </w:r>
            <w:proofErr w:type="spellEnd"/>
            <w:r w:rsidRPr="004B54D8">
              <w:t>.</w:t>
            </w:r>
          </w:p>
          <w:p w:rsidR="00A32DEA" w:rsidRPr="004B54D8" w:rsidRDefault="00A32DEA" w:rsidP="006249FE">
            <w:pPr>
              <w:spacing w:line="276" w:lineRule="auto"/>
            </w:pPr>
            <w:r w:rsidRPr="004B54D8">
              <w:t>Ul. Wojskowa 6/D4, 60-792 Poznań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A32DEA" w:rsidP="006249FE">
            <w:pPr>
              <w:spacing w:line="276" w:lineRule="auto"/>
              <w:jc w:val="left"/>
            </w:pPr>
            <w:r w:rsidRPr="004B54D8">
              <w:t>Pakiet nr 6 = 118 800,00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A32DEA" w:rsidP="006249FE">
            <w:pPr>
              <w:spacing w:line="276" w:lineRule="auto"/>
              <w:jc w:val="center"/>
            </w:pPr>
            <w:r w:rsidRPr="004B54D8">
              <w:t>12 miesięcy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283493" w:rsidRDefault="00FC2866" w:rsidP="006249FE">
            <w:pPr>
              <w:spacing w:line="276" w:lineRule="auto"/>
              <w:rPr>
                <w:lang w:val="en-US"/>
              </w:rPr>
            </w:pPr>
            <w:r w:rsidRPr="00283493">
              <w:rPr>
                <w:lang w:val="en-US"/>
              </w:rPr>
              <w:t xml:space="preserve">Edwards Lifesciences Poland Sp. z </w:t>
            </w:r>
            <w:proofErr w:type="spellStart"/>
            <w:r w:rsidRPr="00283493">
              <w:rPr>
                <w:lang w:val="en-US"/>
              </w:rPr>
              <w:t>o.o</w:t>
            </w:r>
            <w:proofErr w:type="spellEnd"/>
            <w:r w:rsidRPr="00283493">
              <w:rPr>
                <w:lang w:val="en-US"/>
              </w:rPr>
              <w:t>.</w:t>
            </w:r>
          </w:p>
          <w:p w:rsidR="00FC2866" w:rsidRPr="004B54D8" w:rsidRDefault="00FC2866" w:rsidP="006249FE">
            <w:pPr>
              <w:spacing w:line="276" w:lineRule="auto"/>
            </w:pPr>
            <w:r w:rsidRPr="004B54D8">
              <w:t>Al. Jerozolimskie 94, 00-807 Warszawa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AD" w:rsidRPr="004B54D8" w:rsidRDefault="00FC2866" w:rsidP="006249FE">
            <w:pPr>
              <w:spacing w:line="276" w:lineRule="auto"/>
              <w:jc w:val="left"/>
            </w:pPr>
            <w:r w:rsidRPr="004B54D8">
              <w:t>Pakiet nr 3 = 1 490 400,00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FC2866" w:rsidP="006249FE">
            <w:pPr>
              <w:spacing w:line="276" w:lineRule="auto"/>
              <w:jc w:val="center"/>
            </w:pPr>
            <w:r w:rsidRPr="004B54D8">
              <w:t>24 miesiące</w:t>
            </w:r>
          </w:p>
        </w:tc>
      </w:tr>
      <w:tr w:rsidR="00E95572" w:rsidRPr="004B54D8" w:rsidTr="00E95572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E95572" w:rsidP="006249FE">
            <w:pPr>
              <w:spacing w:line="276" w:lineRule="auto"/>
              <w:jc w:val="center"/>
            </w:pPr>
            <w:r w:rsidRPr="004B54D8">
              <w:t>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8" w:rsidRPr="004B54D8" w:rsidRDefault="004B54D8" w:rsidP="006249FE">
            <w:pPr>
              <w:spacing w:line="276" w:lineRule="auto"/>
            </w:pPr>
            <w:r w:rsidRPr="004B54D8">
              <w:t xml:space="preserve">Agencja Naukowo – Techniczna </w:t>
            </w:r>
            <w:proofErr w:type="spellStart"/>
            <w:r w:rsidRPr="004B54D8">
              <w:t>Symico</w:t>
            </w:r>
            <w:proofErr w:type="spellEnd"/>
            <w:r w:rsidRPr="004B54D8">
              <w:t xml:space="preserve"> </w:t>
            </w:r>
            <w:proofErr w:type="spellStart"/>
            <w:r w:rsidRPr="004B54D8">
              <w:t>Sp.z</w:t>
            </w:r>
            <w:proofErr w:type="spellEnd"/>
            <w:r w:rsidRPr="004B54D8">
              <w:t xml:space="preserve">  o.o.</w:t>
            </w:r>
          </w:p>
          <w:p w:rsidR="004B54D8" w:rsidRPr="004B54D8" w:rsidRDefault="004B54D8" w:rsidP="006249FE">
            <w:pPr>
              <w:spacing w:line="276" w:lineRule="auto"/>
            </w:pPr>
            <w:r w:rsidRPr="004B54D8">
              <w:t>Ul. Powstańców Śląskich 54a/2, 53-333 Wrocław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3A" w:rsidRPr="004B54D8" w:rsidRDefault="004B54D8" w:rsidP="006249FE">
            <w:pPr>
              <w:spacing w:line="276" w:lineRule="auto"/>
              <w:jc w:val="left"/>
            </w:pPr>
            <w:r w:rsidRPr="004B54D8">
              <w:t>Pakiet nr 2 = 124 719,48 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Pr="004B54D8" w:rsidRDefault="004B54D8" w:rsidP="006249FE">
            <w:pPr>
              <w:spacing w:line="276" w:lineRule="auto"/>
              <w:jc w:val="center"/>
            </w:pPr>
            <w:r>
              <w:t>12 miesięcy</w:t>
            </w:r>
          </w:p>
        </w:tc>
      </w:tr>
    </w:tbl>
    <w:p w:rsidR="00A10591" w:rsidRPr="004B54D8" w:rsidRDefault="00A10591" w:rsidP="00A10591"/>
    <w:p w:rsidR="00816126" w:rsidRPr="004B54D8" w:rsidRDefault="00A10591">
      <w:r w:rsidRPr="004B54D8">
        <w:t xml:space="preserve">Kwota brutto, jaką Zamawiający zamierza przeznaczyć na sfinansowanie zamówienia: </w:t>
      </w:r>
    </w:p>
    <w:tbl>
      <w:tblPr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40"/>
        <w:gridCol w:w="1580"/>
      </w:tblGrid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43 200,00</w:t>
            </w:r>
          </w:p>
        </w:tc>
      </w:tr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122 796,00</w:t>
            </w:r>
          </w:p>
        </w:tc>
      </w:tr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1 515 780,00</w:t>
            </w:r>
          </w:p>
        </w:tc>
      </w:tr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31 492,80</w:t>
            </w:r>
          </w:p>
        </w:tc>
      </w:tr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12 960,00</w:t>
            </w:r>
          </w:p>
        </w:tc>
      </w:tr>
      <w:tr w:rsidR="00E51339" w:rsidRPr="004B54D8" w:rsidTr="006D6185">
        <w:trPr>
          <w:trHeight w:val="285"/>
        </w:trPr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left"/>
            </w:pPr>
            <w:r w:rsidRPr="004B54D8">
              <w:t>Pakiet nr 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E51339" w:rsidRPr="004B54D8" w:rsidRDefault="00E51339" w:rsidP="00E51339">
            <w:pPr>
              <w:jc w:val="right"/>
            </w:pPr>
            <w:r w:rsidRPr="004B54D8">
              <w:t>=</w:t>
            </w:r>
          </w:p>
        </w:tc>
        <w:tc>
          <w:tcPr>
            <w:tcW w:w="1580" w:type="dxa"/>
            <w:shd w:val="clear" w:color="000000" w:fill="FFFFFF"/>
            <w:noWrap/>
            <w:vAlign w:val="bottom"/>
          </w:tcPr>
          <w:p w:rsidR="00E51339" w:rsidRPr="004B54D8" w:rsidRDefault="006D6185" w:rsidP="00E51339">
            <w:pPr>
              <w:jc w:val="right"/>
            </w:pPr>
            <w:r w:rsidRPr="004B54D8">
              <w:t>118 800,00</w:t>
            </w:r>
          </w:p>
        </w:tc>
      </w:tr>
    </w:tbl>
    <w:p w:rsidR="00B94679" w:rsidRPr="004B54D8" w:rsidRDefault="00B94679" w:rsidP="008400D1"/>
    <w:sectPr w:rsidR="00B94679" w:rsidRPr="004B54D8" w:rsidSect="005F599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1"/>
    <w:rsid w:val="000331DF"/>
    <w:rsid w:val="00066330"/>
    <w:rsid w:val="000B7E6A"/>
    <w:rsid w:val="000C3942"/>
    <w:rsid w:val="001214FE"/>
    <w:rsid w:val="001D25CA"/>
    <w:rsid w:val="001F18AD"/>
    <w:rsid w:val="002545F0"/>
    <w:rsid w:val="00283493"/>
    <w:rsid w:val="003D3630"/>
    <w:rsid w:val="003D7F3A"/>
    <w:rsid w:val="0043287B"/>
    <w:rsid w:val="004622A0"/>
    <w:rsid w:val="004B54D8"/>
    <w:rsid w:val="004E4494"/>
    <w:rsid w:val="00554A06"/>
    <w:rsid w:val="005D7A2D"/>
    <w:rsid w:val="005F5997"/>
    <w:rsid w:val="00603E6D"/>
    <w:rsid w:val="006249FE"/>
    <w:rsid w:val="006A1C9E"/>
    <w:rsid w:val="006A4984"/>
    <w:rsid w:val="006D6185"/>
    <w:rsid w:val="0072047A"/>
    <w:rsid w:val="0074403E"/>
    <w:rsid w:val="007A7AA3"/>
    <w:rsid w:val="007B4D60"/>
    <w:rsid w:val="007D30F5"/>
    <w:rsid w:val="00816126"/>
    <w:rsid w:val="00826163"/>
    <w:rsid w:val="008400D1"/>
    <w:rsid w:val="008C6DBD"/>
    <w:rsid w:val="009B4157"/>
    <w:rsid w:val="00A10591"/>
    <w:rsid w:val="00A1114D"/>
    <w:rsid w:val="00A32DEA"/>
    <w:rsid w:val="00A47D28"/>
    <w:rsid w:val="00A70A06"/>
    <w:rsid w:val="00A9200D"/>
    <w:rsid w:val="00AE214B"/>
    <w:rsid w:val="00AF01F8"/>
    <w:rsid w:val="00B7072A"/>
    <w:rsid w:val="00B72C35"/>
    <w:rsid w:val="00B94679"/>
    <w:rsid w:val="00BC7B24"/>
    <w:rsid w:val="00BF0D05"/>
    <w:rsid w:val="00C277E1"/>
    <w:rsid w:val="00C62F50"/>
    <w:rsid w:val="00D23378"/>
    <w:rsid w:val="00D926B5"/>
    <w:rsid w:val="00DD354E"/>
    <w:rsid w:val="00E24085"/>
    <w:rsid w:val="00E51339"/>
    <w:rsid w:val="00E579D0"/>
    <w:rsid w:val="00E65412"/>
    <w:rsid w:val="00E95572"/>
    <w:rsid w:val="00ED3318"/>
    <w:rsid w:val="00EF3F83"/>
    <w:rsid w:val="00FC2866"/>
    <w:rsid w:val="00FC366E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B516"/>
  <w15:chartTrackingRefBased/>
  <w15:docId w15:val="{43DCDACD-4AE6-47C3-A5CA-DC07152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CB65-AE52-480F-A079-520B602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56</cp:revision>
  <cp:lastPrinted>2017-09-13T07:38:00Z</cp:lastPrinted>
  <dcterms:created xsi:type="dcterms:W3CDTF">2017-08-28T07:42:00Z</dcterms:created>
  <dcterms:modified xsi:type="dcterms:W3CDTF">2017-09-19T07:14:00Z</dcterms:modified>
</cp:coreProperties>
</file>